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474E" w14:textId="77777777" w:rsidR="00A107DF" w:rsidRPr="006971FD" w:rsidRDefault="00A107DF" w:rsidP="00A107DF">
      <w:pPr>
        <w:spacing w:after="0"/>
        <w:rPr>
          <w:rFonts w:cs="Calibri"/>
          <w:b/>
          <w:sz w:val="18"/>
          <w:szCs w:val="18"/>
        </w:rPr>
      </w:pPr>
      <w:r>
        <w:rPr>
          <w:rFonts w:cs="Calibri"/>
          <w:b/>
          <w:sz w:val="16"/>
          <w:szCs w:val="16"/>
        </w:rPr>
        <w:t xml:space="preserve">                                                                                                    </w:t>
      </w:r>
      <w:r w:rsidRPr="0000350F">
        <w:rPr>
          <w:rFonts w:cs="Calibri"/>
          <w:b/>
          <w:sz w:val="18"/>
          <w:szCs w:val="18"/>
        </w:rPr>
        <w:t xml:space="preserve"> </w:t>
      </w:r>
      <w:bookmarkStart w:id="0" w:name="_Hlk165334928"/>
      <w:r w:rsidRPr="006971FD">
        <w:rPr>
          <w:rFonts w:cs="Calibri"/>
          <w:b/>
          <w:sz w:val="18"/>
          <w:szCs w:val="18"/>
        </w:rPr>
        <w:t>YASIR CHAUDHRY</w:t>
      </w:r>
    </w:p>
    <w:p w14:paraId="023A490A" w14:textId="77777777" w:rsidR="00A107DF" w:rsidRPr="006971FD" w:rsidRDefault="00A107DF" w:rsidP="00A107DF">
      <w:pPr>
        <w:spacing w:after="0"/>
        <w:jc w:val="center"/>
        <w:rPr>
          <w:sz w:val="16"/>
          <w:szCs w:val="16"/>
        </w:rPr>
      </w:pPr>
      <w:r w:rsidRPr="006971FD">
        <w:rPr>
          <w:sz w:val="16"/>
          <w:szCs w:val="16"/>
        </w:rPr>
        <w:t>D: 202 286 9814…</w:t>
      </w:r>
      <w:r w:rsidRPr="006971FD">
        <w:rPr>
          <w:rFonts w:cs="Calibri"/>
          <w:b/>
          <w:sz w:val="16"/>
          <w:szCs w:val="16"/>
        </w:rPr>
        <w:t xml:space="preserve"> </w:t>
      </w:r>
      <w:hyperlink r:id="rId7" w:history="1">
        <w:r w:rsidRPr="006971FD">
          <w:rPr>
            <w:rStyle w:val="Hyperlink"/>
            <w:sz w:val="16"/>
            <w:szCs w:val="16"/>
          </w:rPr>
          <w:t>Yasir.digital101@gmail.com</w:t>
        </w:r>
      </w:hyperlink>
      <w:r w:rsidRPr="006971FD">
        <w:rPr>
          <w:sz w:val="16"/>
          <w:szCs w:val="16"/>
        </w:rPr>
        <w:t> </w:t>
      </w:r>
    </w:p>
    <w:p w14:paraId="1110C5F9" w14:textId="385667F6" w:rsidR="00A107DF" w:rsidRPr="006971FD" w:rsidRDefault="00A107DF" w:rsidP="00BC7DFE">
      <w:pPr>
        <w:spacing w:after="0" w:line="240" w:lineRule="auto"/>
        <w:ind w:right="-90"/>
        <w:rPr>
          <w:rFonts w:asciiTheme="minorHAnsi" w:eastAsia="Times New Roman" w:hAnsiTheme="minorHAnsi" w:cstheme="minorHAnsi"/>
          <w:bCs/>
          <w:iCs/>
          <w:sz w:val="16"/>
          <w:szCs w:val="16"/>
        </w:rPr>
      </w:pPr>
      <w:bookmarkStart w:id="1" w:name="_Hlk14871009"/>
      <w:r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IT </w:t>
      </w:r>
      <w:r w:rsidR="00266061"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&amp; Strategy </w:t>
      </w:r>
      <w:r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Consultant with </w:t>
      </w:r>
      <w:r w:rsidR="00554273" w:rsidRPr="006971FD">
        <w:rPr>
          <w:rFonts w:asciiTheme="minorHAnsi" w:eastAsia="Times New Roman" w:hAnsiTheme="minorHAnsi" w:cstheme="minorHAnsi"/>
          <w:b/>
          <w:iCs/>
          <w:sz w:val="16"/>
          <w:szCs w:val="16"/>
        </w:rPr>
        <w:t>14 plus years of professional experience and expertise</w:t>
      </w:r>
      <w:r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 as; Lead Business Architect | Ai &amp; Digital Product Leader | DIGITAL Transformation Lead | SAFE Agilist</w:t>
      </w:r>
      <w:bookmarkEnd w:id="1"/>
      <w:r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 &amp; Ai </w:t>
      </w:r>
      <w:r w:rsidR="005E1F5B"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Strategist across various domains including </w:t>
      </w:r>
      <w:r w:rsidR="005E1F5B" w:rsidRPr="006971FD">
        <w:rPr>
          <w:rFonts w:asciiTheme="minorHAnsi" w:eastAsia="Times New Roman" w:hAnsiTheme="minorHAnsi" w:cstheme="minorHAnsi"/>
          <w:b/>
          <w:iCs/>
          <w:sz w:val="16"/>
          <w:szCs w:val="16"/>
        </w:rPr>
        <w:t>Trading | Eelction| FinTech &amp; MarTech| Payment Processing| Train/Rail Road | Banking &amp; Telecom.</w:t>
      </w:r>
      <w:r w:rsidR="005E1F5B"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 </w:t>
      </w:r>
      <w:r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Well equipped &amp; capable </w:t>
      </w:r>
      <w:r w:rsidR="005E1F5B"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as </w:t>
      </w:r>
      <w:r w:rsidR="005324EE" w:rsidRP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>Ai</w:t>
      </w:r>
      <w:r w:rsid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-Engineering </w:t>
      </w:r>
      <w:r w:rsidR="006971FD" w:rsidRPr="006971FD">
        <w:rPr>
          <w:rFonts w:asciiTheme="minorHAnsi" w:eastAsia="Times New Roman" w:hAnsiTheme="minorHAnsi" w:cstheme="minorHAnsi"/>
          <w:b/>
          <w:iCs/>
          <w:sz w:val="16"/>
          <w:szCs w:val="16"/>
        </w:rPr>
        <w:t>Director</w:t>
      </w:r>
      <w:r w:rsidR="006971FD">
        <w:rPr>
          <w:rFonts w:asciiTheme="minorHAnsi" w:eastAsia="Times New Roman" w:hAnsiTheme="minorHAnsi" w:cstheme="minorHAnsi"/>
          <w:bCs/>
          <w:iCs/>
          <w:sz w:val="16"/>
          <w:szCs w:val="16"/>
        </w:rPr>
        <w:t xml:space="preserve"> role. </w:t>
      </w:r>
    </w:p>
    <w:p w14:paraId="4B87A3EC" w14:textId="77777777" w:rsidR="00A107DF" w:rsidRPr="006971FD" w:rsidRDefault="00A107DF" w:rsidP="00F570F2">
      <w:pPr>
        <w:spacing w:after="0" w:line="240" w:lineRule="auto"/>
        <w:ind w:right="-90"/>
        <w:rPr>
          <w:rFonts w:asciiTheme="minorHAnsi" w:eastAsia="Times New Roman" w:hAnsiTheme="minorHAnsi" w:cstheme="minorHAnsi"/>
          <w:bCs/>
          <w:iCs/>
          <w:color w:val="00B0F0"/>
          <w:sz w:val="16"/>
          <w:szCs w:val="16"/>
        </w:rPr>
      </w:pPr>
    </w:p>
    <w:p w14:paraId="2DA863A3" w14:textId="77777777" w:rsidR="00A107DF" w:rsidRPr="006971FD" w:rsidRDefault="00A107DF" w:rsidP="00A107DF">
      <w:pPr>
        <w:pStyle w:val="NoSpacing"/>
        <w:rPr>
          <w:rFonts w:asciiTheme="minorHAnsi" w:hAnsiTheme="minorHAnsi" w:cstheme="minorHAnsi"/>
          <w:b/>
          <w:bCs/>
          <w:color w:val="007BB8"/>
          <w:sz w:val="16"/>
          <w:szCs w:val="16"/>
        </w:rPr>
      </w:pPr>
      <w:r w:rsidRPr="006971FD">
        <w:rPr>
          <w:rFonts w:asciiTheme="minorHAnsi" w:hAnsiTheme="minorHAnsi" w:cstheme="minorHAnsi"/>
          <w:b/>
          <w:bCs/>
          <w:color w:val="007BB8"/>
          <w:sz w:val="16"/>
          <w:szCs w:val="16"/>
        </w:rPr>
        <w:t xml:space="preserve">PORTFOLIO OF ACCOMPLISHMENT: </w:t>
      </w:r>
    </w:p>
    <w:p w14:paraId="3EED1690" w14:textId="623FE391" w:rsidR="00755BD9" w:rsidRPr="006971FD" w:rsidRDefault="00A107DF" w:rsidP="00755BD9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Reduced Contact Center’s 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operational cost by 35%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 and increased the 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annual sale by $45MM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 through implementation of Conversational Ai-based Chatbot. </w:t>
      </w:r>
    </w:p>
    <w:p w14:paraId="0D5C043E" w14:textId="77777777" w:rsidR="00755BD9" w:rsidRPr="006971FD" w:rsidRDefault="00A107DF" w:rsidP="00755BD9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color w:val="0D0D0D"/>
          <w:sz w:val="16"/>
          <w:szCs w:val="16"/>
        </w:rPr>
        <w:t>Enhanced customer engagement and satisfaction [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CSAT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] by 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45%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 through the launch of personalized features per Predictive Ai. </w:t>
      </w:r>
    </w:p>
    <w:p w14:paraId="34FAF28D" w14:textId="77777777" w:rsidR="00755BD9" w:rsidRPr="006971FD" w:rsidRDefault="00A107DF" w:rsidP="00755BD9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Achieved 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30% improvement in data security and compliance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 adherence through implementation of advanced cybersecurity measures.</w:t>
      </w:r>
    </w:p>
    <w:p w14:paraId="31E18A40" w14:textId="77777777" w:rsidR="00755BD9" w:rsidRPr="006971FD" w:rsidRDefault="00A107DF" w:rsidP="00755BD9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Ensured Union Pacific’s Railroad safety and its adherence to 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Positive Train Control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 [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PTC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] compliance by implementing Big Data Lake for training &amp; launch of AIML models, leading to proactive reaction to prevent the trains from potential collisions. </w:t>
      </w:r>
    </w:p>
    <w:p w14:paraId="525CD8BB" w14:textId="77777777" w:rsidR="005324EE" w:rsidRPr="006971FD" w:rsidRDefault="005324EE" w:rsidP="005324EE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color w:val="0D0D0D"/>
          <w:sz w:val="16"/>
          <w:szCs w:val="16"/>
        </w:rPr>
        <w:t>Enabled FinTech clients [Fiserv, First Data &amp; Citi] to retain $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40MM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 plus investment funds which would otherwise outflow to other institutions, by successfully driving Digital Transformation including; </w:t>
      </w:r>
      <w:r w:rsidRPr="006971FD">
        <w:rPr>
          <w:rFonts w:asciiTheme="minorHAnsi" w:hAnsiTheme="minorHAnsi" w:cstheme="minorHAnsi"/>
          <w:bCs/>
          <w:sz w:val="16"/>
          <w:szCs w:val="16"/>
        </w:rPr>
        <w:t>Digitization, Automation, Cloud Computing, SaaS Products development &amp; offerings, Cyber-Security, Data-Driven Insights, Chatbot implementation, CX Optimization &amp; Ai-Adoption.</w:t>
      </w:r>
    </w:p>
    <w:p w14:paraId="79921B09" w14:textId="5E5987F0" w:rsidR="002A6F79" w:rsidRPr="006971FD" w:rsidRDefault="005324EE" w:rsidP="002A6F79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Led </w:t>
      </w:r>
      <w:r w:rsidRPr="006971FD">
        <w:rPr>
          <w:rFonts w:asciiTheme="minorHAnsi" w:hAnsiTheme="minorHAnsi" w:cstheme="minorHAnsi"/>
          <w:b/>
          <w:sz w:val="16"/>
          <w:szCs w:val="16"/>
        </w:rPr>
        <w:t>IT-Managed Services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with </w:t>
      </w:r>
      <w:r w:rsidR="0044056F" w:rsidRPr="006971FD">
        <w:rPr>
          <w:rFonts w:asciiTheme="minorHAnsi" w:hAnsiTheme="minorHAnsi" w:cstheme="minorHAnsi"/>
          <w:bCs/>
          <w:sz w:val="16"/>
          <w:szCs w:val="16"/>
        </w:rPr>
        <w:t>track record of HANDS-ON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6971FD">
        <w:rPr>
          <w:rFonts w:asciiTheme="minorHAnsi" w:hAnsiTheme="minorHAnsi" w:cstheme="minorHAnsi"/>
          <w:b/>
          <w:sz w:val="16"/>
          <w:szCs w:val="16"/>
        </w:rPr>
        <w:t>Client Engagement &amp; Relationship Management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including but not limited to; Leadership &amp; </w:t>
      </w:r>
      <w:r w:rsidRPr="006971FD">
        <w:rPr>
          <w:rFonts w:asciiTheme="minorHAnsi" w:hAnsiTheme="minorHAnsi" w:cstheme="minorHAnsi"/>
          <w:b/>
          <w:sz w:val="16"/>
          <w:szCs w:val="16"/>
        </w:rPr>
        <w:t>Strategy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Execution | Innovation &amp; Technology </w:t>
      </w:r>
      <w:r w:rsidRPr="006971FD">
        <w:rPr>
          <w:rFonts w:asciiTheme="minorHAnsi" w:hAnsiTheme="minorHAnsi" w:cstheme="minorHAnsi"/>
          <w:b/>
          <w:sz w:val="16"/>
          <w:szCs w:val="16"/>
        </w:rPr>
        <w:t>Road mapping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| Service Delivery &amp; Programs Oversight | Solution </w:t>
      </w:r>
      <w:r w:rsidRPr="006971FD">
        <w:rPr>
          <w:rFonts w:asciiTheme="minorHAnsi" w:hAnsiTheme="minorHAnsi" w:cstheme="minorHAnsi"/>
          <w:b/>
          <w:sz w:val="16"/>
          <w:szCs w:val="16"/>
        </w:rPr>
        <w:t>Performance Metrics and SLAs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Managements | Business Development, Consulting </w:t>
      </w:r>
      <w:r w:rsidRPr="006971FD">
        <w:rPr>
          <w:rFonts w:asciiTheme="minorHAnsi" w:hAnsiTheme="minorHAnsi" w:cstheme="minorHAnsi"/>
          <w:b/>
          <w:sz w:val="16"/>
          <w:szCs w:val="16"/>
        </w:rPr>
        <w:t>Engagement Extensions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| Budgeting &amp; Financial </w:t>
      </w:r>
      <w:r w:rsidRPr="006971FD">
        <w:rPr>
          <w:rFonts w:asciiTheme="minorHAnsi" w:hAnsiTheme="minorHAnsi" w:cstheme="minorHAnsi"/>
          <w:b/>
          <w:sz w:val="16"/>
          <w:szCs w:val="16"/>
        </w:rPr>
        <w:t>Alignment to SOWs |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Team Development, Coaching &amp; </w:t>
      </w:r>
      <w:r w:rsidRPr="006971FD">
        <w:rPr>
          <w:rFonts w:asciiTheme="minorHAnsi" w:hAnsiTheme="minorHAnsi" w:cstheme="minorHAnsi"/>
          <w:b/>
          <w:sz w:val="16"/>
          <w:szCs w:val="16"/>
        </w:rPr>
        <w:t>Performance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Management | Technical Governance &amp; </w:t>
      </w:r>
      <w:r w:rsidRPr="006971FD">
        <w:rPr>
          <w:rFonts w:asciiTheme="minorHAnsi" w:hAnsiTheme="minorHAnsi" w:cstheme="minorHAnsi"/>
          <w:b/>
          <w:sz w:val="16"/>
          <w:szCs w:val="16"/>
        </w:rPr>
        <w:t>Quality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Assurance.</w:t>
      </w:r>
    </w:p>
    <w:p w14:paraId="63192658" w14:textId="29836C61" w:rsidR="00A107DF" w:rsidRPr="006971FD" w:rsidRDefault="00A107DF" w:rsidP="00755BD9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Recognized for outstanding 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Product Lifecycle Management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 [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PLM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] and consecutively successful deliveries of </w:t>
      </w:r>
      <w:r w:rsidRPr="006971FD">
        <w:rPr>
          <w:rFonts w:asciiTheme="minorHAnsi" w:hAnsiTheme="minorHAnsi" w:cstheme="minorHAnsi"/>
          <w:b/>
          <w:bCs/>
          <w:color w:val="0D0D0D"/>
          <w:sz w:val="16"/>
          <w:szCs w:val="16"/>
        </w:rPr>
        <w:t>B2B-SaaS Products</w:t>
      </w:r>
      <w:r w:rsidRPr="006971FD">
        <w:rPr>
          <w:rFonts w:asciiTheme="minorHAnsi" w:hAnsiTheme="minorHAnsi" w:cstheme="minorHAnsi"/>
          <w:color w:val="0D0D0D"/>
          <w:sz w:val="16"/>
          <w:szCs w:val="16"/>
        </w:rPr>
        <w:t xml:space="preserve"> to Fiserv’s FinTech and MarTech clients. </w:t>
      </w:r>
    </w:p>
    <w:p w14:paraId="56E0FA20" w14:textId="77777777" w:rsidR="00A107DF" w:rsidRPr="006971FD" w:rsidRDefault="00A107DF" w:rsidP="00A107DF">
      <w:pPr>
        <w:spacing w:after="0" w:line="240" w:lineRule="auto"/>
        <w:rPr>
          <w:rFonts w:eastAsia="Times New Roman" w:cs="Calibri"/>
          <w:b/>
          <w:iCs/>
          <w:color w:val="007BB8"/>
          <w:sz w:val="16"/>
          <w:szCs w:val="16"/>
        </w:rPr>
      </w:pPr>
      <w:r w:rsidRPr="006971FD">
        <w:rPr>
          <w:rFonts w:eastAsia="Times New Roman" w:cs="Calibri"/>
          <w:b/>
          <w:iCs/>
          <w:color w:val="007BB8"/>
          <w:sz w:val="16"/>
          <w:szCs w:val="16"/>
        </w:rPr>
        <w:t xml:space="preserve">TECHNO-FUNCTIONAL &amp; MANAGERIAL COMPETENCIES </w:t>
      </w:r>
    </w:p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4464"/>
        <w:gridCol w:w="4896"/>
      </w:tblGrid>
      <w:tr w:rsidR="00A107DF" w:rsidRPr="006971FD" w14:paraId="028ECA11" w14:textId="77777777" w:rsidTr="00986C6E">
        <w:trPr>
          <w:trHeight w:val="3705"/>
        </w:trPr>
        <w:tc>
          <w:tcPr>
            <w:tcW w:w="4464" w:type="dxa"/>
            <w:shd w:val="clear" w:color="auto" w:fill="D9D9D9"/>
          </w:tcPr>
          <w:p w14:paraId="0FE876A5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sz w:val="16"/>
                <w:szCs w:val="16"/>
              </w:rPr>
              <w:t xml:space="preserve">Adept in </w:t>
            </w:r>
            <w:r w:rsidRPr="006971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LEADING</w:t>
            </w:r>
            <w:r w:rsidRPr="006971FD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r w:rsidRPr="006971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INSPIRING</w:t>
            </w:r>
            <w:r w:rsidRPr="006971FD">
              <w:rPr>
                <w:rFonts w:asciiTheme="minorHAnsi" w:hAnsiTheme="minorHAnsi" w:cstheme="minorHAnsi"/>
                <w:sz w:val="16"/>
                <w:szCs w:val="16"/>
              </w:rPr>
              <w:t xml:space="preserve"> teams to accomplish and even exceed Monthly, Quarterly and Annual goals for business success.</w:t>
            </w:r>
          </w:p>
          <w:p w14:paraId="641C4353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  <w:t>Digital Product, Ai &amp; Transformation</w:t>
            </w:r>
            <w:r w:rsidRPr="006971FD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 Strategy</w:t>
            </w:r>
          </w:p>
          <w:p w14:paraId="2B4FA783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AI and Machine Learning Integration across </w:t>
            </w:r>
            <w:r w:rsidRPr="006971FD">
              <w:rPr>
                <w:rFonts w:asciiTheme="minorHAnsi" w:hAnsiTheme="minorHAnsi" w:cstheme="minorHAnsi"/>
                <w:b/>
                <w:iCs/>
                <w:sz w:val="16"/>
                <w:szCs w:val="16"/>
              </w:rPr>
              <w:t>Omni-channels.</w:t>
            </w:r>
            <w:r w:rsidRPr="006971FD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 </w:t>
            </w:r>
          </w:p>
          <w:p w14:paraId="29DA16B2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Allignement of </w:t>
            </w:r>
            <w:r w:rsidRPr="006971FD">
              <w:rPr>
                <w:rFonts w:asciiTheme="minorHAnsi" w:hAnsiTheme="minorHAnsi" w:cstheme="minorHAnsi"/>
                <w:b/>
                <w:sz w:val="16"/>
                <w:szCs w:val="16"/>
              </w:rPr>
              <w:t>Corporate Strategy</w:t>
            </w:r>
            <w:r w:rsidRPr="006971F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w/ Product Vision</w:t>
            </w:r>
          </w:p>
          <w:p w14:paraId="2EA576CB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bCs/>
                <w:sz w:val="16"/>
                <w:szCs w:val="16"/>
              </w:rPr>
              <w:t>Proactive Risk Anticipation &amp; Mitigation</w:t>
            </w:r>
          </w:p>
          <w:p w14:paraId="1CCB1234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Market Research and Analysis</w:t>
            </w:r>
          </w:p>
          <w:p w14:paraId="3586212B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Problem-solving, Critical Thinking &amp; Attention to detail</w:t>
            </w:r>
          </w:p>
          <w:p w14:paraId="75B34503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sz w:val="16"/>
                <w:szCs w:val="16"/>
              </w:rPr>
              <w:t>Proactive in Customer-facing &amp; Stakeholders Management</w:t>
            </w:r>
          </w:p>
          <w:p w14:paraId="796B6E7C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b/>
                <w:sz w:val="16"/>
                <w:szCs w:val="16"/>
              </w:rPr>
              <w:t>Business Agility</w:t>
            </w:r>
            <w:r w:rsidRPr="006971F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6971FD">
              <w:rPr>
                <w:rFonts w:asciiTheme="minorHAnsi" w:hAnsiTheme="minorHAnsi" w:cstheme="minorHAnsi"/>
                <w:b/>
                <w:sz w:val="16"/>
                <w:szCs w:val="16"/>
              </w:rPr>
              <w:t>via Design Thinking</w:t>
            </w:r>
            <w:r w:rsidRPr="006971F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, </w:t>
            </w:r>
            <w:r w:rsidRPr="006971FD">
              <w:rPr>
                <w:rFonts w:asciiTheme="minorHAnsi" w:hAnsiTheme="minorHAnsi" w:cstheme="minorHAnsi"/>
                <w:b/>
                <w:sz w:val="16"/>
                <w:szCs w:val="16"/>
              </w:rPr>
              <w:t>UX Optimization</w:t>
            </w:r>
            <w:r w:rsidRPr="006971FD">
              <w:rPr>
                <w:rFonts w:asciiTheme="minorHAnsi" w:hAnsiTheme="minorHAnsi" w:cstheme="minorHAnsi"/>
                <w:bCs/>
                <w:sz w:val="16"/>
                <w:szCs w:val="16"/>
              </w:rPr>
              <w:t>, Customer-Centricity &amp; Continuous Delivery Pipeline.</w:t>
            </w:r>
          </w:p>
          <w:p w14:paraId="297A888E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iCs/>
                <w:sz w:val="16"/>
                <w:szCs w:val="16"/>
              </w:rPr>
              <w:t>Product Metrics, Business Analytics &amp; Data-Driven Decision Making</w:t>
            </w:r>
          </w:p>
          <w:p w14:paraId="5CD56CA7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iCs/>
                <w:sz w:val="16"/>
                <w:szCs w:val="16"/>
              </w:rPr>
              <w:t>Business Requirements analysis and Process Optimization</w:t>
            </w:r>
          </w:p>
          <w:p w14:paraId="02B61DEF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Integration strategies into AI into FinTech, MarTech stacks. </w:t>
            </w:r>
          </w:p>
          <w:p w14:paraId="1FA71672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Agile </w:t>
            </w:r>
            <w:r w:rsidRPr="006971FD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Transformation</w:t>
            </w:r>
            <w:r w:rsidRPr="006971FD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 &amp; LEAN Product Roadmap </w:t>
            </w:r>
          </w:p>
          <w:p w14:paraId="6814C4DE" w14:textId="77777777" w:rsidR="00A107DF" w:rsidRPr="006971FD" w:rsidRDefault="00A107DF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Certified as </w:t>
            </w:r>
            <w:r w:rsidRPr="006971FD">
              <w:rPr>
                <w:rFonts w:asciiTheme="minorHAnsi" w:hAnsiTheme="minorHAnsi" w:cstheme="minorHAnsi"/>
                <w:b/>
                <w:bCs/>
                <w:iCs/>
                <w:sz w:val="16"/>
                <w:szCs w:val="16"/>
              </w:rPr>
              <w:t>SAFe Agilist 5.0</w:t>
            </w:r>
          </w:p>
        </w:tc>
        <w:tc>
          <w:tcPr>
            <w:tcW w:w="4896" w:type="dxa"/>
            <w:shd w:val="clear" w:color="auto" w:fill="D9D9D9"/>
          </w:tcPr>
          <w:p w14:paraId="076A20BE" w14:textId="32050993" w:rsidR="00554273" w:rsidRPr="006971FD" w:rsidRDefault="00554273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SME in Virtual Assistants i.e. Chatbot and Voice Bots </w:t>
            </w:r>
          </w:p>
          <w:p w14:paraId="7FD164FE" w14:textId="1ABAB2CD" w:rsidR="00A107DF" w:rsidRPr="006971FD" w:rsidRDefault="00A107DF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Professional Communication, Collaboration &amp; Presentation skills </w:t>
            </w:r>
          </w:p>
          <w:p w14:paraId="1F1C5724" w14:textId="77777777" w:rsidR="00A107DF" w:rsidRPr="006971FD" w:rsidRDefault="00A107DF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asciiTheme="minorHAnsi" w:hAnsiTheme="minorHAnsi" w:cstheme="minorHAnsi"/>
                <w:iCs/>
                <w:sz w:val="16"/>
                <w:szCs w:val="16"/>
              </w:rPr>
              <w:t>Innovation &amp; Creativity</w:t>
            </w:r>
          </w:p>
          <w:p w14:paraId="1D47C517" w14:textId="77777777" w:rsidR="00A107DF" w:rsidRPr="006971FD" w:rsidRDefault="00A107DF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Governance &amp; Compliance;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PCI-DSS, PTC, GDPR, CCPA</w:t>
            </w:r>
          </w:p>
          <w:p w14:paraId="6560C1FE" w14:textId="77777777" w:rsidR="00A107DF" w:rsidRPr="006971FD" w:rsidRDefault="00A107DF" w:rsidP="00F570F2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right="-104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NEW Technologies adoption &amp; Integration </w:t>
            </w:r>
          </w:p>
          <w:p w14:paraId="4BFF27C8" w14:textId="77777777" w:rsidR="00A107DF" w:rsidRPr="006971FD" w:rsidRDefault="00A107DF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Strategic Roadmap for AI Adoption </w:t>
            </w:r>
          </w:p>
          <w:p w14:paraId="16A5FCD3" w14:textId="77777777" w:rsidR="00A107DF" w:rsidRPr="006971FD" w:rsidRDefault="00A107DF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Implementation of Conversation Ai, Predictive Ai and Generative Ai </w:t>
            </w:r>
          </w:p>
          <w:p w14:paraId="78E0E3F8" w14:textId="77777777" w:rsidR="00A107DF" w:rsidRPr="006971FD" w:rsidRDefault="00A107DF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Advisory on selection of Machine Learning vs Deep Learning, Open-Source Models vs Proprietary Models and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LLM</w:t>
            </w:r>
            <w:r w:rsidRPr="006971FD">
              <w:rPr>
                <w:rFonts w:cs="Calibri"/>
                <w:sz w:val="16"/>
                <w:szCs w:val="16"/>
              </w:rPr>
              <w:t xml:space="preserve"> vs Small Language Model [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SLMs</w:t>
            </w:r>
            <w:r w:rsidRPr="006971FD">
              <w:rPr>
                <w:rFonts w:cs="Calibri"/>
                <w:sz w:val="16"/>
                <w:szCs w:val="16"/>
              </w:rPr>
              <w:t>]</w:t>
            </w:r>
          </w:p>
          <w:p w14:paraId="66969F92" w14:textId="77777777" w:rsidR="00A107DF" w:rsidRPr="006971FD" w:rsidRDefault="00A107DF" w:rsidP="0092348E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right="-108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Active Engagement with Data Scientists, Ai Engineers &amp; Tech Leads throughout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Features Selection/Engineering</w:t>
            </w:r>
            <w:r w:rsidRPr="006971FD">
              <w:rPr>
                <w:rFonts w:cs="Calibri"/>
                <w:sz w:val="16"/>
                <w:szCs w:val="16"/>
              </w:rPr>
              <w:t xml:space="preserve">,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Prompt Engineering</w:t>
            </w:r>
            <w:r w:rsidRPr="006971FD">
              <w:rPr>
                <w:rFonts w:cs="Calibri"/>
                <w:sz w:val="16"/>
                <w:szCs w:val="16"/>
              </w:rPr>
              <w:t xml:space="preserve">,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Embeddings</w:t>
            </w:r>
            <w:r w:rsidRPr="006971FD">
              <w:rPr>
                <w:rFonts w:cs="Calibri"/>
                <w:sz w:val="16"/>
                <w:szCs w:val="16"/>
              </w:rPr>
              <w:t>, Retraining/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Fine-Tunings</w:t>
            </w:r>
            <w:r w:rsidRPr="006971FD">
              <w:rPr>
                <w:rFonts w:cs="Calibri"/>
                <w:sz w:val="16"/>
                <w:szCs w:val="16"/>
              </w:rPr>
              <w:t xml:space="preserve"> and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Transfer Learning</w:t>
            </w:r>
            <w:r w:rsidRPr="006971FD">
              <w:rPr>
                <w:rFonts w:cs="Calibri"/>
                <w:sz w:val="16"/>
                <w:szCs w:val="16"/>
              </w:rPr>
              <w:t xml:space="preserve"> as applicable. </w:t>
            </w:r>
          </w:p>
          <w:p w14:paraId="0834FC75" w14:textId="77777777" w:rsidR="00A107DF" w:rsidRPr="006971FD" w:rsidRDefault="00A107DF">
            <w:pPr>
              <w:pStyle w:val="NoSpacing"/>
              <w:numPr>
                <w:ilvl w:val="0"/>
                <w:numId w:val="1"/>
              </w:numPr>
              <w:tabs>
                <w:tab w:val="left" w:pos="360"/>
              </w:tabs>
              <w:ind w:left="159" w:hanging="177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End-to-End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AIML</w:t>
            </w:r>
            <w:r w:rsidRPr="006971FD">
              <w:rPr>
                <w:rFonts w:cs="Calibri"/>
                <w:sz w:val="16"/>
                <w:szCs w:val="16"/>
              </w:rPr>
              <w:t xml:space="preserve"> Product Lifecycle Management [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PLM</w:t>
            </w:r>
            <w:r w:rsidRPr="006971FD">
              <w:rPr>
                <w:rFonts w:cs="Calibri"/>
                <w:sz w:val="16"/>
                <w:szCs w:val="16"/>
              </w:rPr>
              <w:t xml:space="preserve">], Complete Data Lifecycle, Model Validation,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Experiment Tracking</w:t>
            </w:r>
            <w:r w:rsidRPr="006971FD">
              <w:rPr>
                <w:rFonts w:cs="Calibri"/>
                <w:sz w:val="16"/>
                <w:szCs w:val="16"/>
              </w:rPr>
              <w:t xml:space="preserve">, 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 xml:space="preserve">A/B Testing, </w:t>
            </w:r>
            <w:r w:rsidRPr="006971FD">
              <w:rPr>
                <w:rFonts w:cs="Calibri"/>
                <w:sz w:val="16"/>
                <w:szCs w:val="16"/>
              </w:rPr>
              <w:t xml:space="preserve">Launch/Deployment, Continuous Monitoring &amp; Improvement. </w:t>
            </w:r>
          </w:p>
          <w:p w14:paraId="3B749542" w14:textId="24743FA7" w:rsidR="009B10E9" w:rsidRPr="006971FD" w:rsidRDefault="009B10E9" w:rsidP="00554273">
            <w:pPr>
              <w:pStyle w:val="NoSpacing"/>
              <w:tabs>
                <w:tab w:val="left" w:pos="360"/>
              </w:tabs>
              <w:ind w:left="159"/>
              <w:rPr>
                <w:rFonts w:cs="Calibri"/>
                <w:sz w:val="16"/>
                <w:szCs w:val="16"/>
              </w:rPr>
            </w:pPr>
          </w:p>
        </w:tc>
      </w:tr>
    </w:tbl>
    <w:p w14:paraId="3AEA8D6C" w14:textId="77777777" w:rsidR="00A107DF" w:rsidRPr="006971FD" w:rsidRDefault="00A107DF" w:rsidP="00A107DF">
      <w:pPr>
        <w:pStyle w:val="NoSpacing"/>
      </w:pPr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0"/>
      </w:tblGrid>
      <w:tr w:rsidR="00A107DF" w:rsidRPr="006971FD" w14:paraId="64A7BD69" w14:textId="77777777" w:rsidTr="00986C6E">
        <w:tc>
          <w:tcPr>
            <w:tcW w:w="2160" w:type="dxa"/>
          </w:tcPr>
          <w:p w14:paraId="53403842" w14:textId="77777777" w:rsidR="00A107DF" w:rsidRPr="006971FD" w:rsidRDefault="00A107DF">
            <w:pPr>
              <w:pStyle w:val="NoSpacing"/>
              <w:rPr>
                <w:sz w:val="16"/>
                <w:szCs w:val="16"/>
              </w:rPr>
            </w:pPr>
            <w:r w:rsidRPr="006971FD">
              <w:rPr>
                <w:sz w:val="16"/>
                <w:szCs w:val="16"/>
              </w:rPr>
              <w:t xml:space="preserve">FRAMEWORKS </w:t>
            </w:r>
          </w:p>
        </w:tc>
        <w:tc>
          <w:tcPr>
            <w:tcW w:w="7200" w:type="dxa"/>
          </w:tcPr>
          <w:p w14:paraId="61BB2C84" w14:textId="77777777" w:rsidR="00A107DF" w:rsidRPr="006971FD" w:rsidRDefault="00A107DF">
            <w:pPr>
              <w:pStyle w:val="NoSpacing"/>
              <w:rPr>
                <w:sz w:val="16"/>
                <w:szCs w:val="16"/>
                <w:shd w:val="clear" w:color="auto" w:fill="FFFFFF"/>
              </w:rPr>
            </w:pPr>
            <w:r w:rsidRPr="006971FD">
              <w:rPr>
                <w:sz w:val="16"/>
                <w:szCs w:val="16"/>
                <w:shd w:val="clear" w:color="auto" w:fill="FFFFFF"/>
              </w:rPr>
              <w:t>SDLC | Waterfall | AGILE | SCRUM |LEAN-AGILE| SAFE | XP | Acceptance Test-Driven Development [ATDD] | Design-Driven-Development [DDD] | 6-SIGMA [</w:t>
            </w:r>
            <w:r w:rsidRPr="006971FD">
              <w:rPr>
                <w:b/>
                <w:bCs/>
                <w:sz w:val="16"/>
                <w:szCs w:val="16"/>
                <w:shd w:val="clear" w:color="auto" w:fill="FFFFFF"/>
              </w:rPr>
              <w:t>DMAIC</w:t>
            </w:r>
            <w:r w:rsidRPr="006971FD">
              <w:rPr>
                <w:sz w:val="16"/>
                <w:szCs w:val="16"/>
                <w:shd w:val="clear" w:color="auto" w:fill="FFFFFF"/>
              </w:rPr>
              <w:t>] | SCRUMBAN</w:t>
            </w:r>
          </w:p>
        </w:tc>
      </w:tr>
      <w:tr w:rsidR="00A107DF" w:rsidRPr="006971FD" w14:paraId="42D71E22" w14:textId="77777777" w:rsidTr="00986C6E">
        <w:tc>
          <w:tcPr>
            <w:tcW w:w="2160" w:type="dxa"/>
          </w:tcPr>
          <w:p w14:paraId="121A4FD8" w14:textId="77777777" w:rsidR="00A107DF" w:rsidRPr="006971FD" w:rsidRDefault="00A107DF">
            <w:pPr>
              <w:pStyle w:val="NoSpacing"/>
              <w:rPr>
                <w:sz w:val="16"/>
                <w:szCs w:val="16"/>
              </w:rPr>
            </w:pPr>
            <w:r w:rsidRPr="006971FD">
              <w:rPr>
                <w:sz w:val="16"/>
                <w:szCs w:val="16"/>
              </w:rPr>
              <w:t>TECH STACK [Implemented]</w:t>
            </w:r>
          </w:p>
        </w:tc>
        <w:tc>
          <w:tcPr>
            <w:tcW w:w="7200" w:type="dxa"/>
          </w:tcPr>
          <w:p w14:paraId="1675DE20" w14:textId="49BF5A7A" w:rsidR="00A107DF" w:rsidRPr="006971FD" w:rsidRDefault="00A107DF">
            <w:pPr>
              <w:pStyle w:val="NoSpacing"/>
              <w:rPr>
                <w:sz w:val="16"/>
                <w:szCs w:val="16"/>
                <w:shd w:val="clear" w:color="auto" w:fill="FFFFFF"/>
              </w:rPr>
            </w:pPr>
            <w:r w:rsidRPr="006971FD">
              <w:rPr>
                <w:sz w:val="16"/>
                <w:szCs w:val="16"/>
                <w:shd w:val="clear" w:color="auto" w:fill="FFFFFF"/>
              </w:rPr>
              <w:t>BIG DATA Ecosystem| RDMS |</w:t>
            </w:r>
            <w:r w:rsidR="004D14A5" w:rsidRPr="006971FD">
              <w:rPr>
                <w:sz w:val="16"/>
                <w:szCs w:val="16"/>
                <w:shd w:val="clear" w:color="auto" w:fill="FFFFFF"/>
              </w:rPr>
              <w:t xml:space="preserve">IVR | </w:t>
            </w:r>
            <w:r w:rsidRPr="006971FD">
              <w:rPr>
                <w:b/>
                <w:bCs/>
                <w:sz w:val="16"/>
                <w:szCs w:val="16"/>
                <w:shd w:val="clear" w:color="auto" w:fill="FFFFFF"/>
              </w:rPr>
              <w:t>Google Dialog</w:t>
            </w:r>
            <w:r w:rsidRPr="006971FD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Pr="006971FD">
              <w:rPr>
                <w:b/>
                <w:bCs/>
                <w:sz w:val="16"/>
                <w:szCs w:val="16"/>
                <w:shd w:val="clear" w:color="auto" w:fill="FFFFFF"/>
              </w:rPr>
              <w:t>Flow CX</w:t>
            </w:r>
            <w:r w:rsidRPr="006971FD">
              <w:rPr>
                <w:sz w:val="16"/>
                <w:szCs w:val="16"/>
                <w:shd w:val="clear" w:color="auto" w:fill="FFFFFF"/>
              </w:rPr>
              <w:t xml:space="preserve">| CCAi | </w:t>
            </w:r>
            <w:r w:rsidRPr="006971FD">
              <w:rPr>
                <w:b/>
                <w:bCs/>
                <w:sz w:val="16"/>
                <w:szCs w:val="16"/>
                <w:shd w:val="clear" w:color="auto" w:fill="FFFFFF"/>
              </w:rPr>
              <w:t>NLP</w:t>
            </w:r>
            <w:r w:rsidRPr="006971FD">
              <w:rPr>
                <w:sz w:val="16"/>
                <w:szCs w:val="16"/>
                <w:shd w:val="clear" w:color="auto" w:fill="FFFFFF"/>
              </w:rPr>
              <w:t>| Virtual Assistant</w:t>
            </w:r>
            <w:r w:rsidR="009B10E9" w:rsidRPr="006971FD">
              <w:rPr>
                <w:sz w:val="16"/>
                <w:szCs w:val="16"/>
                <w:shd w:val="clear" w:color="auto" w:fill="FFFFFF"/>
              </w:rPr>
              <w:t xml:space="preserve"> for Chatbot </w:t>
            </w:r>
            <w:r w:rsidR="004D14A5" w:rsidRPr="006971FD">
              <w:rPr>
                <w:sz w:val="16"/>
                <w:szCs w:val="16"/>
                <w:shd w:val="clear" w:color="auto" w:fill="FFFFFF"/>
              </w:rPr>
              <w:t xml:space="preserve">&amp; </w:t>
            </w:r>
            <w:r w:rsidR="009B10E9" w:rsidRPr="006971FD">
              <w:rPr>
                <w:sz w:val="16"/>
                <w:szCs w:val="16"/>
                <w:shd w:val="clear" w:color="auto" w:fill="FFFFFF"/>
              </w:rPr>
              <w:t xml:space="preserve">Voice Bot | </w:t>
            </w:r>
            <w:r w:rsidRPr="006971FD">
              <w:rPr>
                <w:sz w:val="16"/>
                <w:szCs w:val="16"/>
                <w:shd w:val="clear" w:color="auto" w:fill="FFFFFF"/>
              </w:rPr>
              <w:t xml:space="preserve">LLM| </w:t>
            </w:r>
            <w:r w:rsidRPr="006971FD">
              <w:rPr>
                <w:b/>
                <w:bCs/>
                <w:sz w:val="16"/>
                <w:szCs w:val="16"/>
                <w:shd w:val="clear" w:color="auto" w:fill="FFFFFF"/>
              </w:rPr>
              <w:t>ChatGPT</w:t>
            </w:r>
            <w:r w:rsidRPr="006971FD">
              <w:rPr>
                <w:sz w:val="16"/>
                <w:szCs w:val="16"/>
                <w:shd w:val="clear" w:color="auto" w:fill="FFFFFF"/>
              </w:rPr>
              <w:t>|Conversational Ai, Predictive Ai &amp; Generative Ai], Diagnostic as a Service [</w:t>
            </w:r>
            <w:r w:rsidRPr="006971FD">
              <w:rPr>
                <w:b/>
                <w:bCs/>
                <w:sz w:val="16"/>
                <w:szCs w:val="16"/>
                <w:shd w:val="clear" w:color="auto" w:fill="FFFFFF"/>
              </w:rPr>
              <w:t>DaaS</w:t>
            </w:r>
            <w:r w:rsidRPr="006971FD">
              <w:rPr>
                <w:sz w:val="16"/>
                <w:szCs w:val="16"/>
                <w:shd w:val="clear" w:color="auto" w:fill="FFFFFF"/>
              </w:rPr>
              <w:t xml:space="preserve">] | </w:t>
            </w:r>
            <w:r w:rsidRPr="006971FD">
              <w:rPr>
                <w:b/>
                <w:bCs/>
                <w:sz w:val="16"/>
                <w:szCs w:val="16"/>
                <w:shd w:val="clear" w:color="auto" w:fill="FFFFFF"/>
              </w:rPr>
              <w:t>SaaS</w:t>
            </w:r>
            <w:r w:rsidRPr="006971FD">
              <w:rPr>
                <w:sz w:val="16"/>
                <w:szCs w:val="16"/>
                <w:shd w:val="clear" w:color="auto" w:fill="FFFFFF"/>
              </w:rPr>
              <w:t>, Kubernetes Microservices. Cloud Technologies [AWS, GCP &amp; Azure], Azure Data Lake, APIGEE, Sales Force [</w:t>
            </w:r>
            <w:r w:rsidRPr="006971FD">
              <w:rPr>
                <w:b/>
                <w:bCs/>
                <w:sz w:val="16"/>
                <w:szCs w:val="16"/>
                <w:shd w:val="clear" w:color="auto" w:fill="FFFFFF"/>
              </w:rPr>
              <w:t>CRM</w:t>
            </w:r>
            <w:r w:rsidRPr="006971FD">
              <w:rPr>
                <w:sz w:val="16"/>
                <w:szCs w:val="16"/>
                <w:shd w:val="clear" w:color="auto" w:fill="FFFFFF"/>
              </w:rPr>
              <w:t xml:space="preserve">], Data Integration, Nuance, Genesys, Co-Pilot, MLOPS &amp; LLMOPS | Langchain and Vector DB. </w:t>
            </w:r>
          </w:p>
        </w:tc>
      </w:tr>
      <w:tr w:rsidR="00A107DF" w:rsidRPr="006971FD" w14:paraId="53122240" w14:textId="77777777" w:rsidTr="00986C6E">
        <w:tc>
          <w:tcPr>
            <w:tcW w:w="2160" w:type="dxa"/>
          </w:tcPr>
          <w:p w14:paraId="51ABD425" w14:textId="77777777" w:rsidR="00A107DF" w:rsidRPr="006971FD" w:rsidRDefault="00A107DF">
            <w:pPr>
              <w:pStyle w:val="NoSpacing"/>
              <w:rPr>
                <w:sz w:val="16"/>
                <w:szCs w:val="16"/>
              </w:rPr>
            </w:pPr>
            <w:r w:rsidRPr="006971FD">
              <w:rPr>
                <w:sz w:val="16"/>
                <w:szCs w:val="16"/>
              </w:rPr>
              <w:t xml:space="preserve">TOOLS &amp; TECHNIQUES </w:t>
            </w:r>
          </w:p>
        </w:tc>
        <w:tc>
          <w:tcPr>
            <w:tcW w:w="7200" w:type="dxa"/>
          </w:tcPr>
          <w:p w14:paraId="47F66875" w14:textId="2B7D28E4" w:rsidR="00A107DF" w:rsidRPr="006971FD" w:rsidRDefault="00A107DF">
            <w:pPr>
              <w:pStyle w:val="NoSpacing"/>
              <w:rPr>
                <w:sz w:val="16"/>
                <w:szCs w:val="16"/>
              </w:rPr>
            </w:pPr>
            <w:r w:rsidRPr="006971FD">
              <w:rPr>
                <w:sz w:val="16"/>
                <w:szCs w:val="16"/>
              </w:rPr>
              <w:t>MS Office | Visio | JIRA Align &amp; iTrack | Confluence | FACETs | MS Project | Primavera |</w:t>
            </w:r>
            <w:r w:rsidR="009B10E9" w:rsidRPr="006971FD">
              <w:rPr>
                <w:sz w:val="16"/>
                <w:szCs w:val="16"/>
              </w:rPr>
              <w:t>ServiceNow|</w:t>
            </w:r>
            <w:r w:rsidRPr="006971FD">
              <w:rPr>
                <w:sz w:val="16"/>
                <w:szCs w:val="16"/>
              </w:rPr>
              <w:t xml:space="preserve"> Tableau | SQL | BPMN</w:t>
            </w:r>
            <w:r w:rsidR="009B10E9" w:rsidRPr="006971FD">
              <w:rPr>
                <w:sz w:val="16"/>
                <w:szCs w:val="16"/>
              </w:rPr>
              <w:t xml:space="preserve"> | [ATT’s] SMART Home Manager </w:t>
            </w:r>
          </w:p>
        </w:tc>
      </w:tr>
      <w:tr w:rsidR="00A107DF" w:rsidRPr="006971FD" w14:paraId="48F2F97F" w14:textId="77777777" w:rsidTr="00986C6E">
        <w:tc>
          <w:tcPr>
            <w:tcW w:w="2160" w:type="dxa"/>
          </w:tcPr>
          <w:p w14:paraId="79B8D19B" w14:textId="6FAF0AE4" w:rsidR="00A107DF" w:rsidRPr="006971FD" w:rsidRDefault="004A04A1">
            <w:pPr>
              <w:pStyle w:val="NoSpacing"/>
              <w:rPr>
                <w:sz w:val="16"/>
                <w:szCs w:val="16"/>
              </w:rPr>
            </w:pPr>
            <w:r w:rsidRPr="006971FD">
              <w:rPr>
                <w:sz w:val="16"/>
                <w:szCs w:val="16"/>
              </w:rPr>
              <w:t xml:space="preserve">IMPLEMENTATIONS </w:t>
            </w:r>
            <w:r w:rsidR="00A107DF" w:rsidRPr="006971FD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0" w:type="dxa"/>
          </w:tcPr>
          <w:p w14:paraId="424E17C7" w14:textId="56DF7E36" w:rsidR="00A107DF" w:rsidRPr="006971FD" w:rsidRDefault="00A107DF">
            <w:pPr>
              <w:pStyle w:val="NoSpacing"/>
              <w:rPr>
                <w:sz w:val="16"/>
                <w:szCs w:val="16"/>
                <w:shd w:val="clear" w:color="auto" w:fill="FFFFFF"/>
              </w:rPr>
            </w:pPr>
            <w:r w:rsidRPr="006971FD">
              <w:rPr>
                <w:sz w:val="16"/>
                <w:szCs w:val="16"/>
                <w:shd w:val="clear" w:color="auto" w:fill="FFFFFF"/>
              </w:rPr>
              <w:t>DIGITAL Transformations |New Product Development &amp; Customization | Telemetry | Migration to AWS-S3 | Multi-Factor Authentication | Artificial Intelligence Machine Learning [AIML] | Kubernetes’s Deployed MICROSERVICE APIs| DEVSECOPS | DEVOPS| CI/CD|</w:t>
            </w:r>
            <w:r w:rsidR="00633502" w:rsidRPr="006971FD">
              <w:rPr>
                <w:sz w:val="16"/>
                <w:szCs w:val="16"/>
                <w:shd w:val="clear" w:color="auto" w:fill="FFFFFF"/>
              </w:rPr>
              <w:t xml:space="preserve"> Payment Processing</w:t>
            </w:r>
            <w:r w:rsidRPr="006971FD">
              <w:rPr>
                <w:sz w:val="16"/>
                <w:szCs w:val="16"/>
                <w:shd w:val="clear" w:color="auto" w:fill="FFFFFF"/>
              </w:rPr>
              <w:t xml:space="preserve"> Identity </w:t>
            </w:r>
            <w:r w:rsidR="00633502" w:rsidRPr="006971FD">
              <w:rPr>
                <w:sz w:val="16"/>
                <w:szCs w:val="16"/>
                <w:shd w:val="clear" w:color="auto" w:fill="FFFFFF"/>
              </w:rPr>
              <w:t xml:space="preserve">&amp; </w:t>
            </w:r>
            <w:r w:rsidRPr="006971FD">
              <w:rPr>
                <w:sz w:val="16"/>
                <w:szCs w:val="16"/>
                <w:shd w:val="clear" w:color="auto" w:fill="FFFFFF"/>
              </w:rPr>
              <w:t>Access Management | Single-Sign On [SSO] | BIG DATA Lake | Mobil Apps | CYBER/DIGITAL security &amp; Compliance Initiatives, VA Integration with Digital Channels| ASYNC Chat</w:t>
            </w:r>
            <w:r w:rsidR="00F566E5" w:rsidRPr="006971FD">
              <w:rPr>
                <w:sz w:val="16"/>
                <w:szCs w:val="16"/>
                <w:shd w:val="clear" w:color="auto" w:fill="FFFFFF"/>
              </w:rPr>
              <w:t xml:space="preserve"> &amp; Notifications. </w:t>
            </w:r>
          </w:p>
        </w:tc>
      </w:tr>
    </w:tbl>
    <w:p w14:paraId="2C5A4C90" w14:textId="29BEFC3A" w:rsidR="00A107DF" w:rsidRPr="006971FD" w:rsidRDefault="00A819A3" w:rsidP="00A107DF">
      <w:pPr>
        <w:pStyle w:val="NoSpacing"/>
        <w:rPr>
          <w:b/>
          <w:bCs/>
          <w:color w:val="0070C0"/>
          <w:sz w:val="16"/>
          <w:szCs w:val="16"/>
        </w:rPr>
      </w:pPr>
      <w:r w:rsidRPr="006971FD">
        <w:rPr>
          <w:b/>
          <w:bCs/>
          <w:color w:val="0070C0"/>
          <w:sz w:val="16"/>
          <w:szCs w:val="16"/>
        </w:rPr>
        <w:t xml:space="preserve"> </w:t>
      </w:r>
    </w:p>
    <w:p w14:paraId="1F37F879" w14:textId="77777777" w:rsidR="00A107DF" w:rsidRPr="006971FD" w:rsidRDefault="00A107DF" w:rsidP="00A107DF">
      <w:pPr>
        <w:pStyle w:val="NoSpacing"/>
        <w:rPr>
          <w:b/>
          <w:bCs/>
          <w:color w:val="007BB8"/>
          <w:sz w:val="16"/>
          <w:szCs w:val="16"/>
        </w:rPr>
      </w:pPr>
      <w:r w:rsidRPr="006971FD">
        <w:rPr>
          <w:b/>
          <w:bCs/>
          <w:color w:val="007BB8"/>
          <w:sz w:val="16"/>
          <w:szCs w:val="16"/>
        </w:rPr>
        <w:t xml:space="preserve">PROFESSIONAL EXPERIENCE </w:t>
      </w:r>
    </w:p>
    <w:p w14:paraId="64713C7D" w14:textId="7836EA7F" w:rsidR="00153E2F" w:rsidRPr="006971FD" w:rsidRDefault="00153E2F" w:rsidP="00A107DF">
      <w:pPr>
        <w:pStyle w:val="NoSpacing"/>
        <w:rPr>
          <w:b/>
          <w:bCs/>
          <w:color w:val="7F7F7F"/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 xml:space="preserve">Senior Gen Ai Lead | Gen Ai Strategist                                                                                                                                                           06/2024 – Present </w:t>
      </w:r>
    </w:p>
    <w:p w14:paraId="44D1A109" w14:textId="0B5694E6" w:rsidR="00153E2F" w:rsidRPr="006971FD" w:rsidRDefault="00153E2F" w:rsidP="00A107DF">
      <w:pPr>
        <w:pStyle w:val="NoSpacing"/>
        <w:rPr>
          <w:b/>
          <w:bCs/>
          <w:color w:val="7F7F7F"/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 xml:space="preserve">Verizon, Dallas, TX </w:t>
      </w:r>
    </w:p>
    <w:p w14:paraId="3AD94BAE" w14:textId="1F62A844" w:rsidR="00153E2F" w:rsidRPr="006971FD" w:rsidRDefault="00153E2F" w:rsidP="00A107DF">
      <w:pPr>
        <w:pStyle w:val="NoSpacing"/>
        <w:rPr>
          <w:b/>
          <w:bCs/>
          <w:color w:val="7F7F7F"/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>Responsibilities</w:t>
      </w:r>
    </w:p>
    <w:p w14:paraId="5C2FF2BB" w14:textId="2E9FF8AB" w:rsidR="000E3E64" w:rsidRPr="006971FD" w:rsidRDefault="00153E2F" w:rsidP="00A107DF">
      <w:pPr>
        <w:pStyle w:val="NoSpacing"/>
        <w:numPr>
          <w:ilvl w:val="0"/>
          <w:numId w:val="19"/>
        </w:numPr>
        <w:ind w:left="270" w:hanging="270"/>
        <w:rPr>
          <w:sz w:val="16"/>
          <w:szCs w:val="16"/>
        </w:rPr>
      </w:pPr>
      <w:r w:rsidRPr="006971FD">
        <w:rPr>
          <w:sz w:val="16"/>
          <w:szCs w:val="16"/>
        </w:rPr>
        <w:t xml:space="preserve">Leading the </w:t>
      </w:r>
      <w:r w:rsidRPr="006971FD">
        <w:rPr>
          <w:b/>
          <w:bCs/>
          <w:sz w:val="16"/>
          <w:szCs w:val="16"/>
        </w:rPr>
        <w:t>Digital Transformation and Gen Ai adoption</w:t>
      </w:r>
      <w:r w:rsidRPr="006971FD">
        <w:rPr>
          <w:sz w:val="16"/>
          <w:szCs w:val="16"/>
        </w:rPr>
        <w:t xml:space="preserve"> within Verizon's</w:t>
      </w:r>
      <w:r w:rsidR="00D9730A" w:rsidRPr="006971FD">
        <w:rPr>
          <w:sz w:val="16"/>
          <w:szCs w:val="16"/>
        </w:rPr>
        <w:t xml:space="preserve"> CONSUMER-SALES</w:t>
      </w:r>
      <w:r w:rsidRPr="006971FD">
        <w:rPr>
          <w:sz w:val="16"/>
          <w:szCs w:val="16"/>
        </w:rPr>
        <w:t xml:space="preserve"> </w:t>
      </w:r>
      <w:r w:rsidR="00482AF3" w:rsidRPr="006971FD">
        <w:rPr>
          <w:sz w:val="16"/>
          <w:szCs w:val="16"/>
        </w:rPr>
        <w:t xml:space="preserve">&amp; SERVICES </w:t>
      </w:r>
      <w:r w:rsidRPr="006971FD">
        <w:rPr>
          <w:sz w:val="16"/>
          <w:szCs w:val="16"/>
        </w:rPr>
        <w:t>space including but not limited to digital channels i.e. Chatbot, website, Mobil site, Mobil App, IVR and social medi</w:t>
      </w:r>
      <w:r w:rsidR="00482AF3" w:rsidRPr="006971FD">
        <w:rPr>
          <w:sz w:val="16"/>
          <w:szCs w:val="16"/>
        </w:rPr>
        <w:t xml:space="preserve">a with heavy focus on </w:t>
      </w:r>
      <w:r w:rsidR="00482AF3" w:rsidRPr="006971FD">
        <w:rPr>
          <w:b/>
          <w:bCs/>
          <w:sz w:val="16"/>
          <w:szCs w:val="16"/>
        </w:rPr>
        <w:t>Omni-channel</w:t>
      </w:r>
      <w:r w:rsidR="00482AF3" w:rsidRPr="006971FD">
        <w:rPr>
          <w:sz w:val="16"/>
          <w:szCs w:val="16"/>
        </w:rPr>
        <w:t xml:space="preserve"> experience.</w:t>
      </w:r>
      <w:r w:rsidR="00482AF3" w:rsidRPr="006971FD">
        <w:rPr>
          <w:b/>
          <w:bCs/>
          <w:sz w:val="16"/>
          <w:szCs w:val="16"/>
        </w:rPr>
        <w:t xml:space="preserve"> </w:t>
      </w:r>
    </w:p>
    <w:p w14:paraId="152497DE" w14:textId="1989244E" w:rsidR="006958EE" w:rsidRPr="006971FD" w:rsidRDefault="00482B1E" w:rsidP="00482AF3">
      <w:pPr>
        <w:pStyle w:val="NoSpacing"/>
        <w:numPr>
          <w:ilvl w:val="0"/>
          <w:numId w:val="19"/>
        </w:numPr>
        <w:ind w:left="270" w:hanging="270"/>
        <w:rPr>
          <w:sz w:val="16"/>
          <w:szCs w:val="16"/>
        </w:rPr>
      </w:pPr>
      <w:r w:rsidRPr="006971FD">
        <w:rPr>
          <w:sz w:val="16"/>
          <w:szCs w:val="16"/>
        </w:rPr>
        <w:t>On behalf of Info-Vision</w:t>
      </w:r>
      <w:r w:rsidR="00E36567" w:rsidRPr="006971FD">
        <w:rPr>
          <w:sz w:val="16"/>
          <w:szCs w:val="16"/>
        </w:rPr>
        <w:t xml:space="preserve"> [a Digital Transformation Part</w:t>
      </w:r>
      <w:r w:rsidR="006971FD">
        <w:rPr>
          <w:sz w:val="16"/>
          <w:szCs w:val="16"/>
        </w:rPr>
        <w:t>ner</w:t>
      </w:r>
      <w:r w:rsidR="00E36567" w:rsidRPr="006971FD">
        <w:rPr>
          <w:sz w:val="16"/>
          <w:szCs w:val="16"/>
        </w:rPr>
        <w:t xml:space="preserve"> of Verizon], </w:t>
      </w:r>
      <w:r w:rsidR="00482AF3" w:rsidRPr="006971FD">
        <w:rPr>
          <w:sz w:val="16"/>
          <w:szCs w:val="16"/>
        </w:rPr>
        <w:t xml:space="preserve">responsible for HANDS-ON client-facing and End-to-End Ai Program Engagement &amp; Relationship Management, </w:t>
      </w:r>
      <w:r w:rsidR="00482AF3" w:rsidRPr="006971FD">
        <w:rPr>
          <w:rFonts w:asciiTheme="minorHAnsi" w:hAnsiTheme="minorHAnsi" w:cstheme="minorHAnsi"/>
          <w:bCs/>
          <w:sz w:val="16"/>
          <w:szCs w:val="16"/>
        </w:rPr>
        <w:t xml:space="preserve">including but not limited to; </w:t>
      </w:r>
    </w:p>
    <w:p w14:paraId="6DC0F868" w14:textId="1DD57768" w:rsidR="00114668" w:rsidRPr="006971FD" w:rsidRDefault="00482AF3" w:rsidP="00114668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lastRenderedPageBreak/>
        <w:t xml:space="preserve">Gen-Ai Leadership &amp; </w:t>
      </w:r>
      <w:r w:rsidRPr="006971FD">
        <w:rPr>
          <w:rFonts w:asciiTheme="minorHAnsi" w:hAnsiTheme="minorHAnsi" w:cstheme="minorHAnsi"/>
          <w:b/>
          <w:sz w:val="16"/>
          <w:szCs w:val="16"/>
        </w:rPr>
        <w:t>Strategy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Execution</w:t>
      </w:r>
      <w:r w:rsidR="00AC00E3" w:rsidRPr="006971FD">
        <w:rPr>
          <w:rFonts w:asciiTheme="minorHAnsi" w:hAnsiTheme="minorHAnsi" w:cstheme="minorHAnsi"/>
          <w:bCs/>
          <w:sz w:val="16"/>
          <w:szCs w:val="16"/>
        </w:rPr>
        <w:t>,</w:t>
      </w:r>
    </w:p>
    <w:p w14:paraId="7C0FF5F0" w14:textId="77F02F64" w:rsidR="00AC00E3" w:rsidRPr="006971FD" w:rsidRDefault="006958EE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Recommendation and finalized selection of best-fit and highest business valued-based selection of use cases for AI</w:t>
      </w:r>
      <w:r w:rsidR="00AC00E3" w:rsidRPr="006971FD">
        <w:rPr>
          <w:rFonts w:asciiTheme="minorHAnsi" w:hAnsiTheme="minorHAnsi" w:cstheme="minorHAnsi"/>
          <w:bCs/>
          <w:sz w:val="16"/>
          <w:szCs w:val="16"/>
        </w:rPr>
        <w:t>,</w:t>
      </w:r>
    </w:p>
    <w:p w14:paraId="6B7FFCE6" w14:textId="77777777" w:rsidR="00AC00E3" w:rsidRPr="006971FD" w:rsidRDefault="00482AF3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Innovati</w:t>
      </w:r>
      <w:r w:rsidR="006958EE" w:rsidRPr="006971FD">
        <w:rPr>
          <w:rFonts w:asciiTheme="minorHAnsi" w:hAnsiTheme="minorHAnsi" w:cstheme="minorHAnsi"/>
          <w:bCs/>
          <w:sz w:val="16"/>
          <w:szCs w:val="16"/>
        </w:rPr>
        <w:t xml:space="preserve">ve </w:t>
      </w:r>
      <w:r w:rsidRPr="006971FD">
        <w:rPr>
          <w:rFonts w:asciiTheme="minorHAnsi" w:hAnsiTheme="minorHAnsi" w:cstheme="minorHAnsi"/>
          <w:b/>
          <w:sz w:val="16"/>
          <w:szCs w:val="16"/>
        </w:rPr>
        <w:t>Road mapping</w:t>
      </w:r>
      <w:r w:rsidR="006958EE" w:rsidRPr="006971FD">
        <w:rPr>
          <w:rFonts w:asciiTheme="minorHAnsi" w:hAnsiTheme="minorHAnsi" w:cstheme="minorHAnsi"/>
          <w:bCs/>
          <w:sz w:val="16"/>
          <w:szCs w:val="16"/>
        </w:rPr>
        <w:t>, leading to gradual Ai maturity</w:t>
      </w:r>
    </w:p>
    <w:p w14:paraId="3E87CA42" w14:textId="77777777" w:rsidR="00AC00E3" w:rsidRPr="006971FD" w:rsidRDefault="006958EE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Leveraging and optimization </w:t>
      </w:r>
      <w:r w:rsidR="00492CC5" w:rsidRPr="006971FD">
        <w:rPr>
          <w:rFonts w:asciiTheme="minorHAnsi" w:hAnsiTheme="minorHAnsi" w:cstheme="minorHAnsi"/>
          <w:bCs/>
          <w:sz w:val="16"/>
          <w:szCs w:val="16"/>
        </w:rPr>
        <w:t>of Verizon Enterprise Generative Ai Services [VEGAS] platform [in-house platform for Ai experiments and POCs]</w:t>
      </w:r>
    </w:p>
    <w:p w14:paraId="21823FB2" w14:textId="77777777" w:rsidR="00AC00E3" w:rsidRPr="006971FD" w:rsidRDefault="00482AF3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Service Delivery &amp; Programs Oversight</w:t>
      </w:r>
    </w:p>
    <w:p w14:paraId="0B93FD20" w14:textId="77777777" w:rsidR="00AC00E3" w:rsidRPr="006971FD" w:rsidRDefault="00482AF3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Solution </w:t>
      </w:r>
      <w:r w:rsidRPr="006971FD">
        <w:rPr>
          <w:rFonts w:asciiTheme="minorHAnsi" w:hAnsiTheme="minorHAnsi" w:cstheme="minorHAnsi"/>
          <w:b/>
          <w:sz w:val="16"/>
          <w:szCs w:val="16"/>
        </w:rPr>
        <w:t>Performance Metrics and SLAs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Managements</w:t>
      </w:r>
    </w:p>
    <w:p w14:paraId="02C6475C" w14:textId="77777777" w:rsidR="00AC00E3" w:rsidRPr="006971FD" w:rsidRDefault="00482AF3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Budgeting &amp; Financial </w:t>
      </w:r>
      <w:r w:rsidRPr="006971FD">
        <w:rPr>
          <w:rFonts w:asciiTheme="minorHAnsi" w:hAnsiTheme="minorHAnsi" w:cstheme="minorHAnsi"/>
          <w:b/>
          <w:sz w:val="16"/>
          <w:szCs w:val="16"/>
        </w:rPr>
        <w:t xml:space="preserve">Alignment to SOWs </w:t>
      </w:r>
    </w:p>
    <w:p w14:paraId="4766366C" w14:textId="77777777" w:rsidR="00AC00E3" w:rsidRPr="006971FD" w:rsidRDefault="00482AF3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Team Coaching &amp; </w:t>
      </w:r>
      <w:r w:rsidRPr="006971FD">
        <w:rPr>
          <w:rFonts w:asciiTheme="minorHAnsi" w:hAnsiTheme="minorHAnsi" w:cstheme="minorHAnsi"/>
          <w:b/>
          <w:sz w:val="16"/>
          <w:szCs w:val="16"/>
        </w:rPr>
        <w:t>Performance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Management </w:t>
      </w:r>
    </w:p>
    <w:p w14:paraId="2F72CFAA" w14:textId="77777777" w:rsidR="00AC00E3" w:rsidRPr="006971FD" w:rsidRDefault="00482AF3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Technical Governance &amp; </w:t>
      </w:r>
      <w:r w:rsidRPr="006971FD">
        <w:rPr>
          <w:rFonts w:asciiTheme="minorHAnsi" w:hAnsiTheme="minorHAnsi" w:cstheme="minorHAnsi"/>
          <w:b/>
          <w:sz w:val="16"/>
          <w:szCs w:val="16"/>
        </w:rPr>
        <w:t>Quality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Assuranc</w:t>
      </w:r>
      <w:r w:rsidR="00114668" w:rsidRPr="006971FD">
        <w:rPr>
          <w:rFonts w:asciiTheme="minorHAnsi" w:hAnsiTheme="minorHAnsi" w:cstheme="minorHAnsi"/>
          <w:bCs/>
          <w:sz w:val="16"/>
          <w:szCs w:val="16"/>
        </w:rPr>
        <w:t>e</w:t>
      </w:r>
    </w:p>
    <w:p w14:paraId="00308A37" w14:textId="77777777" w:rsidR="00AC00E3" w:rsidRPr="006971FD" w:rsidRDefault="00114668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Ensuring On-Time, In-Scope &amp; Within Budget Delivery </w:t>
      </w:r>
    </w:p>
    <w:p w14:paraId="5B68BDFB" w14:textId="77777777" w:rsidR="00AC00E3" w:rsidRPr="006971FD" w:rsidRDefault="00114668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Ongoing evaluation of Solution performance as per SLAs</w:t>
      </w:r>
    </w:p>
    <w:p w14:paraId="089E0037" w14:textId="77777777" w:rsidR="00AC00E3" w:rsidRPr="006971FD" w:rsidRDefault="00114668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Recurring status meetings &amp; feedback sessions with the clients and stakeholders. </w:t>
      </w:r>
    </w:p>
    <w:p w14:paraId="79E1DFE4" w14:textId="14AC5287" w:rsidR="00114668" w:rsidRPr="006971FD" w:rsidRDefault="00114668" w:rsidP="00AC00E3">
      <w:pPr>
        <w:pStyle w:val="NoSpacing"/>
        <w:numPr>
          <w:ilvl w:val="1"/>
          <w:numId w:val="20"/>
        </w:numPr>
        <w:ind w:left="450" w:hanging="180"/>
        <w:rPr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Anticipation and recommendation of further use cases </w:t>
      </w:r>
      <w:r w:rsidR="00AC00E3" w:rsidRPr="006971FD">
        <w:rPr>
          <w:rFonts w:asciiTheme="minorHAnsi" w:hAnsiTheme="minorHAnsi" w:cstheme="minorHAnsi"/>
          <w:bCs/>
          <w:sz w:val="16"/>
          <w:szCs w:val="16"/>
        </w:rPr>
        <w:t xml:space="preserve">with 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high business value </w:t>
      </w:r>
      <w:r w:rsidR="00AC00E3" w:rsidRPr="006971FD">
        <w:rPr>
          <w:rFonts w:asciiTheme="minorHAnsi" w:hAnsiTheme="minorHAnsi" w:cstheme="minorHAnsi"/>
          <w:bCs/>
          <w:sz w:val="16"/>
          <w:szCs w:val="16"/>
        </w:rPr>
        <w:t xml:space="preserve">[ROI] 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on SOW, leading to </w:t>
      </w:r>
      <w:r w:rsidRPr="006971FD">
        <w:rPr>
          <w:rFonts w:asciiTheme="minorHAnsi" w:hAnsiTheme="minorHAnsi" w:cstheme="minorHAnsi"/>
          <w:b/>
          <w:sz w:val="16"/>
          <w:szCs w:val="16"/>
        </w:rPr>
        <w:t>Engagement Extensions</w:t>
      </w:r>
      <w:r w:rsidR="00AC00E3" w:rsidRPr="006971FD">
        <w:rPr>
          <w:rFonts w:asciiTheme="minorHAnsi" w:hAnsiTheme="minorHAnsi" w:cstheme="minorHAnsi"/>
          <w:bCs/>
          <w:sz w:val="16"/>
          <w:szCs w:val="16"/>
        </w:rPr>
        <w:t>.</w:t>
      </w:r>
    </w:p>
    <w:p w14:paraId="33F686F3" w14:textId="77777777" w:rsidR="000E3E64" w:rsidRPr="006971FD" w:rsidRDefault="000E3E64" w:rsidP="00A107DF">
      <w:pPr>
        <w:pStyle w:val="NoSpacing"/>
        <w:rPr>
          <w:b/>
          <w:bCs/>
          <w:color w:val="7F7F7F"/>
          <w:sz w:val="16"/>
          <w:szCs w:val="16"/>
        </w:rPr>
      </w:pPr>
    </w:p>
    <w:p w14:paraId="4143EA5C" w14:textId="01339C0E" w:rsidR="00A107DF" w:rsidRPr="006971FD" w:rsidRDefault="00A107DF" w:rsidP="00A107DF">
      <w:pPr>
        <w:pStyle w:val="NoSpacing"/>
        <w:rPr>
          <w:b/>
          <w:bCs/>
          <w:color w:val="7F7F7F"/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 xml:space="preserve">Sr. AI Product </w:t>
      </w:r>
      <w:r w:rsidR="00750250" w:rsidRPr="006971FD">
        <w:rPr>
          <w:b/>
          <w:bCs/>
          <w:color w:val="7F7F7F"/>
          <w:sz w:val="16"/>
          <w:szCs w:val="16"/>
        </w:rPr>
        <w:t>Manager</w:t>
      </w:r>
      <w:r w:rsidRPr="006971FD">
        <w:rPr>
          <w:b/>
          <w:bCs/>
          <w:color w:val="7F7F7F"/>
          <w:sz w:val="16"/>
          <w:szCs w:val="16"/>
        </w:rPr>
        <w:t xml:space="preserve"> | </w:t>
      </w:r>
      <w:r w:rsidR="00750250" w:rsidRPr="006971FD">
        <w:rPr>
          <w:b/>
          <w:bCs/>
          <w:color w:val="7F7F7F"/>
          <w:sz w:val="16"/>
          <w:szCs w:val="16"/>
        </w:rPr>
        <w:t xml:space="preserve">Lead </w:t>
      </w:r>
      <w:r w:rsidRPr="006971FD">
        <w:rPr>
          <w:b/>
          <w:bCs/>
          <w:color w:val="7F7F7F"/>
          <w:sz w:val="16"/>
          <w:szCs w:val="16"/>
        </w:rPr>
        <w:t xml:space="preserve">AI Strategist </w:t>
      </w:r>
    </w:p>
    <w:p w14:paraId="6582B24C" w14:textId="711DF4D5" w:rsidR="00A107DF" w:rsidRPr="006971FD" w:rsidRDefault="00A107DF" w:rsidP="00A107DF">
      <w:pPr>
        <w:pStyle w:val="NoSpacing"/>
        <w:rPr>
          <w:b/>
          <w:bCs/>
          <w:color w:val="7F7F7F"/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 xml:space="preserve">AT&amp;T, DALLAS, TX                                                                                                                                                                                       </w:t>
      </w:r>
      <w:r w:rsidR="00F566E5" w:rsidRPr="006971FD">
        <w:rPr>
          <w:b/>
          <w:bCs/>
          <w:color w:val="7F7F7F"/>
          <w:sz w:val="16"/>
          <w:szCs w:val="16"/>
        </w:rPr>
        <w:t xml:space="preserve">      </w:t>
      </w:r>
      <w:r w:rsidRPr="006971FD">
        <w:rPr>
          <w:b/>
          <w:bCs/>
          <w:color w:val="7F7F7F"/>
          <w:sz w:val="16"/>
          <w:szCs w:val="16"/>
        </w:rPr>
        <w:t>0</w:t>
      </w:r>
      <w:r w:rsidR="00AC00E3" w:rsidRPr="006971FD">
        <w:rPr>
          <w:b/>
          <w:bCs/>
          <w:color w:val="7F7F7F"/>
          <w:sz w:val="16"/>
          <w:szCs w:val="16"/>
        </w:rPr>
        <w:t>2</w:t>
      </w:r>
      <w:r w:rsidRPr="006971FD">
        <w:rPr>
          <w:b/>
          <w:bCs/>
          <w:color w:val="7F7F7F"/>
          <w:sz w:val="16"/>
          <w:szCs w:val="16"/>
        </w:rPr>
        <w:t>/20</w:t>
      </w:r>
      <w:r w:rsidR="00AC00E3" w:rsidRPr="006971FD">
        <w:rPr>
          <w:b/>
          <w:bCs/>
          <w:color w:val="7F7F7F"/>
          <w:sz w:val="16"/>
          <w:szCs w:val="16"/>
        </w:rPr>
        <w:t>21</w:t>
      </w:r>
      <w:r w:rsidRPr="006971FD">
        <w:rPr>
          <w:b/>
          <w:bCs/>
          <w:color w:val="7F7F7F"/>
          <w:sz w:val="16"/>
          <w:szCs w:val="16"/>
        </w:rPr>
        <w:t xml:space="preserve"> – </w:t>
      </w:r>
      <w:r w:rsidR="00153E2F" w:rsidRPr="006971FD">
        <w:rPr>
          <w:b/>
          <w:bCs/>
          <w:color w:val="7F7F7F"/>
          <w:sz w:val="16"/>
          <w:szCs w:val="16"/>
        </w:rPr>
        <w:t>03/2024</w:t>
      </w:r>
      <w:r w:rsidRPr="006971FD">
        <w:rPr>
          <w:b/>
          <w:bCs/>
          <w:color w:val="7F7F7F"/>
          <w:sz w:val="16"/>
          <w:szCs w:val="16"/>
        </w:rPr>
        <w:t xml:space="preserve">     </w:t>
      </w:r>
    </w:p>
    <w:p w14:paraId="61FEF682" w14:textId="77777777" w:rsidR="00A107DF" w:rsidRPr="006971FD" w:rsidRDefault="00A107DF" w:rsidP="00A107DF">
      <w:pPr>
        <w:pStyle w:val="NoSpacing"/>
        <w:rPr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>Responsibilities</w:t>
      </w:r>
      <w:r w:rsidRPr="006971FD">
        <w:rPr>
          <w:sz w:val="16"/>
          <w:szCs w:val="16"/>
        </w:rPr>
        <w:t xml:space="preserve">: </w:t>
      </w:r>
    </w:p>
    <w:p w14:paraId="0D43BE75" w14:textId="232394DA" w:rsidR="00A107DF" w:rsidRPr="006971FD" w:rsidRDefault="00A107DF" w:rsidP="00A107DF">
      <w:pPr>
        <w:pStyle w:val="NoSpacing"/>
        <w:rPr>
          <w:sz w:val="16"/>
          <w:szCs w:val="16"/>
        </w:rPr>
      </w:pPr>
      <w:r w:rsidRPr="006971FD">
        <w:rPr>
          <w:sz w:val="16"/>
          <w:szCs w:val="16"/>
        </w:rPr>
        <w:t>This initiative is to implement Conversational Ai-</w:t>
      </w:r>
      <w:r w:rsidR="004A04A1" w:rsidRPr="006971FD">
        <w:rPr>
          <w:sz w:val="16"/>
          <w:szCs w:val="16"/>
        </w:rPr>
        <w:t xml:space="preserve">powered </w:t>
      </w:r>
      <w:r w:rsidRPr="006971FD">
        <w:rPr>
          <w:sz w:val="16"/>
          <w:szCs w:val="16"/>
        </w:rPr>
        <w:t>Virtual Assistant/CHATBOT across Omni-Channels in partnership w/ Google AI – Dialog Flow CX for both; Chat as well as IVR. Currently AT&amp;T spends approximately 7$ on each call addressed by its Customer Service Specialists. Upon successful onboarding of all INTENTS onto CHATBOT</w:t>
      </w:r>
      <w:r w:rsidR="00F41C8A" w:rsidRPr="006971FD">
        <w:rPr>
          <w:sz w:val="16"/>
          <w:szCs w:val="16"/>
        </w:rPr>
        <w:t xml:space="preserve"> and Voice-Bot, ATT will reduce its operational cost, hence will be saving in Millions. </w:t>
      </w:r>
    </w:p>
    <w:p w14:paraId="7AEE5130" w14:textId="77777777" w:rsidR="00A107DF" w:rsidRPr="006971FD" w:rsidRDefault="00A107DF" w:rsidP="00A107DF">
      <w:pPr>
        <w:pStyle w:val="NoSpacing"/>
        <w:rPr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>Responsibilities</w:t>
      </w:r>
      <w:r w:rsidRPr="006971FD">
        <w:rPr>
          <w:sz w:val="16"/>
          <w:szCs w:val="16"/>
        </w:rPr>
        <w:t xml:space="preserve">: </w:t>
      </w:r>
    </w:p>
    <w:p w14:paraId="10461735" w14:textId="77777777" w:rsidR="00A107DF" w:rsidRPr="006971FD" w:rsidRDefault="00A107DF" w:rsidP="00A107DF">
      <w:pPr>
        <w:pStyle w:val="NoSpacing"/>
        <w:numPr>
          <w:ilvl w:val="1"/>
          <w:numId w:val="15"/>
        </w:numPr>
        <w:ind w:left="270" w:hanging="270"/>
        <w:rPr>
          <w:sz w:val="16"/>
          <w:szCs w:val="16"/>
        </w:rPr>
      </w:pPr>
      <w:r w:rsidRPr="006971FD">
        <w:rPr>
          <w:sz w:val="16"/>
          <w:szCs w:val="16"/>
        </w:rPr>
        <w:t>Led the development and implementation of AI-driven solutions for Contact Center AI (CCAI) applications.</w:t>
      </w:r>
    </w:p>
    <w:p w14:paraId="08438494" w14:textId="0B4AFD76" w:rsidR="00A107DF" w:rsidRPr="006971FD" w:rsidRDefault="00A107DF" w:rsidP="00A107DF">
      <w:pPr>
        <w:pStyle w:val="NoSpacing"/>
        <w:numPr>
          <w:ilvl w:val="1"/>
          <w:numId w:val="15"/>
        </w:numPr>
        <w:ind w:left="270" w:hanging="270"/>
        <w:rPr>
          <w:sz w:val="16"/>
          <w:szCs w:val="16"/>
        </w:rPr>
      </w:pPr>
      <w:r w:rsidRPr="006971FD">
        <w:rPr>
          <w:sz w:val="16"/>
          <w:szCs w:val="16"/>
        </w:rPr>
        <w:t xml:space="preserve">Collaborated with cross-functional teams to define product requirements, prioritize </w:t>
      </w:r>
      <w:r w:rsidR="00F41C8A" w:rsidRPr="006971FD">
        <w:rPr>
          <w:sz w:val="16"/>
          <w:szCs w:val="16"/>
        </w:rPr>
        <w:t xml:space="preserve">epics &amp; </w:t>
      </w:r>
      <w:r w:rsidRPr="006971FD">
        <w:rPr>
          <w:sz w:val="16"/>
          <w:szCs w:val="16"/>
        </w:rPr>
        <w:t>features, and drive product roadmaps aligned with business objectives.</w:t>
      </w:r>
    </w:p>
    <w:p w14:paraId="1CAE1B95" w14:textId="77777777" w:rsidR="0092348E" w:rsidRPr="006971FD" w:rsidRDefault="00A107DF" w:rsidP="0092348E">
      <w:pPr>
        <w:pStyle w:val="NoSpacing"/>
        <w:numPr>
          <w:ilvl w:val="1"/>
          <w:numId w:val="15"/>
        </w:numPr>
        <w:ind w:left="270" w:hanging="270"/>
        <w:rPr>
          <w:sz w:val="16"/>
          <w:szCs w:val="16"/>
        </w:rPr>
      </w:pPr>
      <w:r w:rsidRPr="006971FD">
        <w:rPr>
          <w:sz w:val="16"/>
          <w:szCs w:val="16"/>
        </w:rPr>
        <w:t>Developed AI Chatbot/Virtual Assistant solutions to enhance customer interactions and streamline support processes.</w:t>
      </w:r>
    </w:p>
    <w:p w14:paraId="6286C74B" w14:textId="77777777" w:rsidR="0092348E" w:rsidRPr="006971FD" w:rsidRDefault="0092348E" w:rsidP="0092348E">
      <w:pPr>
        <w:pStyle w:val="NoSpacing"/>
        <w:numPr>
          <w:ilvl w:val="1"/>
          <w:numId w:val="15"/>
        </w:numPr>
        <w:ind w:left="270" w:hanging="270"/>
        <w:rPr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>Leading End-to-End Product Lifecycle Management [</w:t>
      </w:r>
      <w:r w:rsidRPr="006971FD">
        <w:rPr>
          <w:rFonts w:cs="Calibri"/>
          <w:b/>
          <w:sz w:val="16"/>
          <w:szCs w:val="16"/>
        </w:rPr>
        <w:t>PLM</w:t>
      </w:r>
      <w:r w:rsidRPr="006971FD">
        <w:rPr>
          <w:rFonts w:cs="Calibri"/>
          <w:bCs/>
          <w:sz w:val="16"/>
          <w:szCs w:val="16"/>
        </w:rPr>
        <w:t xml:space="preserve">] and </w:t>
      </w:r>
      <w:r w:rsidRPr="006971FD">
        <w:rPr>
          <w:rFonts w:cs="Calibri"/>
          <w:b/>
          <w:bCs/>
          <w:sz w:val="16"/>
          <w:szCs w:val="16"/>
        </w:rPr>
        <w:t>LEAN-AGILE Product Roadmap</w:t>
      </w:r>
      <w:r w:rsidRPr="006971FD">
        <w:rPr>
          <w:rFonts w:cs="Calibri"/>
          <w:bCs/>
          <w:sz w:val="16"/>
          <w:szCs w:val="16"/>
        </w:rPr>
        <w:t xml:space="preserve">, Features Backlog &amp; E2E </w:t>
      </w:r>
      <w:r w:rsidRPr="006971FD">
        <w:rPr>
          <w:rFonts w:cs="Calibri"/>
          <w:b/>
          <w:sz w:val="16"/>
          <w:szCs w:val="16"/>
        </w:rPr>
        <w:t>Deliverables</w:t>
      </w:r>
      <w:r w:rsidRPr="006971FD">
        <w:rPr>
          <w:rFonts w:cs="Calibri"/>
          <w:bCs/>
          <w:sz w:val="16"/>
          <w:szCs w:val="16"/>
        </w:rPr>
        <w:t xml:space="preserve"> including;   </w:t>
      </w:r>
    </w:p>
    <w:p w14:paraId="3472F45F" w14:textId="77777777" w:rsidR="0092348E" w:rsidRPr="006971FD" w:rsidRDefault="0092348E" w:rsidP="0092348E">
      <w:pPr>
        <w:pStyle w:val="NoSpacing"/>
        <w:numPr>
          <w:ilvl w:val="2"/>
          <w:numId w:val="15"/>
        </w:numPr>
        <w:ind w:left="450" w:hanging="180"/>
        <w:rPr>
          <w:sz w:val="16"/>
          <w:szCs w:val="16"/>
        </w:rPr>
      </w:pPr>
      <w:r w:rsidRPr="006971FD">
        <w:rPr>
          <w:rFonts w:cs="Calibri"/>
          <w:sz w:val="16"/>
          <w:szCs w:val="16"/>
        </w:rPr>
        <w:t>Proof of Concepts [POCs],</w:t>
      </w:r>
    </w:p>
    <w:p w14:paraId="354147B3" w14:textId="77777777" w:rsidR="0092348E" w:rsidRPr="006971FD" w:rsidRDefault="0092348E" w:rsidP="0092348E">
      <w:pPr>
        <w:pStyle w:val="NoSpacing"/>
        <w:numPr>
          <w:ilvl w:val="2"/>
          <w:numId w:val="15"/>
        </w:numPr>
        <w:ind w:left="450" w:hanging="180"/>
        <w:rPr>
          <w:sz w:val="16"/>
          <w:szCs w:val="16"/>
        </w:rPr>
      </w:pPr>
      <w:r w:rsidRPr="006971FD">
        <w:rPr>
          <w:rFonts w:cs="Calibri"/>
          <w:sz w:val="16"/>
          <w:szCs w:val="16"/>
        </w:rPr>
        <w:t>Minimum Valuable Product [</w:t>
      </w:r>
      <w:r w:rsidRPr="006971FD">
        <w:rPr>
          <w:rFonts w:cs="Calibri"/>
          <w:b/>
          <w:bCs/>
          <w:sz w:val="16"/>
          <w:szCs w:val="16"/>
        </w:rPr>
        <w:t>MVP</w:t>
      </w:r>
      <w:r w:rsidRPr="006971FD">
        <w:rPr>
          <w:rFonts w:cs="Calibri"/>
          <w:sz w:val="16"/>
          <w:szCs w:val="16"/>
        </w:rPr>
        <w:t xml:space="preserve">] based on Minimum Viable Data [MVD]. </w:t>
      </w:r>
    </w:p>
    <w:p w14:paraId="4E1B8A40" w14:textId="5D7CFF81" w:rsidR="00BC7DFE" w:rsidRPr="006971FD" w:rsidRDefault="00BC7DFE" w:rsidP="00BC7DFE">
      <w:pPr>
        <w:pStyle w:val="NoSpacing"/>
        <w:numPr>
          <w:ilvl w:val="2"/>
          <w:numId w:val="15"/>
        </w:numPr>
        <w:ind w:left="450" w:hanging="180"/>
        <w:rPr>
          <w:sz w:val="16"/>
          <w:szCs w:val="16"/>
        </w:rPr>
      </w:pPr>
      <w:r w:rsidRPr="006971FD">
        <w:rPr>
          <w:rFonts w:cs="Calibri"/>
          <w:sz w:val="16"/>
          <w:szCs w:val="16"/>
        </w:rPr>
        <w:t>Prioritization of use cases i.e.</w:t>
      </w:r>
      <w:r w:rsidR="0092348E" w:rsidRPr="006971FD">
        <w:rPr>
          <w:rFonts w:cs="Calibri"/>
          <w:sz w:val="16"/>
          <w:szCs w:val="16"/>
        </w:rPr>
        <w:t xml:space="preserve"> </w:t>
      </w:r>
      <w:r w:rsidRPr="006971FD">
        <w:rPr>
          <w:rFonts w:cs="Calibri"/>
          <w:sz w:val="16"/>
          <w:szCs w:val="16"/>
        </w:rPr>
        <w:t xml:space="preserve">Billing, Order Status, Data Plan, </w:t>
      </w:r>
      <w:r w:rsidR="0092348E" w:rsidRPr="006971FD">
        <w:rPr>
          <w:rFonts w:cs="Calibri"/>
          <w:b/>
          <w:bCs/>
          <w:sz w:val="16"/>
          <w:szCs w:val="16"/>
        </w:rPr>
        <w:t>International, Plan Change</w:t>
      </w:r>
      <w:r w:rsidRPr="006971FD">
        <w:rPr>
          <w:rFonts w:cs="Calibri"/>
          <w:sz w:val="16"/>
          <w:szCs w:val="16"/>
        </w:rPr>
        <w:t xml:space="preserve"> and Troubleshooting etc. </w:t>
      </w:r>
    </w:p>
    <w:p w14:paraId="2E32DDEF" w14:textId="0A91157E" w:rsidR="0092348E" w:rsidRPr="006971FD" w:rsidRDefault="0092348E" w:rsidP="00BC7DFE">
      <w:pPr>
        <w:pStyle w:val="NoSpacing"/>
        <w:numPr>
          <w:ilvl w:val="2"/>
          <w:numId w:val="15"/>
        </w:numPr>
        <w:ind w:left="450" w:hanging="180"/>
        <w:rPr>
          <w:sz w:val="16"/>
          <w:szCs w:val="16"/>
        </w:rPr>
      </w:pPr>
      <w:r w:rsidRPr="006971FD">
        <w:rPr>
          <w:rFonts w:cs="Calibri"/>
          <w:sz w:val="16"/>
          <w:szCs w:val="16"/>
        </w:rPr>
        <w:t>Progressive Product Growth &amp; Maturity.</w:t>
      </w:r>
    </w:p>
    <w:p w14:paraId="701EE7FF" w14:textId="77777777" w:rsidR="00A107DF" w:rsidRPr="006971FD" w:rsidRDefault="00A107DF" w:rsidP="00A107DF">
      <w:pPr>
        <w:pStyle w:val="NoSpacing"/>
        <w:numPr>
          <w:ilvl w:val="1"/>
          <w:numId w:val="15"/>
        </w:numPr>
        <w:ind w:left="270" w:hanging="270"/>
        <w:rPr>
          <w:sz w:val="16"/>
          <w:szCs w:val="16"/>
        </w:rPr>
      </w:pPr>
      <w:r w:rsidRPr="006971FD">
        <w:rPr>
          <w:sz w:val="16"/>
          <w:szCs w:val="16"/>
        </w:rPr>
        <w:t>Conducted market research and competitor analysis to identify trends and opportunities in the CCAI space.</w:t>
      </w:r>
    </w:p>
    <w:p w14:paraId="677BAC55" w14:textId="6B2AEB4D" w:rsidR="00A107DF" w:rsidRPr="006971FD" w:rsidRDefault="00A107DF" w:rsidP="00A107DF">
      <w:pPr>
        <w:pStyle w:val="NoSpacing"/>
        <w:numPr>
          <w:ilvl w:val="1"/>
          <w:numId w:val="15"/>
        </w:numPr>
        <w:ind w:left="270" w:hanging="270"/>
        <w:rPr>
          <w:sz w:val="16"/>
          <w:szCs w:val="16"/>
        </w:rPr>
      </w:pPr>
      <w:r w:rsidRPr="006971FD">
        <w:rPr>
          <w:sz w:val="16"/>
          <w:szCs w:val="16"/>
        </w:rPr>
        <w:t>Worked closely with data scientists and engineers to design and deploy AI Machine Learning models for NLP and conversational AI.</w:t>
      </w:r>
    </w:p>
    <w:p w14:paraId="478E2C92" w14:textId="4AA33EB5" w:rsidR="000B75D7" w:rsidRPr="006971FD" w:rsidRDefault="007E27B8" w:rsidP="000B75D7">
      <w:pPr>
        <w:pStyle w:val="NoSpacing"/>
        <w:numPr>
          <w:ilvl w:val="1"/>
          <w:numId w:val="1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eastAsia="Times New Roman" w:hAnsiTheme="minorHAnsi" w:cstheme="minorHAnsi"/>
          <w:sz w:val="16"/>
          <w:szCs w:val="16"/>
        </w:rPr>
        <w:t xml:space="preserve">Integrated the virtual </w:t>
      </w:r>
      <w:r w:rsidR="000B75D7" w:rsidRPr="006971FD">
        <w:rPr>
          <w:rFonts w:asciiTheme="minorHAnsi" w:eastAsia="Times New Roman" w:hAnsiTheme="minorHAnsi" w:cstheme="minorHAnsi"/>
          <w:sz w:val="16"/>
          <w:szCs w:val="16"/>
        </w:rPr>
        <w:t xml:space="preserve">Assistant with; </w:t>
      </w:r>
    </w:p>
    <w:p w14:paraId="4EBBBCF1" w14:textId="77777777" w:rsidR="00A72A1A" w:rsidRPr="006971FD" w:rsidRDefault="000B75D7" w:rsidP="00A72A1A">
      <w:pPr>
        <w:pStyle w:val="NoSpacing"/>
        <w:numPr>
          <w:ilvl w:val="2"/>
          <w:numId w:val="15"/>
        </w:numPr>
        <w:ind w:left="450" w:hanging="18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eastAsia="Times New Roman" w:hAnsiTheme="minorHAnsi" w:cstheme="minorHAnsi"/>
          <w:sz w:val="16"/>
          <w:szCs w:val="16"/>
        </w:rPr>
        <w:t xml:space="preserve">Genesys and Nuance for escalation over to Live Agent as needed, </w:t>
      </w:r>
    </w:p>
    <w:p w14:paraId="6E12FDFC" w14:textId="77777777" w:rsidR="00A72A1A" w:rsidRPr="006971FD" w:rsidRDefault="00F41C8A" w:rsidP="00A72A1A">
      <w:pPr>
        <w:pStyle w:val="NoSpacing"/>
        <w:numPr>
          <w:ilvl w:val="2"/>
          <w:numId w:val="15"/>
        </w:numPr>
        <w:ind w:left="450" w:hanging="18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 xml:space="preserve">Predictive AI models to give personalized features </w:t>
      </w:r>
      <w:r w:rsidR="0092348E" w:rsidRPr="006971FD">
        <w:rPr>
          <w:rFonts w:asciiTheme="minorHAnsi" w:hAnsiTheme="minorHAnsi" w:cstheme="minorHAnsi"/>
          <w:sz w:val="16"/>
          <w:szCs w:val="16"/>
        </w:rPr>
        <w:t>per customer’s history and preferences</w:t>
      </w:r>
    </w:p>
    <w:p w14:paraId="1E784811" w14:textId="77777777" w:rsidR="00A72A1A" w:rsidRPr="006971FD" w:rsidRDefault="000B75D7" w:rsidP="00A72A1A">
      <w:pPr>
        <w:pStyle w:val="NoSpacing"/>
        <w:numPr>
          <w:ilvl w:val="2"/>
          <w:numId w:val="15"/>
        </w:numPr>
        <w:ind w:left="450" w:hanging="18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eastAsia="Times New Roman" w:hAnsiTheme="minorHAnsi" w:cstheme="minorHAnsi"/>
          <w:sz w:val="16"/>
          <w:szCs w:val="16"/>
        </w:rPr>
        <w:t xml:space="preserve">Gen Ai/LLM to summarize the transcripts over to the Agent </w:t>
      </w:r>
    </w:p>
    <w:p w14:paraId="5DEC3D37" w14:textId="77777777" w:rsidR="00A72A1A" w:rsidRPr="006971FD" w:rsidRDefault="000B75D7" w:rsidP="00A72A1A">
      <w:pPr>
        <w:pStyle w:val="NoSpacing"/>
        <w:numPr>
          <w:ilvl w:val="2"/>
          <w:numId w:val="15"/>
        </w:numPr>
        <w:ind w:left="450" w:hanging="18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eastAsia="Times New Roman" w:hAnsiTheme="minorHAnsi" w:cstheme="minorHAnsi"/>
          <w:sz w:val="16"/>
          <w:szCs w:val="16"/>
        </w:rPr>
        <w:t xml:space="preserve">CRM [Salesforce] for </w:t>
      </w:r>
      <w:r w:rsidR="00F41C8A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>CRM systems to provide seamless support and access to customer data.</w:t>
      </w:r>
    </w:p>
    <w:p w14:paraId="72B4A6B9" w14:textId="77777777" w:rsidR="00A72A1A" w:rsidRPr="006971FD" w:rsidRDefault="000B75D7" w:rsidP="00A72A1A">
      <w:pPr>
        <w:pStyle w:val="NoSpacing"/>
        <w:numPr>
          <w:ilvl w:val="2"/>
          <w:numId w:val="15"/>
        </w:numPr>
        <w:ind w:left="450" w:hanging="18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eastAsia="Times New Roman" w:hAnsiTheme="minorHAnsi" w:cstheme="minorHAnsi"/>
          <w:sz w:val="16"/>
          <w:szCs w:val="16"/>
        </w:rPr>
        <w:t>Apple Business Chat/Apple Message for Business [AMB]</w:t>
      </w:r>
      <w:r w:rsidR="004D14A5" w:rsidRPr="006971FD">
        <w:rPr>
          <w:rFonts w:asciiTheme="minorHAnsi" w:eastAsia="Times New Roman" w:hAnsiTheme="minorHAnsi" w:cstheme="minorHAnsi"/>
          <w:sz w:val="16"/>
          <w:szCs w:val="16"/>
        </w:rPr>
        <w:t xml:space="preserve">, and  </w:t>
      </w:r>
    </w:p>
    <w:p w14:paraId="7D2DC204" w14:textId="10C50DF2" w:rsidR="00496638" w:rsidRPr="006971FD" w:rsidRDefault="004D14A5" w:rsidP="00A72A1A">
      <w:pPr>
        <w:pStyle w:val="NoSpacing"/>
        <w:numPr>
          <w:ilvl w:val="2"/>
          <w:numId w:val="15"/>
        </w:numPr>
        <w:ind w:left="450" w:hanging="18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eastAsia="Times New Roman" w:hAnsiTheme="minorHAnsi" w:cstheme="minorHAnsi"/>
          <w:sz w:val="16"/>
          <w:szCs w:val="16"/>
        </w:rPr>
        <w:t>Further channels including WhatsApp, ServiceNow &amp; Directly etc. as per Product Roadmap &amp; upcoming Program Increments [PIs]</w:t>
      </w:r>
    </w:p>
    <w:p w14:paraId="555C5A35" w14:textId="3C235B0A" w:rsidR="004D14A5" w:rsidRPr="006971FD" w:rsidRDefault="004D14A5" w:rsidP="00496638">
      <w:pPr>
        <w:pStyle w:val="NoSpacing"/>
        <w:numPr>
          <w:ilvl w:val="1"/>
          <w:numId w:val="1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>Led the End-to-End integrat</w:t>
      </w:r>
      <w:r w:rsidR="00A72A1A" w:rsidRPr="006971FD">
        <w:rPr>
          <w:rFonts w:asciiTheme="minorHAnsi" w:hAnsiTheme="minorHAnsi" w:cstheme="minorHAnsi"/>
          <w:sz w:val="16"/>
          <w:szCs w:val="16"/>
        </w:rPr>
        <w:t>ion of Voice Bot to Chatbot including Virtual Handling Technologies [</w:t>
      </w:r>
      <w:r w:rsidR="00A72A1A" w:rsidRPr="006971FD">
        <w:rPr>
          <w:rFonts w:asciiTheme="minorHAnsi" w:hAnsiTheme="minorHAnsi" w:cstheme="minorHAnsi"/>
          <w:b/>
          <w:bCs/>
          <w:sz w:val="16"/>
          <w:szCs w:val="16"/>
        </w:rPr>
        <w:t>VHT</w:t>
      </w:r>
      <w:r w:rsidR="00A72A1A" w:rsidRPr="006971FD">
        <w:rPr>
          <w:rFonts w:asciiTheme="minorHAnsi" w:hAnsiTheme="minorHAnsi" w:cstheme="minorHAnsi"/>
          <w:sz w:val="16"/>
          <w:szCs w:val="16"/>
        </w:rPr>
        <w:t>], leading to seamless routing/deflection of interacting customer from VOICE-To-CHAT, if the VOICE QUE has higher Estimated Wait Time [</w:t>
      </w:r>
      <w:r w:rsidR="00A72A1A" w:rsidRPr="006971FD">
        <w:rPr>
          <w:rFonts w:asciiTheme="minorHAnsi" w:hAnsiTheme="minorHAnsi" w:cstheme="minorHAnsi"/>
          <w:b/>
          <w:bCs/>
          <w:sz w:val="16"/>
          <w:szCs w:val="16"/>
        </w:rPr>
        <w:t>EWT</w:t>
      </w:r>
      <w:r w:rsidR="00A72A1A" w:rsidRPr="006971FD">
        <w:rPr>
          <w:rFonts w:asciiTheme="minorHAnsi" w:hAnsiTheme="minorHAnsi" w:cstheme="minorHAnsi"/>
          <w:sz w:val="16"/>
          <w:szCs w:val="16"/>
        </w:rPr>
        <w:t xml:space="preserve">] than Chat. </w:t>
      </w:r>
    </w:p>
    <w:p w14:paraId="1D10E455" w14:textId="4EC7783B" w:rsidR="00496638" w:rsidRPr="006971FD" w:rsidRDefault="00496638" w:rsidP="00496638">
      <w:pPr>
        <w:pStyle w:val="NoSpacing"/>
        <w:numPr>
          <w:ilvl w:val="1"/>
          <w:numId w:val="1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 xml:space="preserve">Ensured Accessibility Requirements </w:t>
      </w:r>
      <w:r w:rsidR="001D1BB9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 xml:space="preserve">to use Chatbot by the blind users </w:t>
      </w:r>
      <w:r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 xml:space="preserve">are addressed </w:t>
      </w:r>
      <w:r w:rsidR="001D1BB9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 xml:space="preserve">by the implementation and continuous update of </w:t>
      </w:r>
      <w:r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>Speech-</w:t>
      </w:r>
      <w:r w:rsidR="001D1BB9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>T</w:t>
      </w:r>
      <w:r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>o-Text</w:t>
      </w:r>
      <w:r w:rsidR="001D1BB9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 xml:space="preserve"> [</w:t>
      </w:r>
      <w:r w:rsidR="001D1BB9" w:rsidRPr="006971FD">
        <w:rPr>
          <w:rFonts w:asciiTheme="minorHAnsi" w:eastAsia="Times New Roman" w:hAnsiTheme="minorHAnsi" w:cstheme="minorHAnsi"/>
          <w:b/>
          <w:bCs/>
          <w:color w:val="0D0D0D"/>
          <w:sz w:val="16"/>
          <w:szCs w:val="16"/>
        </w:rPr>
        <w:t>STT</w:t>
      </w:r>
      <w:r w:rsidR="001D1BB9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>]</w:t>
      </w:r>
      <w:r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 xml:space="preserve"> and Text-</w:t>
      </w:r>
      <w:r w:rsidR="001D1BB9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>T</w:t>
      </w:r>
      <w:r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 xml:space="preserve">o-Speech </w:t>
      </w:r>
      <w:r w:rsidR="001D1BB9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>[</w:t>
      </w:r>
      <w:r w:rsidR="001D1BB9" w:rsidRPr="006971FD">
        <w:rPr>
          <w:rFonts w:asciiTheme="minorHAnsi" w:eastAsia="Times New Roman" w:hAnsiTheme="minorHAnsi" w:cstheme="minorHAnsi"/>
          <w:b/>
          <w:bCs/>
          <w:color w:val="0D0D0D"/>
          <w:sz w:val="16"/>
          <w:szCs w:val="16"/>
        </w:rPr>
        <w:t>TTS</w:t>
      </w:r>
      <w:r w:rsidR="001D1BB9" w:rsidRPr="006971FD">
        <w:rPr>
          <w:rFonts w:asciiTheme="minorHAnsi" w:eastAsia="Times New Roman" w:hAnsiTheme="minorHAnsi" w:cstheme="minorHAnsi"/>
          <w:color w:val="0D0D0D"/>
          <w:sz w:val="16"/>
          <w:szCs w:val="16"/>
        </w:rPr>
        <w:t xml:space="preserve">] models. </w:t>
      </w:r>
    </w:p>
    <w:p w14:paraId="3EC932B2" w14:textId="77777777" w:rsidR="00BE7ED3" w:rsidRPr="006971FD" w:rsidRDefault="00BE7ED3" w:rsidP="00BE7ED3">
      <w:pPr>
        <w:pStyle w:val="NoSpacing"/>
        <w:numPr>
          <w:ilvl w:val="1"/>
          <w:numId w:val="1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eastAsia="Times New Roman" w:hAnsiTheme="minorHAnsi" w:cstheme="minorHAnsi"/>
          <w:sz w:val="16"/>
          <w:szCs w:val="16"/>
        </w:rPr>
        <w:t>Implemented NLP algorithms to understand and interpret customer queries accurately, resulting in a significant reduction in response times.</w:t>
      </w:r>
    </w:p>
    <w:p w14:paraId="7790A611" w14:textId="3E25DD7D" w:rsidR="00BE7ED3" w:rsidRPr="006971FD" w:rsidRDefault="00BE7ED3" w:rsidP="00BE7ED3">
      <w:pPr>
        <w:pStyle w:val="NoSpacing"/>
        <w:numPr>
          <w:ilvl w:val="1"/>
          <w:numId w:val="15"/>
        </w:numPr>
        <w:ind w:left="270" w:hanging="270"/>
        <w:rPr>
          <w:sz w:val="16"/>
          <w:szCs w:val="16"/>
        </w:rPr>
      </w:pPr>
      <w:r w:rsidRPr="006971FD">
        <w:rPr>
          <w:sz w:val="16"/>
          <w:szCs w:val="16"/>
        </w:rPr>
        <w:t xml:space="preserve">Established </w:t>
      </w:r>
      <w:r w:rsidRPr="006971FD">
        <w:rPr>
          <w:b/>
          <w:bCs/>
          <w:sz w:val="16"/>
          <w:szCs w:val="16"/>
        </w:rPr>
        <w:t>Chatbot KPIs and performance metrics</w:t>
      </w:r>
      <w:r w:rsidRPr="006971FD">
        <w:rPr>
          <w:sz w:val="16"/>
          <w:szCs w:val="16"/>
        </w:rPr>
        <w:t xml:space="preserve"> to measure; effectiveness of AI solutions and drive continuous improvement, User Retention Rate, Containment Rate, LIVE Agent Escalation Rate, Fallback Rate, Customer Satisfaction Rate [</w:t>
      </w:r>
      <w:r w:rsidRPr="006971FD">
        <w:rPr>
          <w:b/>
          <w:bCs/>
          <w:sz w:val="16"/>
          <w:szCs w:val="16"/>
        </w:rPr>
        <w:t>CSAT</w:t>
      </w:r>
      <w:r w:rsidRPr="006971FD">
        <w:rPr>
          <w:sz w:val="16"/>
          <w:szCs w:val="16"/>
        </w:rPr>
        <w:t xml:space="preserve">], Conversion Rate </w:t>
      </w:r>
    </w:p>
    <w:p w14:paraId="09906A53" w14:textId="77777777" w:rsidR="00BE7ED3" w:rsidRPr="006971FD" w:rsidRDefault="00BE7ED3" w:rsidP="00BE7ED3">
      <w:pPr>
        <w:pStyle w:val="NoSpacing"/>
        <w:rPr>
          <w:rFonts w:asciiTheme="minorHAnsi" w:hAnsiTheme="minorHAnsi" w:cstheme="minorHAnsi"/>
          <w:sz w:val="16"/>
          <w:szCs w:val="16"/>
        </w:rPr>
      </w:pPr>
    </w:p>
    <w:p w14:paraId="22350D2F" w14:textId="77777777" w:rsidR="00A107DF" w:rsidRPr="006971FD" w:rsidRDefault="00A107DF" w:rsidP="00A107DF">
      <w:pPr>
        <w:pStyle w:val="NoSpacing"/>
        <w:rPr>
          <w:b/>
          <w:bCs/>
          <w:color w:val="7F7F7F"/>
          <w:sz w:val="16"/>
          <w:szCs w:val="16"/>
        </w:rPr>
      </w:pPr>
    </w:p>
    <w:p w14:paraId="68478170" w14:textId="77777777" w:rsidR="00A107DF" w:rsidRPr="006971FD" w:rsidRDefault="00A107DF" w:rsidP="00A107DF">
      <w:pPr>
        <w:pStyle w:val="NoSpacing"/>
        <w:rPr>
          <w:b/>
          <w:bCs/>
          <w:color w:val="7F7F7F"/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 xml:space="preserve">Sr. Ai Product Manager | Digital Transformation Lead | Sr. Business Architect                                                                                                                                                                 </w:t>
      </w:r>
    </w:p>
    <w:p w14:paraId="1A3D9CD3" w14:textId="0976E87F" w:rsidR="00A107DF" w:rsidRPr="006971FD" w:rsidRDefault="00A107DF" w:rsidP="00A107DF">
      <w:pPr>
        <w:pStyle w:val="NoSpacing"/>
        <w:rPr>
          <w:b/>
          <w:bCs/>
          <w:color w:val="7F7F7F"/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>C</w:t>
      </w:r>
      <w:r w:rsidR="00F566E5" w:rsidRPr="006971FD">
        <w:rPr>
          <w:b/>
          <w:bCs/>
          <w:color w:val="7F7F7F"/>
          <w:sz w:val="16"/>
          <w:szCs w:val="16"/>
        </w:rPr>
        <w:t>iti</w:t>
      </w:r>
      <w:r w:rsidRPr="006971FD">
        <w:rPr>
          <w:b/>
          <w:bCs/>
          <w:color w:val="7F7F7F"/>
          <w:sz w:val="16"/>
          <w:szCs w:val="16"/>
        </w:rPr>
        <w:t xml:space="preserve">, Irving, TX                                                                                                                                     </w:t>
      </w:r>
      <w:r w:rsidR="00F566E5" w:rsidRPr="006971FD">
        <w:rPr>
          <w:b/>
          <w:bCs/>
          <w:color w:val="7F7F7F"/>
          <w:sz w:val="16"/>
          <w:szCs w:val="16"/>
        </w:rPr>
        <w:t xml:space="preserve">                                                                 </w:t>
      </w:r>
      <w:r w:rsidRPr="006971FD">
        <w:rPr>
          <w:b/>
          <w:bCs/>
          <w:color w:val="7F7F7F"/>
          <w:sz w:val="16"/>
          <w:szCs w:val="16"/>
        </w:rPr>
        <w:t>11/2018 – 06/2020</w:t>
      </w:r>
    </w:p>
    <w:p w14:paraId="48B61D26" w14:textId="396CB279" w:rsidR="00A107DF" w:rsidRPr="006971FD" w:rsidRDefault="00A107DF" w:rsidP="00A107DF">
      <w:pPr>
        <w:pStyle w:val="NoSpacing"/>
        <w:rPr>
          <w:b/>
          <w:sz w:val="16"/>
          <w:szCs w:val="16"/>
        </w:rPr>
      </w:pPr>
      <w:r w:rsidRPr="006971FD">
        <w:rPr>
          <w:sz w:val="16"/>
          <w:szCs w:val="16"/>
        </w:rPr>
        <w:t xml:space="preserve">The objective of this initiative was to deliver a CUSTOM-BUILT Platform named Customer Graph (CG) as part of </w:t>
      </w:r>
      <w:r w:rsidRPr="006971FD">
        <w:rPr>
          <w:b/>
          <w:sz w:val="16"/>
          <w:szCs w:val="16"/>
        </w:rPr>
        <w:t>C</w:t>
      </w:r>
      <w:r w:rsidR="00496638" w:rsidRPr="006971FD">
        <w:rPr>
          <w:b/>
          <w:sz w:val="16"/>
          <w:szCs w:val="16"/>
        </w:rPr>
        <w:t>iti’s Digital</w:t>
      </w:r>
      <w:r w:rsidRPr="006971FD">
        <w:rPr>
          <w:b/>
          <w:sz w:val="16"/>
          <w:szCs w:val="16"/>
        </w:rPr>
        <w:t xml:space="preserve"> Transformation Roadmap</w:t>
      </w:r>
      <w:r w:rsidRPr="006971FD">
        <w:rPr>
          <w:sz w:val="16"/>
          <w:szCs w:val="16"/>
        </w:rPr>
        <w:t xml:space="preserve">.  The Product vision was to facilitate ON-DEMAND 360-degrees </w:t>
      </w:r>
      <w:r w:rsidR="00496638" w:rsidRPr="006971FD">
        <w:rPr>
          <w:sz w:val="16"/>
          <w:szCs w:val="16"/>
        </w:rPr>
        <w:t>view</w:t>
      </w:r>
      <w:r w:rsidRPr="006971FD">
        <w:rPr>
          <w:sz w:val="16"/>
          <w:szCs w:val="16"/>
        </w:rPr>
        <w:t xml:space="preserve"> on Customer Experience [</w:t>
      </w:r>
      <w:r w:rsidRPr="006971FD">
        <w:rPr>
          <w:b/>
          <w:bCs/>
          <w:sz w:val="16"/>
          <w:szCs w:val="16"/>
        </w:rPr>
        <w:t>CX/UX]</w:t>
      </w:r>
      <w:r w:rsidRPr="006971FD">
        <w:rPr>
          <w:sz w:val="16"/>
          <w:szCs w:val="16"/>
        </w:rPr>
        <w:t xml:space="preserve"> on D</w:t>
      </w:r>
      <w:r w:rsidR="001D1BB9" w:rsidRPr="006971FD">
        <w:rPr>
          <w:sz w:val="16"/>
          <w:szCs w:val="16"/>
        </w:rPr>
        <w:t>igital Channels</w:t>
      </w:r>
      <w:r w:rsidRPr="006971FD">
        <w:rPr>
          <w:sz w:val="16"/>
          <w:szCs w:val="16"/>
        </w:rPr>
        <w:t xml:space="preserve"> [i.</w:t>
      </w:r>
      <w:r w:rsidR="001D1BB9" w:rsidRPr="006971FD">
        <w:rPr>
          <w:sz w:val="16"/>
          <w:szCs w:val="16"/>
        </w:rPr>
        <w:t xml:space="preserve">e. Web, </w:t>
      </w:r>
      <w:r w:rsidRPr="006971FD">
        <w:rPr>
          <w:sz w:val="16"/>
          <w:szCs w:val="16"/>
        </w:rPr>
        <w:t>M</w:t>
      </w:r>
      <w:r w:rsidR="001D1BB9" w:rsidRPr="006971FD">
        <w:rPr>
          <w:sz w:val="16"/>
          <w:szCs w:val="16"/>
        </w:rPr>
        <w:t>obil</w:t>
      </w:r>
      <w:r w:rsidRPr="006971FD">
        <w:rPr>
          <w:sz w:val="16"/>
          <w:szCs w:val="16"/>
        </w:rPr>
        <w:t xml:space="preserve"> site &amp; Mobil A</w:t>
      </w:r>
      <w:r w:rsidR="001D1BB9" w:rsidRPr="006971FD">
        <w:rPr>
          <w:sz w:val="16"/>
          <w:szCs w:val="16"/>
        </w:rPr>
        <w:t>pps</w:t>
      </w:r>
      <w:r w:rsidRPr="006971FD">
        <w:rPr>
          <w:sz w:val="16"/>
          <w:szCs w:val="16"/>
        </w:rPr>
        <w:t xml:space="preserve">] for </w:t>
      </w:r>
      <w:r w:rsidRPr="006971FD">
        <w:rPr>
          <w:b/>
          <w:sz w:val="16"/>
          <w:szCs w:val="16"/>
        </w:rPr>
        <w:t>M</w:t>
      </w:r>
      <w:r w:rsidR="001D1BB9" w:rsidRPr="006971FD">
        <w:rPr>
          <w:b/>
          <w:sz w:val="16"/>
          <w:szCs w:val="16"/>
        </w:rPr>
        <w:t>arTech</w:t>
      </w:r>
      <w:r w:rsidRPr="006971FD">
        <w:rPr>
          <w:sz w:val="16"/>
          <w:szCs w:val="16"/>
        </w:rPr>
        <w:t xml:space="preserve">), </w:t>
      </w:r>
      <w:r w:rsidRPr="006971FD">
        <w:rPr>
          <w:b/>
          <w:sz w:val="16"/>
          <w:szCs w:val="16"/>
        </w:rPr>
        <w:t>F</w:t>
      </w:r>
      <w:r w:rsidR="001D1BB9" w:rsidRPr="006971FD">
        <w:rPr>
          <w:b/>
          <w:sz w:val="16"/>
          <w:szCs w:val="16"/>
        </w:rPr>
        <w:t>inTech</w:t>
      </w:r>
      <w:r w:rsidRPr="006971FD">
        <w:rPr>
          <w:sz w:val="16"/>
          <w:szCs w:val="16"/>
        </w:rPr>
        <w:t xml:space="preserve"> </w:t>
      </w:r>
      <w:r w:rsidRPr="006971FD">
        <w:rPr>
          <w:b/>
          <w:sz w:val="16"/>
          <w:szCs w:val="16"/>
        </w:rPr>
        <w:t>IVR</w:t>
      </w:r>
      <w:r w:rsidRPr="006971FD">
        <w:rPr>
          <w:sz w:val="16"/>
          <w:szCs w:val="16"/>
        </w:rPr>
        <w:t>, Sales Offer Management (</w:t>
      </w:r>
      <w:r w:rsidRPr="006971FD">
        <w:rPr>
          <w:b/>
          <w:sz w:val="16"/>
          <w:szCs w:val="16"/>
        </w:rPr>
        <w:t>SOM</w:t>
      </w:r>
      <w:r w:rsidRPr="006971FD">
        <w:rPr>
          <w:sz w:val="16"/>
          <w:szCs w:val="16"/>
        </w:rPr>
        <w:t>), Aggregated Offers Management (</w:t>
      </w:r>
      <w:r w:rsidRPr="006971FD">
        <w:rPr>
          <w:b/>
          <w:sz w:val="16"/>
          <w:szCs w:val="16"/>
        </w:rPr>
        <w:t>AOM</w:t>
      </w:r>
      <w:r w:rsidRPr="006971FD">
        <w:rPr>
          <w:sz w:val="16"/>
          <w:szCs w:val="16"/>
        </w:rPr>
        <w:t xml:space="preserve">) &amp; </w:t>
      </w:r>
      <w:r w:rsidRPr="006971FD">
        <w:rPr>
          <w:b/>
          <w:sz w:val="16"/>
          <w:szCs w:val="16"/>
        </w:rPr>
        <w:t xml:space="preserve">AIML-based services &amp; Decision Engines. </w:t>
      </w:r>
    </w:p>
    <w:p w14:paraId="0D89141F" w14:textId="77777777" w:rsidR="00A107DF" w:rsidRPr="006971FD" w:rsidRDefault="00A107DF" w:rsidP="00A107DF">
      <w:pPr>
        <w:pStyle w:val="NoSpacing"/>
        <w:rPr>
          <w:b/>
          <w:sz w:val="16"/>
          <w:szCs w:val="16"/>
        </w:rPr>
      </w:pPr>
    </w:p>
    <w:p w14:paraId="5ED5B084" w14:textId="77777777" w:rsidR="00A107DF" w:rsidRPr="006971FD" w:rsidRDefault="00A107DF" w:rsidP="00A107DF">
      <w:pPr>
        <w:pStyle w:val="NoSpacing"/>
        <w:rPr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>Responsibilities</w:t>
      </w:r>
      <w:r w:rsidRPr="006971FD">
        <w:rPr>
          <w:sz w:val="16"/>
          <w:szCs w:val="16"/>
        </w:rPr>
        <w:t xml:space="preserve">: </w:t>
      </w:r>
    </w:p>
    <w:p w14:paraId="50227593" w14:textId="1B76D2B1" w:rsidR="005324EE" w:rsidRPr="006971FD" w:rsidRDefault="005324EE" w:rsidP="00A107DF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Again represented Virtusa Polaris [ a Digital Transformation Consulting Firm] throughout Client Engagement &amp; Relationship Management including but not limited to; Leadership &amp; Strategy Execution | Innovation &amp; Technology Road mapping | Service Delivery &amp; Programs Oversight | | Business Development, Consulting Engagement Extensions | Budgeting &amp; Financial Alignment to SOWs | Team Development, Coaching &amp; Performance Management | Technical Governance &amp; Quality Assurance | Solution Performance Metrics and SLAs Managements.</w:t>
      </w:r>
    </w:p>
    <w:p w14:paraId="634D3BA9" w14:textId="77777777" w:rsidR="00193B18" w:rsidRPr="006971FD" w:rsidRDefault="00A107DF" w:rsidP="00193B18">
      <w:pPr>
        <w:pStyle w:val="NoSpacing"/>
        <w:numPr>
          <w:ilvl w:val="0"/>
          <w:numId w:val="2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Aligned the Product Vision with C</w:t>
      </w:r>
      <w:r w:rsidR="00496638" w:rsidRPr="006971FD">
        <w:rPr>
          <w:rFonts w:cs="Calibri"/>
          <w:sz w:val="16"/>
          <w:szCs w:val="16"/>
        </w:rPr>
        <w:t>iti’s Corporate</w:t>
      </w:r>
      <w:r w:rsidRPr="006971FD">
        <w:rPr>
          <w:rFonts w:cs="Calibri"/>
          <w:sz w:val="16"/>
          <w:szCs w:val="16"/>
        </w:rPr>
        <w:t xml:space="preserve"> S</w:t>
      </w:r>
      <w:r w:rsidR="00496638" w:rsidRPr="006971FD">
        <w:rPr>
          <w:rFonts w:cs="Calibri"/>
          <w:sz w:val="16"/>
          <w:szCs w:val="16"/>
        </w:rPr>
        <w:t>trategy</w:t>
      </w:r>
      <w:r w:rsidRPr="006971FD">
        <w:rPr>
          <w:rFonts w:cs="Calibri"/>
          <w:sz w:val="16"/>
          <w:szCs w:val="16"/>
        </w:rPr>
        <w:t xml:space="preserve"> &amp; D</w:t>
      </w:r>
      <w:r w:rsidR="00496638" w:rsidRPr="006971FD">
        <w:rPr>
          <w:rFonts w:cs="Calibri"/>
          <w:sz w:val="16"/>
          <w:szCs w:val="16"/>
        </w:rPr>
        <w:t>igital</w:t>
      </w:r>
      <w:r w:rsidRPr="006971FD">
        <w:rPr>
          <w:rFonts w:cs="Calibri"/>
          <w:sz w:val="16"/>
          <w:szCs w:val="16"/>
        </w:rPr>
        <w:t xml:space="preserve"> Transformation Roadmap. </w:t>
      </w:r>
    </w:p>
    <w:p w14:paraId="747B2E0C" w14:textId="77777777" w:rsidR="00193B18" w:rsidRPr="006971FD" w:rsidRDefault="00A107DF" w:rsidP="00193B18">
      <w:pPr>
        <w:pStyle w:val="NoSpacing"/>
        <w:numPr>
          <w:ilvl w:val="0"/>
          <w:numId w:val="2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lastRenderedPageBreak/>
        <w:t xml:space="preserve">Gathered the Key </w:t>
      </w:r>
      <w:r w:rsidRPr="006971FD">
        <w:rPr>
          <w:rFonts w:cs="Calibri"/>
          <w:b/>
          <w:sz w:val="16"/>
          <w:szCs w:val="16"/>
        </w:rPr>
        <w:t>Features</w:t>
      </w:r>
      <w:r w:rsidRPr="006971FD">
        <w:rPr>
          <w:rFonts w:cs="Calibri"/>
          <w:bCs/>
          <w:sz w:val="16"/>
          <w:szCs w:val="16"/>
        </w:rPr>
        <w:t xml:space="preserve">, </w:t>
      </w:r>
      <w:r w:rsidRPr="006971FD">
        <w:rPr>
          <w:rFonts w:cs="Calibri"/>
          <w:b/>
          <w:sz w:val="16"/>
          <w:szCs w:val="16"/>
        </w:rPr>
        <w:t>Business Requirements</w:t>
      </w:r>
      <w:r w:rsidRPr="006971FD">
        <w:rPr>
          <w:rFonts w:cs="Calibri"/>
          <w:bCs/>
          <w:sz w:val="16"/>
          <w:szCs w:val="16"/>
        </w:rPr>
        <w:t xml:space="preserve"> &amp; list of </w:t>
      </w:r>
      <w:r w:rsidRPr="006971FD">
        <w:rPr>
          <w:rFonts w:cs="Calibri"/>
          <w:b/>
          <w:sz w:val="16"/>
          <w:szCs w:val="16"/>
        </w:rPr>
        <w:t>Use Cases</w:t>
      </w:r>
      <w:r w:rsidRPr="006971FD">
        <w:rPr>
          <w:rFonts w:cs="Calibri"/>
          <w:bCs/>
          <w:sz w:val="16"/>
          <w:szCs w:val="16"/>
        </w:rPr>
        <w:t xml:space="preserve"> this</w:t>
      </w:r>
      <w:r w:rsidR="001D1BB9" w:rsidRPr="006971FD">
        <w:rPr>
          <w:rFonts w:cs="Calibri"/>
          <w:bCs/>
          <w:sz w:val="16"/>
          <w:szCs w:val="16"/>
        </w:rPr>
        <w:t xml:space="preserve"> NEW</w:t>
      </w:r>
      <w:r w:rsidRPr="006971FD">
        <w:rPr>
          <w:rFonts w:cs="Calibri"/>
          <w:bCs/>
          <w:sz w:val="16"/>
          <w:szCs w:val="16"/>
        </w:rPr>
        <w:t xml:space="preserve"> Platform was envisioned to address. </w:t>
      </w:r>
    </w:p>
    <w:p w14:paraId="2B285E31" w14:textId="00C6E26C" w:rsidR="005324EE" w:rsidRPr="006971FD" w:rsidRDefault="00A107DF" w:rsidP="005324EE">
      <w:pPr>
        <w:pStyle w:val="NoSpacing"/>
        <w:numPr>
          <w:ilvl w:val="0"/>
          <w:numId w:val="2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 xml:space="preserve">Enhanced the Product strategy by analysis of </w:t>
      </w:r>
      <w:r w:rsidRPr="006971FD">
        <w:rPr>
          <w:rFonts w:cs="Calibri"/>
          <w:b/>
          <w:sz w:val="16"/>
          <w:szCs w:val="16"/>
        </w:rPr>
        <w:t>Customer Journey</w:t>
      </w:r>
      <w:r w:rsidR="001D1BB9" w:rsidRPr="006971FD">
        <w:rPr>
          <w:rFonts w:cs="Calibri"/>
          <w:bCs/>
          <w:sz w:val="16"/>
          <w:szCs w:val="16"/>
        </w:rPr>
        <w:t xml:space="preserve"> </w:t>
      </w:r>
      <w:r w:rsidRPr="006971FD">
        <w:rPr>
          <w:rFonts w:cs="Calibri"/>
          <w:bCs/>
          <w:sz w:val="16"/>
          <w:szCs w:val="16"/>
        </w:rPr>
        <w:t>mapping</w:t>
      </w:r>
      <w:r w:rsidR="001D1BB9" w:rsidRPr="006971FD">
        <w:rPr>
          <w:rFonts w:cs="Calibri"/>
          <w:bCs/>
          <w:sz w:val="16"/>
          <w:szCs w:val="16"/>
        </w:rPr>
        <w:t xml:space="preserve">, </w:t>
      </w:r>
      <w:r w:rsidRPr="006971FD">
        <w:rPr>
          <w:rFonts w:cs="Calibri"/>
          <w:bCs/>
          <w:sz w:val="16"/>
          <w:szCs w:val="16"/>
        </w:rPr>
        <w:t>Customer Empathy &amp; Customer-Persona</w:t>
      </w:r>
      <w:r w:rsidR="001D1BB9" w:rsidRPr="006971FD">
        <w:rPr>
          <w:rFonts w:cs="Calibri"/>
          <w:bCs/>
          <w:sz w:val="16"/>
          <w:szCs w:val="16"/>
        </w:rPr>
        <w:t>.</w:t>
      </w:r>
    </w:p>
    <w:p w14:paraId="2AEE7429" w14:textId="77777777" w:rsidR="005324EE" w:rsidRPr="006971FD" w:rsidRDefault="005324EE" w:rsidP="005324EE">
      <w:pPr>
        <w:pStyle w:val="NoSpacing"/>
        <w:rPr>
          <w:rFonts w:asciiTheme="minorHAnsi" w:hAnsiTheme="minorHAnsi" w:cstheme="minorHAnsi"/>
          <w:sz w:val="16"/>
          <w:szCs w:val="16"/>
        </w:rPr>
      </w:pPr>
    </w:p>
    <w:p w14:paraId="7B36EB75" w14:textId="7FB110DC" w:rsidR="00193B18" w:rsidRPr="006971FD" w:rsidRDefault="00A107DF" w:rsidP="00193B18">
      <w:pPr>
        <w:pStyle w:val="NoSpacing"/>
        <w:numPr>
          <w:ilvl w:val="0"/>
          <w:numId w:val="2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>Managed a</w:t>
      </w:r>
      <w:r w:rsidRPr="006971FD">
        <w:rPr>
          <w:rFonts w:cs="Calibri"/>
          <w:sz w:val="16"/>
          <w:szCs w:val="16"/>
        </w:rPr>
        <w:t xml:space="preserve"> </w:t>
      </w:r>
      <w:r w:rsidRPr="006971FD">
        <w:rPr>
          <w:rFonts w:cs="Calibri"/>
          <w:b/>
          <w:bCs/>
          <w:sz w:val="16"/>
          <w:szCs w:val="16"/>
        </w:rPr>
        <w:t>L</w:t>
      </w:r>
      <w:r w:rsidR="001D1BB9" w:rsidRPr="006971FD">
        <w:rPr>
          <w:rFonts w:cs="Calibri"/>
          <w:b/>
          <w:bCs/>
          <w:sz w:val="16"/>
          <w:szCs w:val="16"/>
        </w:rPr>
        <w:t xml:space="preserve">EAN-Agile </w:t>
      </w:r>
      <w:r w:rsidRPr="006971FD">
        <w:rPr>
          <w:rFonts w:cs="Calibri"/>
          <w:b/>
          <w:bCs/>
          <w:sz w:val="16"/>
          <w:szCs w:val="16"/>
        </w:rPr>
        <w:t>Product Roadmap</w:t>
      </w:r>
      <w:r w:rsidRPr="006971FD">
        <w:rPr>
          <w:rFonts w:cs="Calibri"/>
          <w:bCs/>
          <w:sz w:val="16"/>
          <w:szCs w:val="16"/>
        </w:rPr>
        <w:t xml:space="preserve"> &amp; </w:t>
      </w:r>
      <w:r w:rsidRPr="006971FD">
        <w:rPr>
          <w:rFonts w:cs="Calibri"/>
          <w:b/>
          <w:sz w:val="16"/>
          <w:szCs w:val="16"/>
        </w:rPr>
        <w:t>Deliverables</w:t>
      </w:r>
      <w:r w:rsidRPr="006971FD">
        <w:rPr>
          <w:rFonts w:cs="Calibri"/>
          <w:bCs/>
          <w:sz w:val="16"/>
          <w:szCs w:val="16"/>
        </w:rPr>
        <w:t xml:space="preserve"> including-</w:t>
      </w:r>
    </w:p>
    <w:p w14:paraId="22717FBE" w14:textId="77777777" w:rsidR="00E930B1" w:rsidRPr="006971FD" w:rsidRDefault="00A107DF" w:rsidP="00E930B1">
      <w:pPr>
        <w:pStyle w:val="NoSpacing"/>
        <w:numPr>
          <w:ilvl w:val="1"/>
          <w:numId w:val="2"/>
        </w:numPr>
        <w:tabs>
          <w:tab w:val="left" w:pos="270"/>
        </w:tabs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Proof of Concepts [</w:t>
      </w:r>
      <w:r w:rsidRPr="006971FD">
        <w:rPr>
          <w:rFonts w:cs="Calibri"/>
          <w:b/>
          <w:bCs/>
          <w:sz w:val="16"/>
          <w:szCs w:val="16"/>
        </w:rPr>
        <w:t>POCs</w:t>
      </w:r>
      <w:r w:rsidRPr="006971FD">
        <w:rPr>
          <w:rFonts w:cs="Calibri"/>
          <w:sz w:val="16"/>
          <w:szCs w:val="16"/>
        </w:rPr>
        <w:t>],</w:t>
      </w:r>
    </w:p>
    <w:p w14:paraId="41046BA9" w14:textId="77777777" w:rsidR="00E930B1" w:rsidRPr="006971FD" w:rsidRDefault="00A107DF" w:rsidP="00E930B1">
      <w:pPr>
        <w:pStyle w:val="NoSpacing"/>
        <w:numPr>
          <w:ilvl w:val="1"/>
          <w:numId w:val="2"/>
        </w:numPr>
        <w:tabs>
          <w:tab w:val="left" w:pos="270"/>
        </w:tabs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Minimum Valuable Product [</w:t>
      </w:r>
      <w:r w:rsidRPr="006971FD">
        <w:rPr>
          <w:rFonts w:cs="Calibri"/>
          <w:b/>
          <w:bCs/>
          <w:sz w:val="16"/>
          <w:szCs w:val="16"/>
        </w:rPr>
        <w:t>MVP</w:t>
      </w:r>
      <w:r w:rsidRPr="006971FD">
        <w:rPr>
          <w:rFonts w:cs="Calibri"/>
          <w:sz w:val="16"/>
          <w:szCs w:val="16"/>
        </w:rPr>
        <w:t>]</w:t>
      </w:r>
    </w:p>
    <w:p w14:paraId="2CB798F5" w14:textId="77777777" w:rsidR="00E930B1" w:rsidRPr="006971FD" w:rsidRDefault="00A107DF" w:rsidP="00E930B1">
      <w:pPr>
        <w:pStyle w:val="NoSpacing"/>
        <w:numPr>
          <w:ilvl w:val="1"/>
          <w:numId w:val="2"/>
        </w:numPr>
        <w:tabs>
          <w:tab w:val="left" w:pos="270"/>
        </w:tabs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ILOT use cases for </w:t>
      </w:r>
      <w:r w:rsidRPr="006971FD">
        <w:rPr>
          <w:rFonts w:cs="Calibri"/>
          <w:b/>
          <w:bCs/>
          <w:sz w:val="16"/>
          <w:szCs w:val="16"/>
        </w:rPr>
        <w:t>M</w:t>
      </w:r>
      <w:r w:rsidR="001D1BB9" w:rsidRPr="006971FD">
        <w:rPr>
          <w:rFonts w:cs="Calibri"/>
          <w:b/>
          <w:bCs/>
          <w:sz w:val="16"/>
          <w:szCs w:val="16"/>
        </w:rPr>
        <w:t>arTech &amp; FinTech, and</w:t>
      </w:r>
    </w:p>
    <w:p w14:paraId="6979CEC5" w14:textId="6C87B1A9" w:rsidR="00A107DF" w:rsidRPr="006971FD" w:rsidRDefault="00A107DF" w:rsidP="00E930B1">
      <w:pPr>
        <w:pStyle w:val="NoSpacing"/>
        <w:numPr>
          <w:ilvl w:val="1"/>
          <w:numId w:val="2"/>
        </w:numPr>
        <w:tabs>
          <w:tab w:val="left" w:pos="270"/>
        </w:tabs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Progressive Product Maturity</w:t>
      </w:r>
      <w:r w:rsidR="001D1BB9" w:rsidRPr="006971FD">
        <w:rPr>
          <w:rFonts w:cs="Calibri"/>
          <w:sz w:val="16"/>
          <w:szCs w:val="16"/>
        </w:rPr>
        <w:t xml:space="preserve">. </w:t>
      </w:r>
    </w:p>
    <w:p w14:paraId="20B97996" w14:textId="77777777" w:rsidR="00193B18" w:rsidRPr="006971FD" w:rsidRDefault="005051C3" w:rsidP="00193B18">
      <w:pPr>
        <w:pStyle w:val="NoSpacing"/>
        <w:numPr>
          <w:ilvl w:val="0"/>
          <w:numId w:val="3"/>
        </w:numPr>
        <w:ind w:left="270" w:hanging="270"/>
        <w:rPr>
          <w:rFonts w:cs="Calibri"/>
          <w:sz w:val="16"/>
          <w:szCs w:val="16"/>
        </w:rPr>
      </w:pPr>
      <w:r w:rsidRPr="006971FD">
        <w:rPr>
          <w:bCs/>
          <w:sz w:val="16"/>
          <w:szCs w:val="16"/>
        </w:rPr>
        <w:t>Performed End-to-End Digital Product Lifecycle Management [</w:t>
      </w:r>
      <w:r w:rsidRPr="006971FD">
        <w:rPr>
          <w:b/>
          <w:sz w:val="16"/>
          <w:szCs w:val="16"/>
        </w:rPr>
        <w:t>PLM</w:t>
      </w:r>
      <w:r w:rsidRPr="006971FD">
        <w:rPr>
          <w:bCs/>
          <w:sz w:val="16"/>
          <w:szCs w:val="16"/>
        </w:rPr>
        <w:t xml:space="preserve">] and </w:t>
      </w:r>
      <w:r w:rsidRPr="006971FD">
        <w:rPr>
          <w:b/>
          <w:sz w:val="16"/>
          <w:szCs w:val="16"/>
        </w:rPr>
        <w:t>LEAN</w:t>
      </w:r>
      <w:r w:rsidRPr="006971FD">
        <w:rPr>
          <w:bCs/>
          <w:sz w:val="16"/>
          <w:szCs w:val="16"/>
        </w:rPr>
        <w:t>-</w:t>
      </w:r>
      <w:r w:rsidRPr="006971FD">
        <w:rPr>
          <w:b/>
          <w:sz w:val="16"/>
          <w:szCs w:val="16"/>
        </w:rPr>
        <w:t>AGILE</w:t>
      </w:r>
      <w:r w:rsidRPr="006971FD">
        <w:rPr>
          <w:bCs/>
          <w:sz w:val="16"/>
          <w:szCs w:val="16"/>
        </w:rPr>
        <w:t xml:space="preserve"> Product </w:t>
      </w:r>
      <w:r w:rsidRPr="006971FD">
        <w:rPr>
          <w:b/>
          <w:sz w:val="16"/>
          <w:szCs w:val="16"/>
        </w:rPr>
        <w:t>Roadmap</w:t>
      </w:r>
      <w:r w:rsidRPr="006971FD">
        <w:rPr>
          <w:bCs/>
          <w:sz w:val="16"/>
          <w:szCs w:val="16"/>
        </w:rPr>
        <w:t xml:space="preserve"> arranged per prioritized features and client commitments.</w:t>
      </w:r>
      <w:r w:rsidRPr="006971FD">
        <w:rPr>
          <w:b/>
          <w:sz w:val="16"/>
          <w:szCs w:val="16"/>
        </w:rPr>
        <w:t xml:space="preserve"> </w:t>
      </w:r>
    </w:p>
    <w:p w14:paraId="642F784B" w14:textId="77777777" w:rsidR="00193B18" w:rsidRPr="006971FD" w:rsidRDefault="00A107DF" w:rsidP="00193B18">
      <w:pPr>
        <w:pStyle w:val="NoSpacing"/>
        <w:numPr>
          <w:ilvl w:val="0"/>
          <w:numId w:val="3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 xml:space="preserve">Interacted with </w:t>
      </w:r>
      <w:r w:rsidRPr="006971FD">
        <w:rPr>
          <w:rFonts w:cs="Calibri"/>
          <w:b/>
          <w:sz w:val="16"/>
          <w:szCs w:val="16"/>
        </w:rPr>
        <w:t>UX DESIGN</w:t>
      </w:r>
      <w:r w:rsidRPr="006971FD">
        <w:rPr>
          <w:rFonts w:cs="Calibri"/>
          <w:bCs/>
          <w:sz w:val="16"/>
          <w:szCs w:val="16"/>
        </w:rPr>
        <w:t xml:space="preserve"> team for Platform UI and Dashboard WIREFRAMES &amp; INFORMATION ARCHITECTURE designs and ensured the consistent compliance of CITI’s Branding Strategies and UX Design Principles.</w:t>
      </w:r>
    </w:p>
    <w:p w14:paraId="3C80E241" w14:textId="0FC47B0B" w:rsidR="005324EE" w:rsidRPr="006971FD" w:rsidRDefault="00A107DF" w:rsidP="005324EE">
      <w:pPr>
        <w:pStyle w:val="NoSpacing"/>
        <w:numPr>
          <w:ilvl w:val="0"/>
          <w:numId w:val="3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color w:val="0A1803"/>
          <w:sz w:val="16"/>
          <w:szCs w:val="16"/>
          <w:shd w:val="clear" w:color="auto" w:fill="FFFFFF"/>
        </w:rPr>
        <w:t xml:space="preserve">Translated the customer </w:t>
      </w:r>
      <w:r w:rsidRPr="006971FD">
        <w:rPr>
          <w:rFonts w:cs="Calibri"/>
          <w:b/>
          <w:bCs/>
          <w:color w:val="0A1803"/>
          <w:sz w:val="16"/>
          <w:szCs w:val="16"/>
          <w:shd w:val="clear" w:color="auto" w:fill="FFFFFF"/>
        </w:rPr>
        <w:t>[FinTech&amp; MarTech]</w:t>
      </w:r>
      <w:r w:rsidRPr="006971FD">
        <w:rPr>
          <w:rFonts w:cs="Calibri"/>
          <w:color w:val="0A1803"/>
          <w:sz w:val="16"/>
          <w:szCs w:val="16"/>
          <w:shd w:val="clear" w:color="auto" w:fill="FFFFFF"/>
        </w:rPr>
        <w:t xml:space="preserve"> opportunities into ACTIONABLE </w:t>
      </w:r>
      <w:r w:rsidRPr="006971FD">
        <w:rPr>
          <w:rFonts w:cs="Calibri"/>
          <w:b/>
          <w:bCs/>
          <w:color w:val="0A1803"/>
          <w:sz w:val="16"/>
          <w:szCs w:val="16"/>
          <w:shd w:val="clear" w:color="auto" w:fill="FFFFFF"/>
        </w:rPr>
        <w:t>Requirements</w:t>
      </w:r>
      <w:r w:rsidRPr="006971FD">
        <w:rPr>
          <w:rFonts w:cs="Calibri"/>
          <w:color w:val="0A1803"/>
          <w:sz w:val="16"/>
          <w:szCs w:val="16"/>
          <w:shd w:val="clear" w:color="auto" w:fill="FFFFFF"/>
        </w:rPr>
        <w:t xml:space="preserve"> for implementation.</w:t>
      </w:r>
    </w:p>
    <w:p w14:paraId="32A3897A" w14:textId="4402DA63" w:rsidR="00193B18" w:rsidRPr="006971FD" w:rsidRDefault="00A107DF" w:rsidP="00193B18">
      <w:pPr>
        <w:pStyle w:val="NoSpacing"/>
        <w:numPr>
          <w:ilvl w:val="0"/>
          <w:numId w:val="3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 xml:space="preserve">Frequently represented Data &amp; Analytics [D&amp;A] team at </w:t>
      </w:r>
      <w:r w:rsidRPr="006971FD">
        <w:rPr>
          <w:rFonts w:cs="Calibri"/>
          <w:b/>
          <w:sz w:val="16"/>
          <w:szCs w:val="16"/>
        </w:rPr>
        <w:t>C</w:t>
      </w:r>
      <w:r w:rsidR="001D1BB9" w:rsidRPr="006971FD">
        <w:rPr>
          <w:rFonts w:cs="Calibri"/>
          <w:b/>
          <w:sz w:val="16"/>
          <w:szCs w:val="16"/>
        </w:rPr>
        <w:t xml:space="preserve">iti’s </w:t>
      </w:r>
      <w:r w:rsidRPr="006971FD">
        <w:rPr>
          <w:rFonts w:cs="Calibri"/>
          <w:b/>
          <w:sz w:val="16"/>
          <w:szCs w:val="16"/>
        </w:rPr>
        <w:t>Monthly DIGITAL DEMO</w:t>
      </w:r>
      <w:r w:rsidRPr="006971FD">
        <w:rPr>
          <w:rFonts w:cs="Calibri"/>
          <w:bCs/>
          <w:sz w:val="16"/>
          <w:szCs w:val="16"/>
        </w:rPr>
        <w:t xml:space="preserve"> sessions to showcase the accomplishment per </w:t>
      </w:r>
      <w:r w:rsidR="00907615" w:rsidRPr="006971FD">
        <w:rPr>
          <w:rFonts w:cs="Calibri"/>
          <w:b/>
          <w:sz w:val="16"/>
          <w:szCs w:val="16"/>
        </w:rPr>
        <w:t xml:space="preserve">Digital </w:t>
      </w:r>
      <w:r w:rsidRPr="006971FD">
        <w:rPr>
          <w:rFonts w:cs="Calibri"/>
          <w:b/>
          <w:sz w:val="16"/>
          <w:szCs w:val="16"/>
        </w:rPr>
        <w:t>Transformation Roadmap</w:t>
      </w:r>
      <w:r w:rsidRPr="006971FD">
        <w:rPr>
          <w:rFonts w:cs="Calibri"/>
          <w:bCs/>
          <w:sz w:val="16"/>
          <w:szCs w:val="16"/>
        </w:rPr>
        <w:t xml:space="preserve"> i.e. </w:t>
      </w:r>
    </w:p>
    <w:p w14:paraId="1A087EEE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DIGITAL Experience [</w:t>
      </w:r>
      <w:r w:rsidRPr="006971FD">
        <w:rPr>
          <w:rFonts w:cs="Calibri"/>
          <w:b/>
          <w:bCs/>
          <w:sz w:val="16"/>
          <w:szCs w:val="16"/>
        </w:rPr>
        <w:t>DX</w:t>
      </w:r>
      <w:r w:rsidRPr="006971FD">
        <w:rPr>
          <w:rFonts w:cs="Calibri"/>
          <w:sz w:val="16"/>
          <w:szCs w:val="16"/>
        </w:rPr>
        <w:t xml:space="preserve">] on various Access Channels i.e. WEB, Mobil &amp; Mobil Apps. </w:t>
      </w:r>
    </w:p>
    <w:p w14:paraId="6B58CF3A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>Artificial Intelligence Machine Learning [AI-ML] driven applications</w:t>
      </w:r>
    </w:p>
    <w:p w14:paraId="78E62EB0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>Robotic Process Automation [</w:t>
      </w:r>
      <w:r w:rsidRPr="006971FD">
        <w:rPr>
          <w:rFonts w:cs="Calibri"/>
          <w:b/>
          <w:sz w:val="16"/>
          <w:szCs w:val="16"/>
        </w:rPr>
        <w:t>RPA</w:t>
      </w:r>
      <w:r w:rsidRPr="006971FD">
        <w:rPr>
          <w:rFonts w:cs="Calibri"/>
          <w:bCs/>
          <w:sz w:val="16"/>
          <w:szCs w:val="16"/>
        </w:rPr>
        <w:t>] &amp; AI-CHATBOTs</w:t>
      </w:r>
      <w:r w:rsidR="001D1BB9" w:rsidRPr="006971FD">
        <w:rPr>
          <w:rFonts w:cs="Calibri"/>
          <w:bCs/>
          <w:sz w:val="16"/>
          <w:szCs w:val="16"/>
        </w:rPr>
        <w:t xml:space="preserve">, </w:t>
      </w:r>
    </w:p>
    <w:p w14:paraId="6E6AF836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b/>
          <w:sz w:val="16"/>
          <w:szCs w:val="16"/>
        </w:rPr>
        <w:t>AGILE</w:t>
      </w:r>
      <w:r w:rsidRPr="006971FD">
        <w:rPr>
          <w:rFonts w:cs="Calibri"/>
          <w:bCs/>
          <w:sz w:val="16"/>
          <w:szCs w:val="16"/>
        </w:rPr>
        <w:t xml:space="preserve"> Transformation</w:t>
      </w:r>
      <w:r w:rsidR="001D1BB9" w:rsidRPr="006971FD">
        <w:rPr>
          <w:rFonts w:cs="Calibri"/>
          <w:bCs/>
          <w:sz w:val="16"/>
          <w:szCs w:val="16"/>
        </w:rPr>
        <w:t xml:space="preserve">, </w:t>
      </w:r>
    </w:p>
    <w:p w14:paraId="2BBBC401" w14:textId="3184A376" w:rsidR="00E930B1" w:rsidRPr="006971FD" w:rsidRDefault="00F566E5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>Cloud</w:t>
      </w:r>
      <w:r w:rsidR="00A107DF" w:rsidRPr="006971FD">
        <w:rPr>
          <w:rFonts w:cs="Calibri"/>
          <w:bCs/>
          <w:sz w:val="16"/>
          <w:szCs w:val="16"/>
        </w:rPr>
        <w:t xml:space="preserve"> Migration [from On-Premise/Legacy to </w:t>
      </w:r>
      <w:r w:rsidR="00A107DF" w:rsidRPr="006971FD">
        <w:rPr>
          <w:rFonts w:cs="Calibri"/>
          <w:b/>
          <w:sz w:val="16"/>
          <w:szCs w:val="16"/>
        </w:rPr>
        <w:t>AWS</w:t>
      </w:r>
      <w:r w:rsidR="00A107DF" w:rsidRPr="006971FD">
        <w:rPr>
          <w:rFonts w:cs="Calibri"/>
          <w:bCs/>
          <w:sz w:val="16"/>
          <w:szCs w:val="16"/>
        </w:rPr>
        <w:t xml:space="preserve"> [</w:t>
      </w:r>
      <w:r w:rsidR="00A107DF" w:rsidRPr="006971FD">
        <w:rPr>
          <w:rFonts w:cs="Calibri"/>
          <w:b/>
          <w:sz w:val="16"/>
          <w:szCs w:val="16"/>
        </w:rPr>
        <w:t>S3</w:t>
      </w:r>
      <w:r w:rsidR="00A107DF" w:rsidRPr="006971FD">
        <w:rPr>
          <w:rFonts w:cs="Calibri"/>
          <w:bCs/>
          <w:sz w:val="16"/>
          <w:szCs w:val="16"/>
        </w:rPr>
        <w:t xml:space="preserve">], Pivotal Cloud Foundry [PCF] &amp; </w:t>
      </w:r>
      <w:r w:rsidR="00A107DF" w:rsidRPr="006971FD">
        <w:rPr>
          <w:rFonts w:cs="Calibri"/>
          <w:b/>
          <w:sz w:val="16"/>
          <w:szCs w:val="16"/>
        </w:rPr>
        <w:t>Google Cloud Platform [GCP]</w:t>
      </w:r>
      <w:r w:rsidR="00E930B1" w:rsidRPr="006971FD">
        <w:rPr>
          <w:rFonts w:cs="Calibri"/>
          <w:b/>
          <w:sz w:val="16"/>
          <w:szCs w:val="16"/>
        </w:rPr>
        <w:t>,</w:t>
      </w:r>
    </w:p>
    <w:p w14:paraId="2B19A915" w14:textId="641A7828" w:rsidR="00AB55C9" w:rsidRPr="006971FD" w:rsidRDefault="00AB55C9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Identify &amp; Access Management, </w:t>
      </w:r>
    </w:p>
    <w:p w14:paraId="52DADE07" w14:textId="060C90BF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>Data Protection, Cyber &amp; DIGITAL security</w:t>
      </w:r>
      <w:r w:rsidR="00E930B1" w:rsidRPr="006971FD">
        <w:rPr>
          <w:rFonts w:cs="Calibri"/>
          <w:bCs/>
          <w:sz w:val="16"/>
          <w:szCs w:val="16"/>
        </w:rPr>
        <w:t>,</w:t>
      </w:r>
    </w:p>
    <w:p w14:paraId="12856222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>Telemetry, and</w:t>
      </w:r>
    </w:p>
    <w:p w14:paraId="74535181" w14:textId="459F7CD9" w:rsidR="00A107DF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bCs/>
          <w:sz w:val="16"/>
          <w:szCs w:val="16"/>
        </w:rPr>
        <w:t>IoT-Enabled Banking.</w:t>
      </w:r>
    </w:p>
    <w:p w14:paraId="3B6AA9F0" w14:textId="77777777" w:rsidR="00A107DF" w:rsidRPr="006971FD" w:rsidRDefault="00A107DF" w:rsidP="00E930B1">
      <w:pPr>
        <w:pStyle w:val="NoSpacing"/>
        <w:numPr>
          <w:ilvl w:val="0"/>
          <w:numId w:val="3"/>
        </w:numPr>
        <w:tabs>
          <w:tab w:val="left" w:pos="270"/>
        </w:tabs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Ensured the constant maintenance of CONFLUENCE pages containing all the necessary details of Product Roadmap, Testing [</w:t>
      </w:r>
      <w:r w:rsidRPr="006971FD">
        <w:rPr>
          <w:rFonts w:cs="Calibri"/>
          <w:b/>
          <w:bCs/>
          <w:sz w:val="16"/>
          <w:szCs w:val="16"/>
        </w:rPr>
        <w:t>ALPHA, BETA &amp; UAT</w:t>
      </w:r>
      <w:r w:rsidRPr="006971FD">
        <w:rPr>
          <w:rFonts w:cs="Calibri"/>
          <w:sz w:val="16"/>
          <w:szCs w:val="16"/>
        </w:rPr>
        <w:t xml:space="preserve">] strategies, Test Accounts, SYSTEM INTEGRAION steps, Onboarding Prerequisites, </w:t>
      </w:r>
      <w:r w:rsidRPr="006971FD">
        <w:rPr>
          <w:rFonts w:cs="Calibri"/>
          <w:b/>
          <w:bCs/>
          <w:sz w:val="16"/>
          <w:szCs w:val="16"/>
        </w:rPr>
        <w:t>Go-To-Market</w:t>
      </w:r>
      <w:r w:rsidRPr="006971FD">
        <w:rPr>
          <w:rFonts w:cs="Calibri"/>
          <w:sz w:val="16"/>
          <w:szCs w:val="16"/>
        </w:rPr>
        <w:t xml:space="preserve"> [</w:t>
      </w:r>
      <w:r w:rsidRPr="006971FD">
        <w:rPr>
          <w:rFonts w:cs="Calibri"/>
          <w:b/>
          <w:bCs/>
          <w:sz w:val="16"/>
          <w:szCs w:val="16"/>
        </w:rPr>
        <w:t>GTM</w:t>
      </w:r>
      <w:r w:rsidRPr="006971FD">
        <w:rPr>
          <w:rFonts w:cs="Calibri"/>
          <w:sz w:val="16"/>
          <w:szCs w:val="16"/>
        </w:rPr>
        <w:t xml:space="preserve">] Training and Product Handover. </w:t>
      </w:r>
    </w:p>
    <w:p w14:paraId="06064192" w14:textId="77777777" w:rsidR="00A107DF" w:rsidRPr="006971FD" w:rsidRDefault="00A107DF" w:rsidP="00A107DF">
      <w:pPr>
        <w:pStyle w:val="NoSpacing"/>
        <w:ind w:left="360"/>
        <w:rPr>
          <w:rFonts w:cs="Calibri"/>
          <w:sz w:val="16"/>
          <w:szCs w:val="16"/>
        </w:rPr>
      </w:pPr>
    </w:p>
    <w:p w14:paraId="390E284D" w14:textId="77777777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>Product/Service Delivery Director | Digital Transformation Lead</w:t>
      </w:r>
    </w:p>
    <w:p w14:paraId="6F2CD688" w14:textId="3C4D37F9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FixFast4LESS, Omaha, NE                                                                                                                                                                      </w:t>
      </w:r>
      <w:r w:rsidR="00F566E5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           </w:t>
      </w: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>09/2017 – 10/2018</w:t>
      </w:r>
    </w:p>
    <w:p w14:paraId="262F00F7" w14:textId="64B664CC" w:rsidR="00A107DF" w:rsidRPr="006971FD" w:rsidRDefault="00A107DF" w:rsidP="00A107DF">
      <w:pPr>
        <w:pStyle w:val="ListParagraph"/>
        <w:ind w:left="0"/>
        <w:rPr>
          <w:rFonts w:ascii="Calibri" w:hAnsi="Calibri" w:cs="Calibri"/>
          <w:bCs/>
          <w:sz w:val="16"/>
          <w:szCs w:val="16"/>
        </w:rPr>
      </w:pPr>
      <w:r w:rsidRPr="006971FD">
        <w:rPr>
          <w:rFonts w:ascii="Calibri" w:hAnsi="Calibri" w:cs="Calibri"/>
          <w:bCs/>
          <w:sz w:val="16"/>
          <w:szCs w:val="16"/>
        </w:rPr>
        <w:t>Co-founded EXPRO LOGICS (</w:t>
      </w:r>
      <w:r w:rsidRPr="006971FD">
        <w:rPr>
          <w:rFonts w:ascii="Calibri" w:hAnsi="Calibri" w:cs="Calibri"/>
          <w:b/>
          <w:sz w:val="16"/>
          <w:szCs w:val="16"/>
        </w:rPr>
        <w:t>EPL</w:t>
      </w:r>
      <w:r w:rsidRPr="006971FD">
        <w:rPr>
          <w:rFonts w:ascii="Calibri" w:hAnsi="Calibri" w:cs="Calibri"/>
          <w:bCs/>
          <w:sz w:val="16"/>
          <w:szCs w:val="16"/>
        </w:rPr>
        <w:t xml:space="preserve">), which offers a range of niche </w:t>
      </w:r>
      <w:r w:rsidRPr="006971FD">
        <w:rPr>
          <w:rFonts w:ascii="Calibri" w:hAnsi="Calibri" w:cs="Calibri"/>
          <w:b/>
          <w:sz w:val="16"/>
          <w:szCs w:val="16"/>
        </w:rPr>
        <w:t>D</w:t>
      </w:r>
      <w:r w:rsidR="00F570F2" w:rsidRPr="006971FD">
        <w:rPr>
          <w:rFonts w:ascii="Calibri" w:hAnsi="Calibri" w:cs="Calibri"/>
          <w:b/>
          <w:sz w:val="16"/>
          <w:szCs w:val="16"/>
        </w:rPr>
        <w:t xml:space="preserve">igital </w:t>
      </w:r>
      <w:r w:rsidRPr="006971FD">
        <w:rPr>
          <w:rFonts w:ascii="Calibri" w:hAnsi="Calibri" w:cs="Calibri"/>
          <w:bCs/>
          <w:sz w:val="16"/>
          <w:szCs w:val="16"/>
        </w:rPr>
        <w:t xml:space="preserve">solutions including but not limited to SMAC (Social, Mobil, Analytical &amp; Cloud) solutions, AGILE-Transformation &amp; ERP implementations. </w:t>
      </w:r>
    </w:p>
    <w:p w14:paraId="7444CA63" w14:textId="4445C6FE" w:rsidR="00A107DF" w:rsidRPr="006971FD" w:rsidRDefault="00A107DF" w:rsidP="00A107DF">
      <w:pPr>
        <w:pStyle w:val="ListParagraph"/>
        <w:ind w:left="0"/>
        <w:rPr>
          <w:rFonts w:ascii="Calibri" w:hAnsi="Calibri" w:cs="Calibri"/>
          <w:bCs/>
          <w:sz w:val="16"/>
          <w:szCs w:val="16"/>
        </w:rPr>
      </w:pPr>
      <w:r w:rsidRPr="006971FD">
        <w:rPr>
          <w:rFonts w:ascii="Calibri" w:hAnsi="Calibri" w:cs="Calibri"/>
          <w:bCs/>
          <w:sz w:val="16"/>
          <w:szCs w:val="16"/>
        </w:rPr>
        <w:t xml:space="preserve">Co-launched a DIGITAL-TECH Start-up called FixFast4LESS, a RETAILER for software &amp; hardware gadgets. </w:t>
      </w:r>
    </w:p>
    <w:p w14:paraId="0E151CD2" w14:textId="77777777" w:rsidR="00A107DF" w:rsidRPr="006971FD" w:rsidRDefault="00A107DF" w:rsidP="00A107DF">
      <w:pPr>
        <w:pStyle w:val="ListParagraph"/>
        <w:ind w:left="0"/>
        <w:rPr>
          <w:rFonts w:ascii="Calibri" w:hAnsi="Calibri" w:cs="Calibri"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Cs/>
          <w:color w:val="7F7F7F"/>
          <w:sz w:val="16"/>
          <w:szCs w:val="16"/>
        </w:rPr>
        <w:t>Responsibilities</w:t>
      </w:r>
    </w:p>
    <w:p w14:paraId="551C92FC" w14:textId="77777777" w:rsidR="00633E6F" w:rsidRPr="006971FD" w:rsidRDefault="00A107DF" w:rsidP="00633E6F">
      <w:pPr>
        <w:pStyle w:val="NoSpacing"/>
        <w:numPr>
          <w:ilvl w:val="0"/>
          <w:numId w:val="3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Generated Go-To-Market (GTM) Plan and Managed it from Project Plan Execution to GO-LIVE. </w:t>
      </w:r>
    </w:p>
    <w:p w14:paraId="536E6BC4" w14:textId="77777777" w:rsidR="00633E6F" w:rsidRPr="006971FD" w:rsidRDefault="00A107DF" w:rsidP="00633E6F">
      <w:pPr>
        <w:pStyle w:val="NoSpacing"/>
        <w:numPr>
          <w:ilvl w:val="0"/>
          <w:numId w:val="3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Defined </w:t>
      </w:r>
      <w:r w:rsidRPr="006971FD">
        <w:rPr>
          <w:rFonts w:cs="Calibri"/>
          <w:b/>
          <w:bCs/>
          <w:sz w:val="16"/>
          <w:szCs w:val="16"/>
        </w:rPr>
        <w:t>Super-7 Essentials</w:t>
      </w:r>
      <w:r w:rsidRPr="006971FD">
        <w:rPr>
          <w:rFonts w:cs="Calibri"/>
          <w:sz w:val="16"/>
          <w:szCs w:val="16"/>
        </w:rPr>
        <w:t xml:space="preserve"> as company’s </w:t>
      </w:r>
      <w:r w:rsidRPr="006971FD">
        <w:rPr>
          <w:rFonts w:cs="Calibri"/>
          <w:b/>
          <w:bCs/>
          <w:sz w:val="16"/>
          <w:szCs w:val="16"/>
        </w:rPr>
        <w:t xml:space="preserve">Unique Selling Point [USP], Business Model, Value Proposition, Operating Models. </w:t>
      </w:r>
    </w:p>
    <w:p w14:paraId="5C96E8EB" w14:textId="1E53B78C" w:rsidR="00633E6F" w:rsidRPr="006971FD" w:rsidRDefault="00A107DF" w:rsidP="00633E6F">
      <w:pPr>
        <w:pStyle w:val="NoSpacing"/>
        <w:numPr>
          <w:ilvl w:val="0"/>
          <w:numId w:val="3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Partnered with the Business Team in accomplishing BUSINESS AGILITY &amp; Scalability thru</w:t>
      </w:r>
      <w:r w:rsidR="00193B18" w:rsidRPr="006971FD">
        <w:rPr>
          <w:rFonts w:cs="Calibri"/>
          <w:sz w:val="16"/>
          <w:szCs w:val="16"/>
        </w:rPr>
        <w:t xml:space="preserve">; </w:t>
      </w:r>
    </w:p>
    <w:p w14:paraId="7EEA608E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Conventional and creative DIGITAL Marketing campaigns</w:t>
      </w:r>
      <w:r w:rsidR="00193B18" w:rsidRPr="006971FD">
        <w:rPr>
          <w:rFonts w:cs="Calibri"/>
          <w:sz w:val="16"/>
          <w:szCs w:val="16"/>
        </w:rPr>
        <w:t xml:space="preserve">, </w:t>
      </w:r>
    </w:p>
    <w:p w14:paraId="1E033CF9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Process Automation</w:t>
      </w:r>
      <w:r w:rsidR="00193B18" w:rsidRPr="006971FD">
        <w:rPr>
          <w:rFonts w:cs="Calibri"/>
          <w:sz w:val="16"/>
          <w:szCs w:val="16"/>
        </w:rPr>
        <w:t xml:space="preserve">, </w:t>
      </w:r>
    </w:p>
    <w:p w14:paraId="692930A3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Product Promotion strategies</w:t>
      </w:r>
      <w:r w:rsidR="00193B18" w:rsidRPr="006971FD">
        <w:rPr>
          <w:rFonts w:cs="Calibri"/>
          <w:sz w:val="16"/>
          <w:szCs w:val="16"/>
        </w:rPr>
        <w:t xml:space="preserve">, </w:t>
      </w:r>
    </w:p>
    <w:p w14:paraId="66A21B14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Effective/Attractive Pricing strategies</w:t>
      </w:r>
      <w:r w:rsidR="00193B18" w:rsidRPr="006971FD">
        <w:rPr>
          <w:rFonts w:cs="Calibri"/>
          <w:sz w:val="16"/>
          <w:szCs w:val="16"/>
        </w:rPr>
        <w:t xml:space="preserve">, </w:t>
      </w:r>
    </w:p>
    <w:p w14:paraId="2587C0B3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Research &amp; Identification of Business Development Opportunities, </w:t>
      </w:r>
    </w:p>
    <w:p w14:paraId="02829311" w14:textId="77777777" w:rsidR="00E930B1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Seamless Customer/Client Acquisition</w:t>
      </w:r>
      <w:r w:rsidR="00E930B1" w:rsidRPr="006971FD">
        <w:rPr>
          <w:rFonts w:cs="Calibri"/>
          <w:sz w:val="16"/>
          <w:szCs w:val="16"/>
        </w:rPr>
        <w:t xml:space="preserve">, and </w:t>
      </w:r>
    </w:p>
    <w:p w14:paraId="0210E1C2" w14:textId="4EA3F1DD" w:rsidR="00193B18" w:rsidRPr="006971FD" w:rsidRDefault="00A107DF" w:rsidP="00E930B1">
      <w:pPr>
        <w:pStyle w:val="NoSpacing"/>
        <w:numPr>
          <w:ilvl w:val="1"/>
          <w:numId w:val="3"/>
        </w:numPr>
        <w:ind w:left="450" w:hanging="18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Increase in Customer Retention/Relation Management (CRM), strategies.</w:t>
      </w:r>
    </w:p>
    <w:p w14:paraId="44C84182" w14:textId="77777777" w:rsidR="00193B18" w:rsidRPr="006971FD" w:rsidRDefault="00A107DF" w:rsidP="00193B18">
      <w:pPr>
        <w:pStyle w:val="NoSpacing"/>
        <w:numPr>
          <w:ilvl w:val="0"/>
          <w:numId w:val="3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Ensured AGILE Product Delivery via DESIGN THINKING &amp; C</w:t>
      </w:r>
      <w:r w:rsidR="00F566E5" w:rsidRPr="006971FD">
        <w:rPr>
          <w:rFonts w:asciiTheme="minorHAnsi" w:hAnsiTheme="minorHAnsi" w:cstheme="minorHAnsi"/>
          <w:bCs/>
          <w:sz w:val="16"/>
          <w:szCs w:val="16"/>
        </w:rPr>
        <w:t xml:space="preserve">ustomer-Centric </w:t>
      </w:r>
      <w:r w:rsidRPr="006971FD">
        <w:rPr>
          <w:rFonts w:asciiTheme="minorHAnsi" w:hAnsiTheme="minorHAnsi" w:cstheme="minorHAnsi"/>
          <w:bCs/>
          <w:sz w:val="16"/>
          <w:szCs w:val="16"/>
        </w:rPr>
        <w:t>decision making.</w:t>
      </w:r>
    </w:p>
    <w:p w14:paraId="5697123F" w14:textId="77777777" w:rsidR="00193B18" w:rsidRPr="006971FD" w:rsidRDefault="00A107DF" w:rsidP="00193B18">
      <w:pPr>
        <w:pStyle w:val="NoSpacing"/>
        <w:numPr>
          <w:ilvl w:val="0"/>
          <w:numId w:val="3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Defined and tracked the Key Performance Indicator [KPI] for effective Decision Making. </w:t>
      </w:r>
    </w:p>
    <w:p w14:paraId="13D58FB7" w14:textId="77777777" w:rsidR="00193B18" w:rsidRPr="006971FD" w:rsidRDefault="00A107DF" w:rsidP="00193B18">
      <w:pPr>
        <w:pStyle w:val="NoSpacing"/>
        <w:numPr>
          <w:ilvl w:val="0"/>
          <w:numId w:val="3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Captured the User/Customer Personas for various offerings. </w:t>
      </w:r>
    </w:p>
    <w:p w14:paraId="06AC4A53" w14:textId="44FC0841" w:rsidR="00A107DF" w:rsidRPr="006971FD" w:rsidRDefault="00A107DF" w:rsidP="00193B18">
      <w:pPr>
        <w:pStyle w:val="NoSpacing"/>
        <w:numPr>
          <w:ilvl w:val="0"/>
          <w:numId w:val="3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Partnered w/ </w:t>
      </w:r>
      <w:r w:rsidR="00907615" w:rsidRPr="006971FD">
        <w:rPr>
          <w:rFonts w:asciiTheme="minorHAnsi" w:hAnsiTheme="minorHAnsi" w:cstheme="minorHAnsi"/>
          <w:bCs/>
          <w:sz w:val="16"/>
          <w:szCs w:val="16"/>
        </w:rPr>
        <w:t>SMEs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in all the key decisions including-</w:t>
      </w:r>
    </w:p>
    <w:p w14:paraId="3149A727" w14:textId="77777777" w:rsidR="00E930B1" w:rsidRPr="006971FD" w:rsidRDefault="00A107DF" w:rsidP="00E930B1">
      <w:pPr>
        <w:pStyle w:val="ListParagraph"/>
        <w:numPr>
          <w:ilvl w:val="1"/>
          <w:numId w:val="3"/>
        </w:numPr>
        <w:ind w:left="450" w:hanging="18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/>
          <w:sz w:val="16"/>
          <w:szCs w:val="16"/>
        </w:rPr>
        <w:t>Time-To-Market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[</w:t>
      </w:r>
      <w:r w:rsidRPr="006971FD">
        <w:rPr>
          <w:rFonts w:asciiTheme="minorHAnsi" w:hAnsiTheme="minorHAnsi" w:cstheme="minorHAnsi"/>
          <w:b/>
          <w:sz w:val="16"/>
          <w:szCs w:val="16"/>
        </w:rPr>
        <w:t>TTM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] for all Product/Service Offerings, </w:t>
      </w:r>
    </w:p>
    <w:p w14:paraId="2D908C7F" w14:textId="77777777" w:rsidR="00E930B1" w:rsidRPr="006971FD" w:rsidRDefault="00A107DF" w:rsidP="00E930B1">
      <w:pPr>
        <w:pStyle w:val="ListParagraph"/>
        <w:numPr>
          <w:ilvl w:val="1"/>
          <w:numId w:val="3"/>
        </w:numPr>
        <w:ind w:left="450" w:hanging="18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Merchant/Business Accounts</w:t>
      </w:r>
      <w:r w:rsidR="00E930B1" w:rsidRPr="006971FD">
        <w:rPr>
          <w:rFonts w:asciiTheme="minorHAnsi" w:hAnsiTheme="minorHAnsi" w:cstheme="minorHAnsi"/>
          <w:bCs/>
          <w:sz w:val="16"/>
          <w:szCs w:val="16"/>
        </w:rPr>
        <w:t xml:space="preserve">, </w:t>
      </w:r>
    </w:p>
    <w:p w14:paraId="52485412" w14:textId="77777777" w:rsidR="00E930B1" w:rsidRPr="006971FD" w:rsidRDefault="00A107DF" w:rsidP="00E930B1">
      <w:pPr>
        <w:pStyle w:val="ListParagraph"/>
        <w:numPr>
          <w:ilvl w:val="1"/>
          <w:numId w:val="3"/>
        </w:numPr>
        <w:ind w:left="450" w:hanging="18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Vendor Management </w:t>
      </w:r>
    </w:p>
    <w:p w14:paraId="38D480FE" w14:textId="77777777" w:rsidR="00E930B1" w:rsidRPr="006971FD" w:rsidRDefault="00A107DF" w:rsidP="00E930B1">
      <w:pPr>
        <w:pStyle w:val="ListParagraph"/>
        <w:numPr>
          <w:ilvl w:val="1"/>
          <w:numId w:val="3"/>
        </w:numPr>
        <w:ind w:left="450" w:hanging="18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Financial Statement Management &amp; </w:t>
      </w:r>
    </w:p>
    <w:p w14:paraId="458E9D6F" w14:textId="573574F3" w:rsidR="00193B18" w:rsidRPr="006971FD" w:rsidRDefault="00A107DF" w:rsidP="00E930B1">
      <w:pPr>
        <w:pStyle w:val="ListParagraph"/>
        <w:numPr>
          <w:ilvl w:val="1"/>
          <w:numId w:val="3"/>
        </w:numPr>
        <w:ind w:left="450" w:hanging="18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HR Management.</w:t>
      </w:r>
    </w:p>
    <w:p w14:paraId="0E3CD4EC" w14:textId="489CE1C8" w:rsidR="00A107DF" w:rsidRPr="006971FD" w:rsidRDefault="00907615" w:rsidP="00193B18">
      <w:pPr>
        <w:pStyle w:val="ListParagraph"/>
        <w:numPr>
          <w:ilvl w:val="0"/>
          <w:numId w:val="3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Ensured </w:t>
      </w:r>
      <w:r w:rsidR="00A107DF" w:rsidRPr="006971FD">
        <w:rPr>
          <w:rFonts w:asciiTheme="minorHAnsi" w:hAnsiTheme="minorHAnsi" w:cstheme="minorHAnsi"/>
          <w:bCs/>
          <w:sz w:val="16"/>
          <w:szCs w:val="16"/>
        </w:rPr>
        <w:t xml:space="preserve">an efficient </w:t>
      </w:r>
      <w:r w:rsidR="00A107DF" w:rsidRPr="006971FD">
        <w:rPr>
          <w:rFonts w:asciiTheme="minorHAnsi" w:hAnsiTheme="minorHAnsi" w:cstheme="minorHAnsi"/>
          <w:b/>
          <w:sz w:val="16"/>
          <w:szCs w:val="16"/>
        </w:rPr>
        <w:t>Quote-to-Pay (Q2P) / Purchase-to-Pay [P2P]</w:t>
      </w:r>
      <w:r w:rsidR="00A107DF" w:rsidRPr="006971FD">
        <w:rPr>
          <w:rFonts w:asciiTheme="minorHAnsi" w:hAnsiTheme="minorHAnsi" w:cstheme="minorHAnsi"/>
          <w:bCs/>
          <w:sz w:val="16"/>
          <w:szCs w:val="16"/>
        </w:rPr>
        <w:t xml:space="preserve"> and Supply Chain Management [</w:t>
      </w:r>
      <w:r w:rsidR="00A107DF" w:rsidRPr="006971FD">
        <w:rPr>
          <w:rFonts w:asciiTheme="minorHAnsi" w:hAnsiTheme="minorHAnsi" w:cstheme="minorHAnsi"/>
          <w:b/>
          <w:sz w:val="16"/>
          <w:szCs w:val="16"/>
        </w:rPr>
        <w:t>SCM</w:t>
      </w:r>
      <w:r w:rsidR="00A107DF" w:rsidRPr="006971FD">
        <w:rPr>
          <w:rFonts w:asciiTheme="minorHAnsi" w:hAnsiTheme="minorHAnsi" w:cstheme="minorHAnsi"/>
          <w:bCs/>
          <w:sz w:val="16"/>
          <w:szCs w:val="16"/>
        </w:rPr>
        <w:t xml:space="preserve">] in-place resulting in ON-TIME thus </w:t>
      </w:r>
      <w:r w:rsidR="00F570F2" w:rsidRPr="006971FD">
        <w:rPr>
          <w:rFonts w:asciiTheme="minorHAnsi" w:hAnsiTheme="minorHAnsi" w:cstheme="minorHAnsi"/>
          <w:bCs/>
          <w:sz w:val="16"/>
          <w:szCs w:val="16"/>
        </w:rPr>
        <w:t xml:space="preserve">higher </w:t>
      </w:r>
      <w:r w:rsidR="00A107DF" w:rsidRPr="006971FD">
        <w:rPr>
          <w:rFonts w:asciiTheme="minorHAnsi" w:hAnsiTheme="minorHAnsi" w:cstheme="minorHAnsi"/>
          <w:b/>
          <w:sz w:val="16"/>
          <w:szCs w:val="16"/>
        </w:rPr>
        <w:t>Customer Experience and Satisfaction.</w:t>
      </w:r>
      <w:r w:rsidR="00A107DF" w:rsidRPr="006971FD">
        <w:rPr>
          <w:rFonts w:asciiTheme="minorHAnsi" w:hAnsiTheme="minorHAnsi" w:cstheme="minorHAnsi"/>
          <w:bCs/>
          <w:sz w:val="16"/>
          <w:szCs w:val="16"/>
        </w:rPr>
        <w:t xml:space="preserve">  </w:t>
      </w:r>
    </w:p>
    <w:p w14:paraId="05A6FA7B" w14:textId="77777777" w:rsidR="00A107DF" w:rsidRPr="006971FD" w:rsidRDefault="00A107DF" w:rsidP="00A107DF">
      <w:pPr>
        <w:pStyle w:val="ListParagraph"/>
        <w:rPr>
          <w:rFonts w:ascii="Calibri" w:hAnsi="Calibri" w:cs="Calibri"/>
          <w:bCs/>
          <w:sz w:val="16"/>
          <w:szCs w:val="16"/>
        </w:rPr>
      </w:pPr>
    </w:p>
    <w:p w14:paraId="71E3E938" w14:textId="77777777" w:rsidR="00A107DF" w:rsidRPr="006971FD" w:rsidRDefault="00A107DF" w:rsidP="00A107DF">
      <w:pPr>
        <w:pStyle w:val="NoSpacing"/>
        <w:rPr>
          <w:rFonts w:cs="Calibri"/>
          <w:b/>
          <w:bCs/>
          <w:color w:val="7F7F7F"/>
          <w:sz w:val="16"/>
          <w:szCs w:val="16"/>
        </w:rPr>
      </w:pPr>
      <w:r w:rsidRPr="006971FD">
        <w:rPr>
          <w:rFonts w:cs="Calibri"/>
          <w:b/>
          <w:bCs/>
          <w:color w:val="7F7F7F"/>
          <w:sz w:val="16"/>
          <w:szCs w:val="16"/>
        </w:rPr>
        <w:t xml:space="preserve">DIGITAL Strategy Lead | Technical Product Manager | Sr. Business Architect </w:t>
      </w:r>
    </w:p>
    <w:p w14:paraId="4F76ED73" w14:textId="1A35595E" w:rsidR="00A107DF" w:rsidRPr="006971FD" w:rsidRDefault="00A107DF" w:rsidP="00A107DF">
      <w:pPr>
        <w:pStyle w:val="NoSpacing"/>
        <w:rPr>
          <w:rFonts w:cs="Calibri"/>
          <w:b/>
          <w:bCs/>
          <w:color w:val="7F7F7F"/>
          <w:sz w:val="16"/>
          <w:szCs w:val="16"/>
        </w:rPr>
      </w:pPr>
      <w:r w:rsidRPr="006971FD">
        <w:rPr>
          <w:rFonts w:cs="Calibri"/>
          <w:b/>
          <w:bCs/>
          <w:color w:val="7F7F7F"/>
          <w:sz w:val="16"/>
          <w:szCs w:val="16"/>
        </w:rPr>
        <w:t xml:space="preserve">Union Pacific, Omaha, NE                                                                                                                        </w:t>
      </w:r>
      <w:r w:rsidR="00907615" w:rsidRPr="006971FD">
        <w:rPr>
          <w:rFonts w:cs="Calibri"/>
          <w:b/>
          <w:bCs/>
          <w:color w:val="7F7F7F"/>
          <w:sz w:val="16"/>
          <w:szCs w:val="16"/>
        </w:rPr>
        <w:t xml:space="preserve">                                      </w:t>
      </w:r>
      <w:r w:rsidR="00C308AC" w:rsidRPr="006971FD">
        <w:rPr>
          <w:rFonts w:cs="Calibri"/>
          <w:b/>
          <w:bCs/>
          <w:color w:val="7F7F7F"/>
          <w:sz w:val="16"/>
          <w:szCs w:val="16"/>
        </w:rPr>
        <w:t xml:space="preserve">                     </w:t>
      </w:r>
      <w:r w:rsidR="00F566E5" w:rsidRPr="006971FD">
        <w:rPr>
          <w:rFonts w:cs="Calibri"/>
          <w:b/>
          <w:bCs/>
          <w:color w:val="7F7F7F"/>
          <w:sz w:val="16"/>
          <w:szCs w:val="16"/>
        </w:rPr>
        <w:t>06/</w:t>
      </w:r>
      <w:r w:rsidRPr="006971FD">
        <w:rPr>
          <w:rFonts w:cs="Calibri"/>
          <w:b/>
          <w:bCs/>
          <w:color w:val="7F7F7F"/>
          <w:sz w:val="16"/>
          <w:szCs w:val="16"/>
        </w:rPr>
        <w:t>2016- 05/2017</w:t>
      </w:r>
    </w:p>
    <w:p w14:paraId="20802208" w14:textId="77777777" w:rsidR="00A107DF" w:rsidRPr="006971FD" w:rsidRDefault="00A107DF" w:rsidP="00A107DF">
      <w:pPr>
        <w:pStyle w:val="NoSpacing"/>
        <w:rPr>
          <w:rFonts w:eastAsia="Times New Roman" w:cs="Calibri"/>
          <w:sz w:val="16"/>
          <w:szCs w:val="16"/>
        </w:rPr>
      </w:pPr>
      <w:r w:rsidRPr="006971FD">
        <w:rPr>
          <w:rFonts w:eastAsia="Times New Roman" w:cs="Calibri"/>
          <w:sz w:val="16"/>
          <w:szCs w:val="16"/>
        </w:rPr>
        <w:t xml:space="preserve">I had successfully led this Enterprise-wide complex initiative at Value Stream, Program/ART as well as projects level ensuring the lean implementation, ROI- Maximization and most important of all, the accomplishment of FRA’s aggressive timeline for PTC-compliance. </w:t>
      </w:r>
    </w:p>
    <w:p w14:paraId="6EA64ACB" w14:textId="77777777" w:rsidR="00A107DF" w:rsidRPr="006971FD" w:rsidRDefault="00A107DF" w:rsidP="00A107DF">
      <w:pPr>
        <w:pStyle w:val="NoSpacing"/>
        <w:rPr>
          <w:bCs/>
          <w:sz w:val="16"/>
          <w:szCs w:val="16"/>
        </w:rPr>
      </w:pPr>
      <w:r w:rsidRPr="006971FD">
        <w:rPr>
          <w:rFonts w:cs="Calibri"/>
          <w:b/>
          <w:bCs/>
          <w:color w:val="7F7F7F"/>
          <w:sz w:val="16"/>
          <w:szCs w:val="16"/>
        </w:rPr>
        <w:t>Responsibility</w:t>
      </w:r>
      <w:r w:rsidRPr="006971FD">
        <w:rPr>
          <w:sz w:val="16"/>
          <w:szCs w:val="16"/>
        </w:rPr>
        <w:t xml:space="preserve">: </w:t>
      </w:r>
    </w:p>
    <w:p w14:paraId="6A49BD0D" w14:textId="77777777" w:rsidR="005324EE" w:rsidRPr="006971FD" w:rsidRDefault="00A107DF" w:rsidP="005324EE">
      <w:pPr>
        <w:pStyle w:val="ListParagraph"/>
        <w:numPr>
          <w:ilvl w:val="0"/>
          <w:numId w:val="5"/>
        </w:numPr>
        <w:tabs>
          <w:tab w:val="left" w:pos="270"/>
        </w:tabs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>Provided end-to-end guidance and strategic directions to Enterprise Data Management (</w:t>
      </w:r>
      <w:r w:rsidRPr="006971FD">
        <w:rPr>
          <w:rFonts w:asciiTheme="minorHAnsi" w:hAnsiTheme="minorHAnsi" w:cstheme="minorHAnsi"/>
          <w:b/>
          <w:sz w:val="16"/>
          <w:szCs w:val="16"/>
        </w:rPr>
        <w:t>EDM</w:t>
      </w:r>
      <w:r w:rsidRPr="006971FD">
        <w:rPr>
          <w:rFonts w:asciiTheme="minorHAnsi" w:hAnsiTheme="minorHAnsi" w:cstheme="minorHAnsi"/>
          <w:sz w:val="16"/>
          <w:szCs w:val="16"/>
        </w:rPr>
        <w:t>) for complete implementation of B</w:t>
      </w:r>
      <w:r w:rsidR="005051C3" w:rsidRPr="006971FD">
        <w:rPr>
          <w:rFonts w:asciiTheme="minorHAnsi" w:hAnsiTheme="minorHAnsi" w:cstheme="minorHAnsi"/>
          <w:sz w:val="16"/>
          <w:szCs w:val="16"/>
        </w:rPr>
        <w:t>ig Data Lake</w:t>
      </w:r>
      <w:r w:rsidRPr="006971FD">
        <w:rPr>
          <w:rFonts w:asciiTheme="minorHAnsi" w:hAnsiTheme="minorHAnsi" w:cstheme="minorHAnsi"/>
          <w:sz w:val="16"/>
          <w:szCs w:val="16"/>
        </w:rPr>
        <w:t xml:space="preserve">.  </w:t>
      </w:r>
    </w:p>
    <w:p w14:paraId="218095A0" w14:textId="4ABD49F5" w:rsidR="005324EE" w:rsidRPr="006971FD" w:rsidRDefault="005324EE" w:rsidP="005324EE">
      <w:pPr>
        <w:pStyle w:val="ListParagraph"/>
        <w:numPr>
          <w:ilvl w:val="0"/>
          <w:numId w:val="5"/>
        </w:numPr>
        <w:tabs>
          <w:tab w:val="left" w:pos="270"/>
        </w:tabs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 xml:space="preserve">On behalf of ProKarma [ an IT consulting and Managed Services firm], led the Big Data &amp;  </w:t>
      </w:r>
      <w:proofErr w:type="spellStart"/>
      <w:r w:rsidRPr="006971FD">
        <w:rPr>
          <w:rFonts w:asciiTheme="minorHAnsi" w:hAnsiTheme="minorHAnsi" w:cstheme="minorHAnsi"/>
          <w:bCs/>
          <w:sz w:val="16"/>
          <w:szCs w:val="16"/>
        </w:rPr>
        <w:t>AiML</w:t>
      </w:r>
      <w:proofErr w:type="spellEnd"/>
      <w:r w:rsidRPr="006971FD">
        <w:rPr>
          <w:rFonts w:asciiTheme="minorHAnsi" w:hAnsiTheme="minorHAnsi" w:cstheme="minorHAnsi"/>
          <w:bCs/>
          <w:sz w:val="16"/>
          <w:szCs w:val="16"/>
        </w:rPr>
        <w:t xml:space="preserve"> implementation program wherein demonstrated;  Leadership &amp; Strategy Execution | Innovation &amp; Technology Road mapping | Service Delivery &amp; Programs Oversight | </w:t>
      </w:r>
      <w:r w:rsidRPr="006971FD">
        <w:rPr>
          <w:rFonts w:asciiTheme="minorHAnsi" w:hAnsiTheme="minorHAnsi" w:cstheme="minorHAnsi"/>
          <w:bCs/>
          <w:sz w:val="16"/>
          <w:szCs w:val="16"/>
        </w:rPr>
        <w:lastRenderedPageBreak/>
        <w:t>Solution Performance Metrics and SLAs Managements | Business Development, Consulting Engagement Extensions | Budgeting &amp; Financial Alignment to SOWs | Team Development, Coaching &amp; Performance Management | Technical Governance &amp; Quality Assurance.</w:t>
      </w:r>
    </w:p>
    <w:p w14:paraId="35062271" w14:textId="77777777" w:rsidR="00193B18" w:rsidRPr="006971FD" w:rsidRDefault="00A107DF" w:rsidP="00193B18">
      <w:pPr>
        <w:pStyle w:val="ListParagraph"/>
        <w:numPr>
          <w:ilvl w:val="0"/>
          <w:numId w:val="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 xml:space="preserve">Recommended the expansion of its echo-system components per business &amp; technological needs for 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PTC</w:t>
      </w:r>
      <w:r w:rsidRPr="006971FD">
        <w:rPr>
          <w:rFonts w:asciiTheme="minorHAnsi" w:hAnsiTheme="minorHAnsi" w:cstheme="minorHAnsi"/>
          <w:sz w:val="16"/>
          <w:szCs w:val="16"/>
        </w:rPr>
        <w:t xml:space="preserve">-compliance. Decomposition of the Big Data Implementation into; </w:t>
      </w:r>
      <w:r w:rsidRPr="006971FD">
        <w:rPr>
          <w:rFonts w:asciiTheme="minorHAnsi" w:hAnsiTheme="minorHAnsi" w:cstheme="minorHAnsi"/>
          <w:bCs/>
          <w:sz w:val="16"/>
          <w:szCs w:val="16"/>
        </w:rPr>
        <w:t>Data Ingestion | Data Transformation | Business Analytics &amp; Artificial Intelligence – Machine Learning (</w:t>
      </w:r>
      <w:r w:rsidRPr="006971FD">
        <w:rPr>
          <w:rFonts w:asciiTheme="minorHAnsi" w:hAnsiTheme="minorHAnsi" w:cstheme="minorHAnsi"/>
          <w:b/>
          <w:sz w:val="16"/>
          <w:szCs w:val="16"/>
        </w:rPr>
        <w:t>AIML</w:t>
      </w:r>
      <w:r w:rsidRPr="006971FD">
        <w:rPr>
          <w:rFonts w:asciiTheme="minorHAnsi" w:hAnsiTheme="minorHAnsi" w:cstheme="minorHAnsi"/>
          <w:bCs/>
          <w:sz w:val="16"/>
          <w:szCs w:val="16"/>
        </w:rPr>
        <w:t>)</w:t>
      </w:r>
      <w:r w:rsidR="00907615" w:rsidRPr="006971FD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907615" w:rsidRPr="006971FD">
        <w:rPr>
          <w:rFonts w:asciiTheme="minorHAnsi" w:hAnsiTheme="minorHAnsi" w:cstheme="minorHAnsi"/>
          <w:b/>
          <w:sz w:val="16"/>
          <w:szCs w:val="16"/>
        </w:rPr>
        <w:t>Predictive Models</w:t>
      </w:r>
      <w:r w:rsidR="00907615" w:rsidRPr="006971FD">
        <w:rPr>
          <w:rFonts w:asciiTheme="minorHAnsi" w:hAnsiTheme="minorHAnsi" w:cstheme="minorHAnsi"/>
          <w:bCs/>
          <w:sz w:val="16"/>
          <w:szCs w:val="16"/>
        </w:rPr>
        <w:t xml:space="preserve"> to provide preemptive and proactive reaction to STOP trains before potential collision. </w:t>
      </w:r>
    </w:p>
    <w:p w14:paraId="61F32891" w14:textId="77777777" w:rsidR="00193B18" w:rsidRPr="006971FD" w:rsidRDefault="00A107DF" w:rsidP="00193B18">
      <w:pPr>
        <w:pStyle w:val="ListParagraph"/>
        <w:numPr>
          <w:ilvl w:val="0"/>
          <w:numId w:val="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 xml:space="preserve">Developed and maintained an end-to-end </w:t>
      </w:r>
      <w:r w:rsidRPr="006971FD">
        <w:rPr>
          <w:rFonts w:asciiTheme="minorHAnsi" w:hAnsiTheme="minorHAnsi" w:cstheme="minorHAnsi"/>
          <w:b/>
          <w:sz w:val="16"/>
          <w:szCs w:val="16"/>
        </w:rPr>
        <w:t>Big Data</w:t>
      </w:r>
      <w:r w:rsidRPr="006971FD">
        <w:rPr>
          <w:rFonts w:asciiTheme="minorHAnsi" w:hAnsiTheme="minorHAnsi" w:cstheme="minorHAnsi"/>
          <w:sz w:val="16"/>
          <w:szCs w:val="16"/>
        </w:rPr>
        <w:t xml:space="preserve"> </w:t>
      </w:r>
      <w:r w:rsidRPr="006971FD">
        <w:rPr>
          <w:rFonts w:asciiTheme="minorHAnsi" w:hAnsiTheme="minorHAnsi" w:cstheme="minorHAnsi"/>
          <w:b/>
          <w:sz w:val="16"/>
          <w:szCs w:val="16"/>
        </w:rPr>
        <w:t>architecture</w:t>
      </w:r>
      <w:r w:rsidRPr="006971FD">
        <w:rPr>
          <w:rFonts w:asciiTheme="minorHAnsi" w:hAnsiTheme="minorHAnsi" w:cstheme="minorHAnsi"/>
          <w:sz w:val="16"/>
          <w:szCs w:val="16"/>
        </w:rPr>
        <w:t xml:space="preserve"> depicting the </w:t>
      </w:r>
      <w:r w:rsidRPr="006971FD">
        <w:rPr>
          <w:rFonts w:asciiTheme="minorHAnsi" w:hAnsiTheme="minorHAnsi" w:cstheme="minorHAnsi"/>
          <w:b/>
          <w:sz w:val="16"/>
          <w:szCs w:val="16"/>
        </w:rPr>
        <w:t>PTC</w:t>
      </w:r>
      <w:r w:rsidRPr="006971FD">
        <w:rPr>
          <w:rFonts w:asciiTheme="minorHAnsi" w:hAnsiTheme="minorHAnsi" w:cstheme="minorHAnsi"/>
          <w:sz w:val="16"/>
          <w:szCs w:val="16"/>
        </w:rPr>
        <w:t xml:space="preserve"> source applications, Solace for guaranteed </w:t>
      </w:r>
      <w:r w:rsidRPr="006971FD">
        <w:rPr>
          <w:rFonts w:asciiTheme="minorHAnsi" w:hAnsiTheme="minorHAnsi" w:cstheme="minorHAnsi"/>
          <w:b/>
          <w:sz w:val="16"/>
          <w:szCs w:val="16"/>
        </w:rPr>
        <w:t xml:space="preserve">DATA INGESTION </w:t>
      </w:r>
      <w:r w:rsidRPr="006971FD">
        <w:rPr>
          <w:rFonts w:asciiTheme="minorHAnsi" w:hAnsiTheme="minorHAnsi" w:cstheme="minorHAnsi"/>
          <w:sz w:val="16"/>
          <w:szCs w:val="16"/>
        </w:rPr>
        <w:t xml:space="preserve">along with stack of home-built/customized </w:t>
      </w:r>
      <w:r w:rsidRPr="006971FD">
        <w:rPr>
          <w:rFonts w:asciiTheme="minorHAnsi" w:hAnsiTheme="minorHAnsi" w:cstheme="minorHAnsi"/>
          <w:b/>
          <w:sz w:val="16"/>
          <w:szCs w:val="16"/>
        </w:rPr>
        <w:t>D</w:t>
      </w:r>
      <w:r w:rsidR="00907615" w:rsidRPr="006971FD">
        <w:rPr>
          <w:rFonts w:asciiTheme="minorHAnsi" w:hAnsiTheme="minorHAnsi" w:cstheme="minorHAnsi"/>
          <w:b/>
          <w:sz w:val="16"/>
          <w:szCs w:val="16"/>
        </w:rPr>
        <w:t>ata Processors</w:t>
      </w:r>
      <w:r w:rsidRPr="006971FD">
        <w:rPr>
          <w:rFonts w:asciiTheme="minorHAnsi" w:hAnsiTheme="minorHAnsi" w:cstheme="minorHAnsi"/>
          <w:sz w:val="16"/>
          <w:szCs w:val="16"/>
        </w:rPr>
        <w:t xml:space="preserve"> (aka </w:t>
      </w:r>
      <w:r w:rsidRPr="006971FD">
        <w:rPr>
          <w:rFonts w:asciiTheme="minorHAnsi" w:hAnsiTheme="minorHAnsi" w:cstheme="minorHAnsi"/>
          <w:b/>
          <w:sz w:val="16"/>
          <w:szCs w:val="16"/>
        </w:rPr>
        <w:t>Deployment Units</w:t>
      </w:r>
      <w:r w:rsidRPr="006971FD">
        <w:rPr>
          <w:rFonts w:asciiTheme="minorHAnsi" w:hAnsiTheme="minorHAnsi" w:cstheme="minorHAnsi"/>
          <w:sz w:val="16"/>
          <w:szCs w:val="16"/>
        </w:rPr>
        <w:t xml:space="preserve"> per 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UP</w:t>
      </w:r>
      <w:r w:rsidRPr="006971FD">
        <w:rPr>
          <w:rFonts w:asciiTheme="minorHAnsi" w:hAnsiTheme="minorHAnsi" w:cstheme="minorHAnsi"/>
          <w:sz w:val="16"/>
          <w:szCs w:val="16"/>
        </w:rPr>
        <w:t xml:space="preserve"> standards) to consume the data from their dedicated </w:t>
      </w:r>
      <w:r w:rsidRPr="006971FD">
        <w:rPr>
          <w:rFonts w:asciiTheme="minorHAnsi" w:hAnsiTheme="minorHAnsi" w:cstheme="minorHAnsi"/>
          <w:b/>
          <w:sz w:val="16"/>
          <w:szCs w:val="16"/>
        </w:rPr>
        <w:t>Solace-Topics</w:t>
      </w:r>
      <w:r w:rsidRPr="006971FD">
        <w:rPr>
          <w:rFonts w:asciiTheme="minorHAnsi" w:hAnsiTheme="minorHAnsi" w:cstheme="minorHAnsi"/>
          <w:sz w:val="16"/>
          <w:szCs w:val="16"/>
        </w:rPr>
        <w:t>, data processing/enhancement as applicable, store it in its respective destination i.e. Hadoop Distributed File System (</w:t>
      </w:r>
      <w:r w:rsidRPr="006971FD">
        <w:rPr>
          <w:rFonts w:asciiTheme="minorHAnsi" w:hAnsiTheme="minorHAnsi" w:cstheme="minorHAnsi"/>
          <w:b/>
          <w:sz w:val="16"/>
          <w:szCs w:val="16"/>
        </w:rPr>
        <w:t>HDFS), HIVE &amp; Elasticsearch (ES)</w:t>
      </w:r>
      <w:r w:rsidRPr="006971FD">
        <w:rPr>
          <w:rFonts w:asciiTheme="minorHAnsi" w:hAnsiTheme="minorHAnsi" w:cstheme="minorHAnsi"/>
          <w:sz w:val="16"/>
          <w:szCs w:val="16"/>
        </w:rPr>
        <w:t xml:space="preserve"> and finally acknowledge it back to the source team via e-alert/notification. </w:t>
      </w:r>
    </w:p>
    <w:p w14:paraId="4CFC4B3D" w14:textId="77777777" w:rsidR="00193B18" w:rsidRPr="006971FD" w:rsidRDefault="00A107DF" w:rsidP="00193B18">
      <w:pPr>
        <w:pStyle w:val="ListParagraph"/>
        <w:numPr>
          <w:ilvl w:val="0"/>
          <w:numId w:val="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>Managed this BIG DATA LAKE project including Project Scheduling, Work Breakdown Structure, Resource Allocation, Daily SCRUM Stand-up session with ON-SITE as well as OFF-SHORE teams &amp; maintained the CONFLUENCE pages with the list of onboarded source applications, Go-To-Market [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GTM</w:t>
      </w:r>
      <w:r w:rsidRPr="006971FD">
        <w:rPr>
          <w:rFonts w:asciiTheme="minorHAnsi" w:hAnsiTheme="minorHAnsi" w:cstheme="minorHAnsi"/>
          <w:sz w:val="16"/>
          <w:szCs w:val="16"/>
        </w:rPr>
        <w:t xml:space="preserve">] training and all other publishing &amp; subscription details. </w:t>
      </w:r>
    </w:p>
    <w:p w14:paraId="16D0B190" w14:textId="77777777" w:rsidR="00193B18" w:rsidRPr="006971FD" w:rsidRDefault="00A107DF" w:rsidP="00193B18">
      <w:pPr>
        <w:pStyle w:val="ListParagraph"/>
        <w:numPr>
          <w:ilvl w:val="0"/>
          <w:numId w:val="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>Investigated &amp; presented my Decision Analysis &amp; Resolution (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DAR) to EDM between the following options along with their Pros &amp; Cons; APACHE KAFKA vs SOLACE vs custom-built MICROSERVICE APIs | APACHE SOLR &amp; Elasticsearch | R vs Python vs SAS vs </w:t>
      </w:r>
      <w:proofErr w:type="spellStart"/>
      <w:r w:rsidRPr="006971FD">
        <w:rPr>
          <w:rFonts w:asciiTheme="minorHAnsi" w:hAnsiTheme="minorHAnsi" w:cstheme="minorHAnsi"/>
          <w:bCs/>
          <w:sz w:val="16"/>
          <w:szCs w:val="16"/>
        </w:rPr>
        <w:t>vs</w:t>
      </w:r>
      <w:proofErr w:type="spellEnd"/>
      <w:r w:rsidRPr="006971FD">
        <w:rPr>
          <w:rFonts w:asciiTheme="minorHAnsi" w:hAnsiTheme="minorHAnsi" w:cstheme="minorHAnsi"/>
          <w:bCs/>
          <w:sz w:val="16"/>
          <w:szCs w:val="16"/>
        </w:rPr>
        <w:t xml:space="preserve"> Adobe Analytics | MS Power BI, Tableau &amp; Qlik &amp; | Elasticsearch’s X-pack vs S</w:t>
      </w:r>
      <w:r w:rsidR="00C308AC" w:rsidRPr="006971FD">
        <w:rPr>
          <w:rFonts w:asciiTheme="minorHAnsi" w:hAnsiTheme="minorHAnsi" w:cstheme="minorHAnsi"/>
          <w:bCs/>
          <w:sz w:val="16"/>
          <w:szCs w:val="16"/>
        </w:rPr>
        <w:t>earch Guard</w:t>
      </w:r>
      <w:r w:rsidRPr="006971FD">
        <w:rPr>
          <w:rFonts w:asciiTheme="minorHAnsi" w:hAnsiTheme="minorHAnsi" w:cstheme="minorHAnsi"/>
          <w:bCs/>
          <w:sz w:val="16"/>
          <w:szCs w:val="16"/>
        </w:rPr>
        <w:t xml:space="preserve"> vs custom code.</w:t>
      </w:r>
    </w:p>
    <w:p w14:paraId="5F188971" w14:textId="77777777" w:rsidR="00193B18" w:rsidRPr="006971FD" w:rsidRDefault="00A107DF" w:rsidP="00193B18">
      <w:pPr>
        <w:pStyle w:val="ListParagraph"/>
        <w:numPr>
          <w:ilvl w:val="0"/>
          <w:numId w:val="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 xml:space="preserve">Architected &amp; monitored the </w:t>
      </w:r>
      <w:r w:rsidR="00B86B5D" w:rsidRPr="006971FD">
        <w:rPr>
          <w:rFonts w:asciiTheme="minorHAnsi" w:hAnsiTheme="minorHAnsi" w:cstheme="minorHAnsi"/>
          <w:sz w:val="16"/>
          <w:szCs w:val="16"/>
        </w:rPr>
        <w:t>end-to-end</w:t>
      </w:r>
      <w:r w:rsidRPr="006971FD">
        <w:rPr>
          <w:rFonts w:asciiTheme="minorHAnsi" w:hAnsiTheme="minorHAnsi" w:cstheme="minorHAnsi"/>
          <w:sz w:val="16"/>
          <w:szCs w:val="16"/>
        </w:rPr>
        <w:t xml:space="preserve"> implementation and ensured the Role-Base-Access (</w:t>
      </w:r>
      <w:r w:rsidRPr="006971FD">
        <w:rPr>
          <w:rFonts w:asciiTheme="minorHAnsi" w:hAnsiTheme="minorHAnsi" w:cstheme="minorHAnsi"/>
          <w:b/>
          <w:sz w:val="16"/>
          <w:szCs w:val="16"/>
        </w:rPr>
        <w:t>RBAC</w:t>
      </w:r>
      <w:r w:rsidRPr="006971FD">
        <w:rPr>
          <w:rFonts w:asciiTheme="minorHAnsi" w:hAnsiTheme="minorHAnsi" w:cstheme="minorHAnsi"/>
          <w:sz w:val="16"/>
          <w:szCs w:val="16"/>
        </w:rPr>
        <w:t xml:space="preserve">) access to Hadoop clusters is in place as our 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UP’s Authentication Standards and Policies</w:t>
      </w:r>
      <w:r w:rsidRPr="006971FD">
        <w:rPr>
          <w:rFonts w:asciiTheme="minorHAnsi" w:hAnsiTheme="minorHAnsi" w:cstheme="minorHAnsi"/>
          <w:sz w:val="16"/>
          <w:szCs w:val="16"/>
        </w:rPr>
        <w:t xml:space="preserve"> with the implementation of </w:t>
      </w:r>
      <w:r w:rsidRPr="006971FD">
        <w:rPr>
          <w:rFonts w:asciiTheme="minorHAnsi" w:hAnsiTheme="minorHAnsi" w:cstheme="minorHAnsi"/>
          <w:b/>
          <w:sz w:val="16"/>
          <w:szCs w:val="16"/>
        </w:rPr>
        <w:t>Apache KNOX, Ranger in addition to Active Directory.</w:t>
      </w:r>
    </w:p>
    <w:p w14:paraId="2EFBB208" w14:textId="1A3785E6" w:rsidR="00A107DF" w:rsidRPr="006971FD" w:rsidRDefault="00A107DF" w:rsidP="00193B18">
      <w:pPr>
        <w:pStyle w:val="ListParagraph"/>
        <w:numPr>
          <w:ilvl w:val="0"/>
          <w:numId w:val="5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>Identified and diagrammed all the potential failure scenarios along with complete and partial system breakdown/downtime hence made sure Dev Team deliver the Test-Driven-Development (</w:t>
      </w:r>
      <w:r w:rsidRPr="006971FD">
        <w:rPr>
          <w:rFonts w:asciiTheme="minorHAnsi" w:hAnsiTheme="minorHAnsi" w:cstheme="minorHAnsi"/>
          <w:b/>
          <w:sz w:val="16"/>
          <w:szCs w:val="16"/>
        </w:rPr>
        <w:t>TDD</w:t>
      </w:r>
      <w:r w:rsidRPr="006971FD">
        <w:rPr>
          <w:rFonts w:asciiTheme="minorHAnsi" w:hAnsiTheme="minorHAnsi" w:cstheme="minorHAnsi"/>
          <w:sz w:val="16"/>
          <w:szCs w:val="16"/>
        </w:rPr>
        <w:t>) &amp; Acceptance-Test-Driven Development (</w:t>
      </w:r>
      <w:r w:rsidRPr="006971FD">
        <w:rPr>
          <w:rFonts w:asciiTheme="minorHAnsi" w:hAnsiTheme="minorHAnsi" w:cstheme="minorHAnsi"/>
          <w:b/>
          <w:sz w:val="16"/>
          <w:szCs w:val="16"/>
        </w:rPr>
        <w:t>ATDD</w:t>
      </w:r>
      <w:r w:rsidRPr="006971FD">
        <w:rPr>
          <w:rFonts w:asciiTheme="minorHAnsi" w:hAnsiTheme="minorHAnsi" w:cstheme="minorHAnsi"/>
          <w:sz w:val="16"/>
          <w:szCs w:val="16"/>
        </w:rPr>
        <w:t xml:space="preserve">) solution| Prepared Risk Mitigation plan for all the known &amp; potential failure scenarios. </w:t>
      </w:r>
    </w:p>
    <w:p w14:paraId="08E9BB18" w14:textId="77777777" w:rsidR="00A107DF" w:rsidRPr="006971FD" w:rsidRDefault="00A107DF" w:rsidP="00A107DF">
      <w:pPr>
        <w:pStyle w:val="ListParagraph"/>
        <w:ind w:left="360"/>
        <w:rPr>
          <w:rFonts w:ascii="Calibri" w:hAnsi="Calibri" w:cs="Calibri"/>
          <w:sz w:val="16"/>
          <w:szCs w:val="16"/>
        </w:rPr>
      </w:pPr>
    </w:p>
    <w:p w14:paraId="09BB4790" w14:textId="18165616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DIGITAL Transformation Program Lead | Sr. Business Architect </w:t>
      </w:r>
      <w:r w:rsidR="00907615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</w:t>
      </w:r>
    </w:p>
    <w:p w14:paraId="70B5097F" w14:textId="3864193B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First Data Corp. Omaha, NE                                                                                                                               </w:t>
      </w:r>
      <w:r w:rsidR="00907615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                                                </w:t>
      </w:r>
      <w:r w:rsidR="00C308AC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</w:t>
      </w:r>
      <w:r w:rsidR="00F566E5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     </w:t>
      </w:r>
      <w:r w:rsidR="00C308AC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02/16- 06/16 </w:t>
      </w:r>
    </w:p>
    <w:p w14:paraId="6C3A3117" w14:textId="77777777" w:rsidR="00A107DF" w:rsidRPr="006971FD" w:rsidRDefault="00A107DF" w:rsidP="00A107DF">
      <w:pPr>
        <w:pStyle w:val="NoSpacing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This was a Multi-Million Dollars INTER-CONTINENTAL DIGITAL Transformation initiative (North America, Latin America, APAC Europe, Middle East &amp; Africa) to upgrade &amp; globalize the command center (</w:t>
      </w:r>
      <w:r w:rsidRPr="006971FD">
        <w:rPr>
          <w:rFonts w:cs="Calibri"/>
          <w:b/>
          <w:sz w:val="16"/>
          <w:szCs w:val="16"/>
        </w:rPr>
        <w:t>GCC</w:t>
      </w:r>
      <w:r w:rsidRPr="006971FD">
        <w:rPr>
          <w:rFonts w:cs="Calibri"/>
          <w:sz w:val="16"/>
          <w:szCs w:val="16"/>
        </w:rPr>
        <w:t>) in aggressive pace.</w:t>
      </w:r>
    </w:p>
    <w:p w14:paraId="1A6F426C" w14:textId="6E7E54F9" w:rsidR="00EB52CC" w:rsidRPr="006971FD" w:rsidRDefault="00EB52CC" w:rsidP="00A107DF">
      <w:pPr>
        <w:pStyle w:val="NoSpacing"/>
        <w:rPr>
          <w:rFonts w:cs="Calibri"/>
          <w:b/>
          <w:bCs/>
          <w:color w:val="44546A" w:themeColor="text2"/>
          <w:sz w:val="16"/>
          <w:szCs w:val="16"/>
        </w:rPr>
      </w:pPr>
      <w:r w:rsidRPr="006971FD">
        <w:rPr>
          <w:rFonts w:cs="Calibri"/>
          <w:b/>
          <w:bCs/>
          <w:color w:val="44546A" w:themeColor="text2"/>
          <w:sz w:val="16"/>
          <w:szCs w:val="16"/>
        </w:rPr>
        <w:t>Responsibilities</w:t>
      </w:r>
    </w:p>
    <w:p w14:paraId="4968838F" w14:textId="77777777" w:rsidR="005324EE" w:rsidRPr="006971FD" w:rsidRDefault="005324EE" w:rsidP="00A107DF">
      <w:pPr>
        <w:pStyle w:val="NoSpacing"/>
        <w:rPr>
          <w:rFonts w:cs="Calibri"/>
          <w:sz w:val="16"/>
          <w:szCs w:val="16"/>
        </w:rPr>
      </w:pPr>
    </w:p>
    <w:p w14:paraId="41F5C1CD" w14:textId="49840173" w:rsidR="00AC00E3" w:rsidRPr="006971FD" w:rsidRDefault="005324EE" w:rsidP="00AC00E3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asciiTheme="minorHAnsi" w:hAnsiTheme="minorHAnsi" w:cstheme="minorHAnsi"/>
          <w:bCs/>
          <w:sz w:val="16"/>
          <w:szCs w:val="16"/>
        </w:rPr>
        <w:t>Represented Virtusa Polaris [a Digital Transformation Consulting Firm] throughout Client Engagement &amp; Relationship Management including but not limited to; Leadership &amp; Strategy Execution | Innovation &amp; Technology Road mapping | Service Delivery &amp; Programs Oversight | Solution Performance Metrics and SLAs Managements | Business Development, Consulting Engagement Extensions | Budgeting &amp; Financial Alignment to SOWs | Quality Assurance | Team Development, Coaching &amp; Performance Management | Compliance to Technical Governance</w:t>
      </w:r>
      <w:r w:rsidR="00AC00E3" w:rsidRPr="006971FD">
        <w:rPr>
          <w:rFonts w:asciiTheme="minorHAnsi" w:hAnsiTheme="minorHAnsi" w:cstheme="minorHAnsi"/>
          <w:bCs/>
          <w:sz w:val="16"/>
          <w:szCs w:val="16"/>
        </w:rPr>
        <w:t xml:space="preserve"> | On-Time, In-Scope &amp; Within Budget Delivery.</w:t>
      </w:r>
    </w:p>
    <w:p w14:paraId="69D85676" w14:textId="77777777" w:rsidR="005324EE" w:rsidRPr="006971FD" w:rsidRDefault="00A107DF" w:rsidP="005324EE">
      <w:pPr>
        <w:pStyle w:val="ListParagraph"/>
        <w:numPr>
          <w:ilvl w:val="0"/>
          <w:numId w:val="18"/>
        </w:numPr>
        <w:ind w:left="270" w:hanging="27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cs="Calibri"/>
          <w:sz w:val="16"/>
          <w:szCs w:val="16"/>
        </w:rPr>
        <w:t>The successful execution of this program would provide the Data-Driven ACTIONABLE INSIGHTS, hence the justification for the following workstreams</w:t>
      </w:r>
      <w:r w:rsidR="009B10E9" w:rsidRPr="006971FD">
        <w:rPr>
          <w:rFonts w:cs="Calibri"/>
          <w:sz w:val="16"/>
          <w:szCs w:val="16"/>
        </w:rPr>
        <w:t xml:space="preserve">; </w:t>
      </w:r>
      <w:r w:rsidRPr="006971FD">
        <w:rPr>
          <w:rFonts w:cs="Calibri"/>
          <w:sz w:val="16"/>
          <w:szCs w:val="16"/>
        </w:rPr>
        <w:t xml:space="preserve"> </w:t>
      </w:r>
    </w:p>
    <w:p w14:paraId="703287CA" w14:textId="77777777" w:rsidR="005324EE" w:rsidRPr="006971FD" w:rsidRDefault="00A107DF" w:rsidP="005324EE">
      <w:pPr>
        <w:pStyle w:val="ListParagraph"/>
        <w:numPr>
          <w:ilvl w:val="1"/>
          <w:numId w:val="18"/>
        </w:numPr>
        <w:ind w:left="63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Transition to </w:t>
      </w:r>
      <w:r w:rsidRPr="006971FD">
        <w:rPr>
          <w:rFonts w:cs="Calibri"/>
          <w:b/>
          <w:sz w:val="16"/>
          <w:szCs w:val="16"/>
        </w:rPr>
        <w:t>offshore</w:t>
      </w:r>
      <w:r w:rsidRPr="006971FD">
        <w:rPr>
          <w:rFonts w:cs="Calibri"/>
          <w:sz w:val="16"/>
          <w:szCs w:val="16"/>
        </w:rPr>
        <w:t xml:space="preserve"> offices (PUNE &amp; MEXICO]</w:t>
      </w:r>
      <w:r w:rsidR="009B10E9" w:rsidRPr="006971FD">
        <w:rPr>
          <w:rFonts w:cs="Calibri"/>
          <w:sz w:val="16"/>
          <w:szCs w:val="16"/>
        </w:rPr>
        <w:t xml:space="preserve">, </w:t>
      </w:r>
    </w:p>
    <w:p w14:paraId="02B8DC33" w14:textId="77777777" w:rsidR="005324EE" w:rsidRPr="006971FD" w:rsidRDefault="00A107DF" w:rsidP="005324EE">
      <w:pPr>
        <w:pStyle w:val="ListParagraph"/>
        <w:numPr>
          <w:ilvl w:val="1"/>
          <w:numId w:val="18"/>
        </w:numPr>
        <w:ind w:left="63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Command Center Process Optimization, </w:t>
      </w:r>
    </w:p>
    <w:p w14:paraId="4B32A049" w14:textId="77777777" w:rsidR="005324EE" w:rsidRPr="006971FD" w:rsidRDefault="00A107DF" w:rsidP="005324EE">
      <w:pPr>
        <w:pStyle w:val="ListParagraph"/>
        <w:numPr>
          <w:ilvl w:val="1"/>
          <w:numId w:val="18"/>
        </w:numPr>
        <w:ind w:left="63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cs="Calibri"/>
          <w:sz w:val="16"/>
          <w:szCs w:val="16"/>
        </w:rPr>
        <w:t>SMART Alerts Management via Artificial Intelligence Machine Learning (</w:t>
      </w:r>
      <w:r w:rsidRPr="006971FD">
        <w:rPr>
          <w:rFonts w:cs="Calibri"/>
          <w:b/>
          <w:sz w:val="16"/>
          <w:szCs w:val="16"/>
        </w:rPr>
        <w:t>AIML</w:t>
      </w:r>
      <w:r w:rsidRPr="006971FD">
        <w:rPr>
          <w:rFonts w:cs="Calibri"/>
          <w:sz w:val="16"/>
          <w:szCs w:val="16"/>
        </w:rPr>
        <w:t>)</w:t>
      </w:r>
      <w:r w:rsidR="00C308AC" w:rsidRPr="006971FD">
        <w:rPr>
          <w:rFonts w:cs="Calibri"/>
          <w:sz w:val="16"/>
          <w:szCs w:val="16"/>
        </w:rPr>
        <w:t xml:space="preserve"> Predictives</w:t>
      </w:r>
      <w:r w:rsidR="009B10E9" w:rsidRPr="006971FD">
        <w:rPr>
          <w:rFonts w:cs="Calibri"/>
          <w:sz w:val="16"/>
          <w:szCs w:val="16"/>
        </w:rPr>
        <w:t xml:space="preserve">, </w:t>
      </w:r>
    </w:p>
    <w:p w14:paraId="47211DA5" w14:textId="77777777" w:rsidR="005324EE" w:rsidRPr="006971FD" w:rsidRDefault="00A107DF" w:rsidP="005324EE">
      <w:pPr>
        <w:pStyle w:val="ListParagraph"/>
        <w:numPr>
          <w:ilvl w:val="1"/>
          <w:numId w:val="18"/>
        </w:numPr>
        <w:ind w:left="63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cs="Calibri"/>
          <w:sz w:val="16"/>
          <w:szCs w:val="16"/>
        </w:rPr>
        <w:t>Cloud Computing</w:t>
      </w:r>
      <w:r w:rsidR="009B10E9" w:rsidRPr="006971FD">
        <w:rPr>
          <w:rFonts w:cs="Calibri"/>
          <w:sz w:val="16"/>
          <w:szCs w:val="16"/>
        </w:rPr>
        <w:t xml:space="preserve"> &amp; </w:t>
      </w:r>
    </w:p>
    <w:p w14:paraId="0B6B46A9" w14:textId="30123FAA" w:rsidR="005324EE" w:rsidRPr="006971FD" w:rsidRDefault="00A107DF" w:rsidP="005324EE">
      <w:pPr>
        <w:pStyle w:val="ListParagraph"/>
        <w:numPr>
          <w:ilvl w:val="1"/>
          <w:numId w:val="18"/>
        </w:numPr>
        <w:ind w:left="630"/>
        <w:rPr>
          <w:rFonts w:asciiTheme="minorHAnsi" w:hAnsiTheme="minorHAnsi" w:cstheme="minorHAnsi"/>
          <w:bCs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Infrastructure / </w:t>
      </w:r>
      <w:r w:rsidRPr="006971FD">
        <w:rPr>
          <w:rFonts w:cs="Calibri"/>
          <w:b/>
          <w:bCs/>
          <w:sz w:val="16"/>
          <w:szCs w:val="16"/>
        </w:rPr>
        <w:t>Networks</w:t>
      </w:r>
      <w:r w:rsidRPr="006971FD">
        <w:rPr>
          <w:rFonts w:cs="Calibri"/>
          <w:sz w:val="16"/>
          <w:szCs w:val="16"/>
        </w:rPr>
        <w:t xml:space="preserve"> upgrades.</w:t>
      </w:r>
    </w:p>
    <w:p w14:paraId="079079D4" w14:textId="77777777" w:rsidR="00A107DF" w:rsidRPr="006971FD" w:rsidRDefault="00A107DF" w:rsidP="00A107DF">
      <w:pPr>
        <w:pStyle w:val="NoSpacing"/>
        <w:rPr>
          <w:rFonts w:cs="Calibri"/>
          <w:sz w:val="16"/>
          <w:szCs w:val="16"/>
        </w:rPr>
      </w:pPr>
    </w:p>
    <w:p w14:paraId="4C9E604E" w14:textId="77777777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SaaS/DIGITAL Product Lead / Business </w:t>
      </w:r>
      <w:r w:rsidRPr="006971FD">
        <w:rPr>
          <w:rFonts w:ascii="Calibri" w:hAnsi="Calibri" w:cs="Calibri"/>
          <w:b/>
          <w:bCs/>
          <w:color w:val="44546A" w:themeColor="text2"/>
          <w:sz w:val="16"/>
          <w:szCs w:val="16"/>
        </w:rPr>
        <w:t>Architect</w:t>
      </w:r>
    </w:p>
    <w:p w14:paraId="72E16334" w14:textId="79D0F2F7" w:rsidR="00A107DF" w:rsidRPr="006971FD" w:rsidRDefault="00A107DF" w:rsidP="00A107DF">
      <w:pPr>
        <w:pStyle w:val="ListParagraph"/>
        <w:ind w:left="0"/>
        <w:rPr>
          <w:rStyle w:val="secondarybodycopy"/>
          <w:rFonts w:eastAsia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>Fiserv Inc.  Omaha, NE</w:t>
      </w:r>
      <w:r w:rsidR="00907615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                         </w:t>
      </w: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 w:rsidR="00907615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             </w:t>
      </w: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07/11- 05/15</w:t>
      </w:r>
    </w:p>
    <w:p w14:paraId="4BA7BE0C" w14:textId="77777777" w:rsidR="00A107DF" w:rsidRPr="006971FD" w:rsidRDefault="00A107DF" w:rsidP="00A107DF">
      <w:pPr>
        <w:pStyle w:val="NoSpacing"/>
        <w:rPr>
          <w:rStyle w:val="secondarybodycopy"/>
          <w:rFonts w:cs="Calibri"/>
          <w:sz w:val="16"/>
          <w:szCs w:val="16"/>
        </w:rPr>
      </w:pPr>
      <w:r w:rsidRPr="006971FD">
        <w:rPr>
          <w:rFonts w:asciiTheme="minorHAnsi" w:hAnsiTheme="minorHAnsi" w:cstheme="minorHAnsi"/>
          <w:color w:val="000000" w:themeColor="text1"/>
          <w:sz w:val="16"/>
          <w:szCs w:val="16"/>
          <w:shd w:val="clear" w:color="auto" w:fill="FFFFFF"/>
        </w:rPr>
        <w:t xml:space="preserve">Led as Digital Product Manager and Business Architect throughout development, enhancement &amp; optimization of the Online Account Management [OAM], one of the LEADING </w:t>
      </w:r>
      <w:r w:rsidRPr="006971FD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shd w:val="clear" w:color="auto" w:fill="FFFFFF"/>
        </w:rPr>
        <w:t>B2B SaaS</w:t>
      </w:r>
      <w:r w:rsidRPr="006971FD">
        <w:rPr>
          <w:rFonts w:asciiTheme="minorHAnsi" w:hAnsiTheme="minorHAnsi" w:cstheme="minorHAnsi"/>
          <w:color w:val="000000" w:themeColor="text1"/>
          <w:sz w:val="16"/>
          <w:szCs w:val="16"/>
          <w:shd w:val="clear" w:color="auto" w:fill="FFFFFF"/>
        </w:rPr>
        <w:t xml:space="preserve"> product offered by Fiserv for portfolio of financial clients from Pre-sale engagements to the successful deliveries. </w:t>
      </w:r>
    </w:p>
    <w:p w14:paraId="1BE8337F" w14:textId="77777777" w:rsidR="00A107DF" w:rsidRPr="006971FD" w:rsidRDefault="00A107DF" w:rsidP="00A107DF">
      <w:pPr>
        <w:pStyle w:val="NoSpacing"/>
        <w:rPr>
          <w:rStyle w:val="secondarybodycopy"/>
          <w:rFonts w:cs="Calibri"/>
          <w:b/>
          <w:bCs/>
          <w:color w:val="7F7F7F"/>
          <w:sz w:val="16"/>
          <w:szCs w:val="16"/>
          <w:shd w:val="clear" w:color="auto" w:fill="FFFFFF"/>
        </w:rPr>
      </w:pPr>
      <w:r w:rsidRPr="006971FD">
        <w:rPr>
          <w:rStyle w:val="secondarybodycopy"/>
          <w:rFonts w:cs="Calibri"/>
          <w:b/>
          <w:bCs/>
          <w:color w:val="7F7F7F"/>
          <w:sz w:val="16"/>
          <w:szCs w:val="16"/>
        </w:rPr>
        <w:t xml:space="preserve">Responsibility </w:t>
      </w:r>
    </w:p>
    <w:p w14:paraId="3F5407CD" w14:textId="1A2716FA" w:rsidR="009B10E9" w:rsidRPr="006971FD" w:rsidRDefault="00A107DF" w:rsidP="009B10E9">
      <w:pPr>
        <w:pStyle w:val="NoSpacing"/>
        <w:numPr>
          <w:ilvl w:val="0"/>
          <w:numId w:val="7"/>
        </w:numPr>
        <w:ind w:left="270" w:hanging="270"/>
        <w:rPr>
          <w:rStyle w:val="secondarybodycopy"/>
          <w:rFonts w:cs="Calibri"/>
          <w:sz w:val="16"/>
          <w:szCs w:val="16"/>
        </w:rPr>
      </w:pPr>
      <w:r w:rsidRPr="006971FD">
        <w:rPr>
          <w:rStyle w:val="secondarybodycopy"/>
          <w:rFonts w:cs="Calibri"/>
          <w:sz w:val="16"/>
          <w:szCs w:val="16"/>
        </w:rPr>
        <w:t xml:space="preserve">Led end-to-end </w:t>
      </w:r>
      <w:r w:rsidRPr="006971FD">
        <w:rPr>
          <w:rStyle w:val="secondarybodycopy"/>
          <w:rFonts w:cs="Calibri"/>
          <w:b/>
          <w:bCs/>
          <w:sz w:val="16"/>
          <w:szCs w:val="16"/>
        </w:rPr>
        <w:t>Business and Solution Architecture</w:t>
      </w:r>
      <w:r w:rsidR="005051C3" w:rsidRPr="006971FD">
        <w:rPr>
          <w:rStyle w:val="secondarybodycopy"/>
          <w:rFonts w:cs="Calibri"/>
          <w:b/>
          <w:bCs/>
          <w:sz w:val="16"/>
          <w:szCs w:val="16"/>
        </w:rPr>
        <w:t>s</w:t>
      </w:r>
      <w:r w:rsidRPr="006971FD">
        <w:rPr>
          <w:rStyle w:val="secondarybodycopy"/>
          <w:rFonts w:cs="Calibri"/>
          <w:sz w:val="16"/>
          <w:szCs w:val="16"/>
        </w:rPr>
        <w:t xml:space="preserve"> for; New products development | Existing product engineering with niche features |</w:t>
      </w:r>
      <w:r w:rsidR="00633502" w:rsidRPr="006971FD">
        <w:rPr>
          <w:rStyle w:val="secondarybodycopy"/>
          <w:rFonts w:cs="Calibri"/>
          <w:sz w:val="16"/>
          <w:szCs w:val="16"/>
        </w:rPr>
        <w:t xml:space="preserve">Identity &amp; Access Management | Single-Sign-On [SSO] &amp; Payment Processing. </w:t>
      </w:r>
    </w:p>
    <w:p w14:paraId="31E4FD02" w14:textId="77777777" w:rsidR="009B10E9" w:rsidRPr="006971FD" w:rsidRDefault="00A107DF" w:rsidP="009B10E9">
      <w:pPr>
        <w:pStyle w:val="NoSpacing"/>
        <w:numPr>
          <w:ilvl w:val="0"/>
          <w:numId w:val="7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color w:val="333333"/>
          <w:sz w:val="16"/>
          <w:szCs w:val="16"/>
          <w:shd w:val="clear" w:color="auto" w:fill="FFFFFF"/>
        </w:rPr>
        <w:t>Collaborated with the Senior Leadership, Engineering team and Chief Product Officer [</w:t>
      </w:r>
      <w:r w:rsidRPr="006971FD">
        <w:rPr>
          <w:rFonts w:cs="Calibri"/>
          <w:b/>
          <w:bCs/>
          <w:color w:val="333333"/>
          <w:sz w:val="16"/>
          <w:szCs w:val="16"/>
          <w:shd w:val="clear" w:color="auto" w:fill="FFFFFF"/>
        </w:rPr>
        <w:t>CPO</w:t>
      </w:r>
      <w:r w:rsidRPr="006971FD">
        <w:rPr>
          <w:rFonts w:cs="Calibri"/>
          <w:color w:val="333333"/>
          <w:sz w:val="16"/>
          <w:szCs w:val="16"/>
          <w:shd w:val="clear" w:color="auto" w:fill="FFFFFF"/>
        </w:rPr>
        <w:t>], Client-facing &amp; Implementation teams to define, prioritize and deliver Product Feature &amp; Capabilities per client’s expectations.</w:t>
      </w:r>
    </w:p>
    <w:p w14:paraId="257D3942" w14:textId="77777777" w:rsidR="009B10E9" w:rsidRPr="006971FD" w:rsidRDefault="00A107DF" w:rsidP="009B10E9">
      <w:pPr>
        <w:pStyle w:val="NoSpacing"/>
        <w:numPr>
          <w:ilvl w:val="0"/>
          <w:numId w:val="7"/>
        </w:numPr>
        <w:ind w:left="270" w:hanging="270"/>
        <w:rPr>
          <w:rStyle w:val="secondarybodycopy"/>
          <w:rFonts w:cs="Calibri"/>
          <w:sz w:val="16"/>
          <w:szCs w:val="16"/>
        </w:rPr>
      </w:pPr>
      <w:r w:rsidRPr="006971FD">
        <w:rPr>
          <w:rFonts w:cs="Calibri"/>
          <w:color w:val="000000"/>
          <w:sz w:val="16"/>
          <w:szCs w:val="16"/>
          <w:shd w:val="clear" w:color="auto" w:fill="FFFFFF"/>
        </w:rPr>
        <w:t xml:space="preserve">Managed </w:t>
      </w:r>
      <w:r w:rsidR="00C308AC" w:rsidRPr="006971FD">
        <w:rPr>
          <w:rFonts w:cs="Calibri"/>
          <w:color w:val="000000"/>
          <w:sz w:val="16"/>
          <w:szCs w:val="16"/>
          <w:shd w:val="clear" w:color="auto" w:fill="FFFFFF"/>
        </w:rPr>
        <w:t>End-To-End SaaS Product Lifecycle Management [PLM]</w:t>
      </w:r>
      <w:r w:rsidRPr="006971FD">
        <w:rPr>
          <w:rFonts w:cs="Calibri"/>
          <w:color w:val="000000"/>
          <w:sz w:val="16"/>
          <w:szCs w:val="16"/>
          <w:shd w:val="clear" w:color="auto" w:fill="FFFFFF"/>
        </w:rPr>
        <w:t xml:space="preserve"> from </w:t>
      </w:r>
      <w:r w:rsidR="00907615" w:rsidRPr="006971FD">
        <w:rPr>
          <w:rFonts w:cs="Calibri"/>
          <w:b/>
          <w:bCs/>
          <w:color w:val="000000"/>
          <w:sz w:val="16"/>
          <w:szCs w:val="16"/>
          <w:shd w:val="clear" w:color="auto" w:fill="FFFFFF"/>
        </w:rPr>
        <w:t xml:space="preserve">Conception/Ideation to Deployment </w:t>
      </w:r>
      <w:r w:rsidR="005051C3" w:rsidRPr="006971FD">
        <w:rPr>
          <w:rFonts w:cs="Calibri"/>
          <w:b/>
          <w:bCs/>
          <w:color w:val="000000"/>
          <w:sz w:val="16"/>
          <w:szCs w:val="16"/>
          <w:shd w:val="clear" w:color="auto" w:fill="FFFFFF"/>
        </w:rPr>
        <w:t xml:space="preserve">to Optimization to </w:t>
      </w:r>
      <w:r w:rsidR="005051C3" w:rsidRPr="006971FD">
        <w:rPr>
          <w:rFonts w:cs="Calibri"/>
          <w:color w:val="000000"/>
          <w:sz w:val="16"/>
          <w:szCs w:val="16"/>
          <w:shd w:val="clear" w:color="auto" w:fill="FFFFFF"/>
        </w:rPr>
        <w:t xml:space="preserve">Sunsetting/Decommissioning </w:t>
      </w:r>
      <w:r w:rsidRPr="006971FD">
        <w:rPr>
          <w:rFonts w:cs="Calibri"/>
          <w:color w:val="000000"/>
          <w:sz w:val="16"/>
          <w:szCs w:val="16"/>
          <w:shd w:val="clear" w:color="auto" w:fill="FFFFFF"/>
        </w:rPr>
        <w:t xml:space="preserve">for Fiserv’s </w:t>
      </w:r>
      <w:r w:rsidR="00907615" w:rsidRPr="006971FD">
        <w:rPr>
          <w:rFonts w:cs="Calibri"/>
          <w:color w:val="000000"/>
          <w:sz w:val="16"/>
          <w:szCs w:val="16"/>
          <w:shd w:val="clear" w:color="auto" w:fill="FFFFFF"/>
        </w:rPr>
        <w:t xml:space="preserve">FinTech </w:t>
      </w:r>
      <w:r w:rsidRPr="006971FD">
        <w:rPr>
          <w:rFonts w:cs="Calibri"/>
          <w:color w:val="000000"/>
          <w:sz w:val="16"/>
          <w:szCs w:val="16"/>
          <w:shd w:val="clear" w:color="auto" w:fill="FFFFFF"/>
        </w:rPr>
        <w:t xml:space="preserve">clients. </w:t>
      </w:r>
    </w:p>
    <w:p w14:paraId="33BCF839" w14:textId="276B3CD7" w:rsidR="005324EE" w:rsidRPr="006971FD" w:rsidRDefault="00A107DF" w:rsidP="005324EE">
      <w:pPr>
        <w:pStyle w:val="NoSpacing"/>
        <w:numPr>
          <w:ilvl w:val="0"/>
          <w:numId w:val="7"/>
        </w:numPr>
        <w:ind w:left="270" w:hanging="270"/>
        <w:rPr>
          <w:rFonts w:cs="Calibri"/>
          <w:sz w:val="16"/>
          <w:szCs w:val="16"/>
        </w:rPr>
      </w:pPr>
      <w:r w:rsidRPr="006971FD">
        <w:rPr>
          <w:sz w:val="16"/>
          <w:szCs w:val="16"/>
        </w:rPr>
        <w:t xml:space="preserve">Targeted and accomplished Fiserv’s </w:t>
      </w:r>
      <w:r w:rsidR="005051C3" w:rsidRPr="006971FD">
        <w:rPr>
          <w:b/>
          <w:bCs/>
          <w:sz w:val="16"/>
          <w:szCs w:val="16"/>
        </w:rPr>
        <w:t>Business Agility</w:t>
      </w:r>
      <w:r w:rsidRPr="006971FD">
        <w:rPr>
          <w:sz w:val="16"/>
          <w:szCs w:val="16"/>
        </w:rPr>
        <w:t xml:space="preserve"> via </w:t>
      </w:r>
      <w:r w:rsidR="005051C3" w:rsidRPr="006971FD">
        <w:rPr>
          <w:sz w:val="16"/>
          <w:szCs w:val="16"/>
        </w:rPr>
        <w:t xml:space="preserve">Design Thinking </w:t>
      </w:r>
      <w:r w:rsidRPr="006971FD">
        <w:rPr>
          <w:sz w:val="16"/>
          <w:szCs w:val="16"/>
        </w:rPr>
        <w:t>to create LEAN and Out-of-Box Customer Experience [CX] on all of Fiserv's Online Banking [OLB] &amp; D</w:t>
      </w:r>
      <w:r w:rsidR="005051C3" w:rsidRPr="006971FD">
        <w:rPr>
          <w:sz w:val="16"/>
          <w:szCs w:val="16"/>
        </w:rPr>
        <w:t>igital</w:t>
      </w:r>
      <w:r w:rsidRPr="006971FD">
        <w:rPr>
          <w:sz w:val="16"/>
          <w:szCs w:val="16"/>
        </w:rPr>
        <w:t xml:space="preserve"> Products.</w:t>
      </w:r>
    </w:p>
    <w:p w14:paraId="37FBA1FD" w14:textId="77777777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</w:p>
    <w:p w14:paraId="4B8233F0" w14:textId="77777777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>Strategy Business Analyst | Product Integration Analyst [INTEGRATION PROJECT]</w:t>
      </w:r>
    </w:p>
    <w:p w14:paraId="5D0F4D89" w14:textId="50C7BD8B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Election Systems &amp; Software Inc.  Omaha, NE                                                                                                                                       </w:t>
      </w:r>
      <w:r w:rsidR="00907615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               </w:t>
      </w: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>07/10- 10/10</w:t>
      </w:r>
    </w:p>
    <w:p w14:paraId="2F1E6852" w14:textId="4CAEDB16" w:rsidR="00A107DF" w:rsidRPr="006971FD" w:rsidRDefault="00A107DF" w:rsidP="00A107DF">
      <w:pPr>
        <w:pStyle w:val="NoSpacing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>The strategic goal of this seasonal initiative was to integrate the existing products like Election Data Manager (</w:t>
      </w:r>
      <w:r w:rsidRPr="006971FD">
        <w:rPr>
          <w:rFonts w:cs="Calibri"/>
          <w:b/>
          <w:sz w:val="16"/>
          <w:szCs w:val="16"/>
        </w:rPr>
        <w:t>EDM</w:t>
      </w:r>
      <w:r w:rsidRPr="006971FD">
        <w:rPr>
          <w:rFonts w:cs="Calibri"/>
          <w:sz w:val="16"/>
          <w:szCs w:val="16"/>
        </w:rPr>
        <w:t>) and Election Reporting Manager (</w:t>
      </w:r>
      <w:r w:rsidRPr="006971FD">
        <w:rPr>
          <w:rFonts w:cs="Calibri"/>
          <w:b/>
          <w:sz w:val="16"/>
          <w:szCs w:val="16"/>
        </w:rPr>
        <w:t>ERM</w:t>
      </w:r>
      <w:r w:rsidRPr="006971FD">
        <w:rPr>
          <w:rFonts w:cs="Calibri"/>
          <w:sz w:val="16"/>
          <w:szCs w:val="16"/>
        </w:rPr>
        <w:t xml:space="preserve">) into a latest &amp; collaborative product; named as </w:t>
      </w:r>
      <w:r w:rsidRPr="006971FD">
        <w:rPr>
          <w:rFonts w:cs="Calibri"/>
          <w:b/>
          <w:sz w:val="16"/>
          <w:szCs w:val="16"/>
        </w:rPr>
        <w:t>Election Ware</w:t>
      </w:r>
      <w:r w:rsidRPr="006971FD">
        <w:rPr>
          <w:rFonts w:cs="Calibri"/>
          <w:sz w:val="16"/>
          <w:szCs w:val="16"/>
        </w:rPr>
        <w:t xml:space="preserve">. EW would interact with </w:t>
      </w:r>
      <w:r w:rsidRPr="006971FD">
        <w:rPr>
          <w:rFonts w:cs="Calibri"/>
          <w:b/>
          <w:sz w:val="16"/>
          <w:szCs w:val="16"/>
        </w:rPr>
        <w:t>DS200</w:t>
      </w:r>
      <w:r w:rsidRPr="006971FD">
        <w:rPr>
          <w:rFonts w:cs="Calibri"/>
          <w:sz w:val="16"/>
          <w:szCs w:val="16"/>
        </w:rPr>
        <w:t>,</w:t>
      </w:r>
      <w:r w:rsidRPr="006971FD">
        <w:rPr>
          <w:rFonts w:cs="Calibri"/>
          <w:b/>
          <w:sz w:val="16"/>
          <w:szCs w:val="16"/>
        </w:rPr>
        <w:t xml:space="preserve"> DS850</w:t>
      </w:r>
      <w:r w:rsidRPr="006971FD">
        <w:rPr>
          <w:rFonts w:cs="Calibri"/>
          <w:sz w:val="16"/>
          <w:szCs w:val="16"/>
        </w:rPr>
        <w:t xml:space="preserve">, </w:t>
      </w:r>
      <w:r w:rsidRPr="006971FD">
        <w:rPr>
          <w:rFonts w:cs="Calibri"/>
          <w:b/>
          <w:sz w:val="16"/>
          <w:szCs w:val="16"/>
        </w:rPr>
        <w:t>Auto</w:t>
      </w:r>
      <w:r w:rsidRPr="006971FD">
        <w:rPr>
          <w:rFonts w:cs="Calibri"/>
          <w:sz w:val="16"/>
          <w:szCs w:val="16"/>
        </w:rPr>
        <w:t xml:space="preserve"> </w:t>
      </w:r>
      <w:r w:rsidRPr="006971FD">
        <w:rPr>
          <w:rFonts w:cs="Calibri"/>
          <w:b/>
          <w:sz w:val="16"/>
          <w:szCs w:val="16"/>
        </w:rPr>
        <w:t>Mark</w:t>
      </w:r>
      <w:r w:rsidRPr="006971FD">
        <w:rPr>
          <w:rFonts w:cs="Calibri"/>
          <w:sz w:val="16"/>
          <w:szCs w:val="16"/>
        </w:rPr>
        <w:t xml:space="preserve"> and </w:t>
      </w:r>
      <w:r w:rsidRPr="006971FD">
        <w:rPr>
          <w:rFonts w:cs="Calibri"/>
          <w:b/>
          <w:sz w:val="16"/>
          <w:szCs w:val="16"/>
        </w:rPr>
        <w:t>PCS</w:t>
      </w:r>
      <w:r w:rsidRPr="006971FD">
        <w:rPr>
          <w:rFonts w:cs="Calibri"/>
          <w:sz w:val="16"/>
          <w:szCs w:val="16"/>
        </w:rPr>
        <w:t xml:space="preserve"> central scanners to enable ELECTION officials manage </w:t>
      </w:r>
      <w:r w:rsidR="00F566E5" w:rsidRPr="006971FD">
        <w:rPr>
          <w:rFonts w:cs="Calibri"/>
          <w:sz w:val="16"/>
          <w:szCs w:val="16"/>
        </w:rPr>
        <w:t>Pre-</w:t>
      </w:r>
      <w:r w:rsidRPr="006971FD">
        <w:rPr>
          <w:rFonts w:cs="Calibri"/>
          <w:sz w:val="16"/>
          <w:szCs w:val="16"/>
        </w:rPr>
        <w:t xml:space="preserve"> and Post-Election tasks.</w:t>
      </w:r>
    </w:p>
    <w:p w14:paraId="3C94ECAD" w14:textId="77777777" w:rsidR="00A107DF" w:rsidRPr="006971FD" w:rsidRDefault="00A107DF" w:rsidP="00A107DF">
      <w:pPr>
        <w:pStyle w:val="NoSpacing"/>
        <w:rPr>
          <w:b/>
          <w:bCs/>
          <w:color w:val="7F7F7F"/>
          <w:sz w:val="16"/>
          <w:szCs w:val="16"/>
        </w:rPr>
      </w:pPr>
      <w:r w:rsidRPr="006971FD">
        <w:rPr>
          <w:b/>
          <w:bCs/>
          <w:color w:val="7F7F7F"/>
          <w:sz w:val="16"/>
          <w:szCs w:val="16"/>
        </w:rPr>
        <w:t xml:space="preserve">Responsibilities </w:t>
      </w:r>
    </w:p>
    <w:p w14:paraId="016D5566" w14:textId="77777777" w:rsidR="009B10E9" w:rsidRPr="006971FD" w:rsidRDefault="00A107DF" w:rsidP="009B10E9">
      <w:pPr>
        <w:pStyle w:val="NoSpacing"/>
        <w:numPr>
          <w:ilvl w:val="0"/>
          <w:numId w:val="8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Extracted the HL Business Requirements from the client states Election officials and translated into Functional, Non-Functional Requirements, </w:t>
      </w:r>
      <w:r w:rsidRPr="006971FD">
        <w:rPr>
          <w:rFonts w:cs="Calibri"/>
          <w:b/>
          <w:bCs/>
          <w:sz w:val="16"/>
          <w:szCs w:val="16"/>
        </w:rPr>
        <w:t>UML</w:t>
      </w:r>
      <w:r w:rsidRPr="006971FD">
        <w:rPr>
          <w:rFonts w:cs="Calibri"/>
          <w:sz w:val="16"/>
          <w:szCs w:val="16"/>
        </w:rPr>
        <w:t xml:space="preserve"> use cases and user stories including </w:t>
      </w:r>
      <w:r w:rsidRPr="006971FD">
        <w:rPr>
          <w:rFonts w:cs="Calibri"/>
          <w:b/>
          <w:bCs/>
          <w:sz w:val="16"/>
          <w:szCs w:val="16"/>
        </w:rPr>
        <w:t>User Acceptance Criteria</w:t>
      </w:r>
      <w:r w:rsidRPr="006971FD">
        <w:rPr>
          <w:rFonts w:cs="Calibri"/>
          <w:sz w:val="16"/>
          <w:szCs w:val="16"/>
        </w:rPr>
        <w:t xml:space="preserve"> to ensure Quality Product. </w:t>
      </w:r>
    </w:p>
    <w:p w14:paraId="35D2C700" w14:textId="77777777" w:rsidR="009B10E9" w:rsidRPr="006971FD" w:rsidRDefault="00A107DF" w:rsidP="009B10E9">
      <w:pPr>
        <w:pStyle w:val="NoSpacing"/>
        <w:numPr>
          <w:ilvl w:val="0"/>
          <w:numId w:val="8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Generated System Requirement Specifications and validated w/ the Election Domain Experts &amp; DEV teams. </w:t>
      </w:r>
    </w:p>
    <w:p w14:paraId="206BE311" w14:textId="77777777" w:rsidR="009B10E9" w:rsidRPr="006971FD" w:rsidRDefault="00A107DF" w:rsidP="009B10E9">
      <w:pPr>
        <w:pStyle w:val="NoSpacing"/>
        <w:numPr>
          <w:ilvl w:val="0"/>
          <w:numId w:val="8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Participated in the SCUM ceremonies i.e. Daily Stand-up, Sprint Grooming, Sprint Planning &amp; Sprint DEMO sessions. </w:t>
      </w:r>
    </w:p>
    <w:p w14:paraId="3A223B4E" w14:textId="599E13D6" w:rsidR="00A107DF" w:rsidRPr="006971FD" w:rsidRDefault="00A107DF" w:rsidP="009B10E9">
      <w:pPr>
        <w:pStyle w:val="NoSpacing"/>
        <w:numPr>
          <w:ilvl w:val="0"/>
          <w:numId w:val="8"/>
        </w:numPr>
        <w:ind w:left="270" w:hanging="270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t xml:space="preserve">Conducted </w:t>
      </w:r>
      <w:r w:rsidRPr="006971FD">
        <w:rPr>
          <w:rFonts w:cs="Calibri"/>
          <w:b/>
          <w:bCs/>
          <w:sz w:val="16"/>
          <w:szCs w:val="16"/>
        </w:rPr>
        <w:t>EDM &amp; ERM Data Analysis</w:t>
      </w:r>
      <w:r w:rsidRPr="006971FD">
        <w:rPr>
          <w:rFonts w:cs="Calibri"/>
          <w:sz w:val="16"/>
          <w:szCs w:val="16"/>
        </w:rPr>
        <w:t xml:space="preserve"> to extract the specifications needed for successful Product </w:t>
      </w:r>
      <w:r w:rsidRPr="006971FD">
        <w:rPr>
          <w:rFonts w:cs="Calibri"/>
          <w:b/>
          <w:bCs/>
          <w:sz w:val="16"/>
          <w:szCs w:val="16"/>
        </w:rPr>
        <w:t>I</w:t>
      </w:r>
      <w:r w:rsidR="00F566E5" w:rsidRPr="006971FD">
        <w:rPr>
          <w:rFonts w:cs="Calibri"/>
          <w:b/>
          <w:bCs/>
          <w:sz w:val="16"/>
          <w:szCs w:val="16"/>
        </w:rPr>
        <w:t>ntegration</w:t>
      </w:r>
      <w:r w:rsidRPr="006971FD">
        <w:rPr>
          <w:rFonts w:cs="Calibri"/>
          <w:sz w:val="16"/>
          <w:szCs w:val="16"/>
        </w:rPr>
        <w:t xml:space="preserve">. </w:t>
      </w:r>
    </w:p>
    <w:p w14:paraId="7B39A588" w14:textId="7001F3E1" w:rsidR="00A107DF" w:rsidRPr="006971FD" w:rsidRDefault="00A107DF" w:rsidP="00B86B5D">
      <w:pPr>
        <w:pStyle w:val="NoSpacing"/>
        <w:rPr>
          <w:rFonts w:cs="Calibri"/>
          <w:sz w:val="16"/>
          <w:szCs w:val="16"/>
        </w:rPr>
      </w:pPr>
      <w:r w:rsidRPr="006971FD">
        <w:rPr>
          <w:rFonts w:cs="Calibri"/>
          <w:sz w:val="16"/>
          <w:szCs w:val="16"/>
        </w:rPr>
        <w:lastRenderedPageBreak/>
        <w:t xml:space="preserve">. </w:t>
      </w:r>
    </w:p>
    <w:p w14:paraId="6D905DD8" w14:textId="77777777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Strategy Business Analyst | Process Engineer </w:t>
      </w:r>
    </w:p>
    <w:p w14:paraId="566D2905" w14:textId="1EE0FEEB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7F7F7F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Oriental Trading Company, Omaha, NE                                                                                                                                               </w:t>
      </w:r>
      <w:r w:rsidR="00907615" w:rsidRPr="006971FD">
        <w:rPr>
          <w:rFonts w:ascii="Calibri" w:hAnsi="Calibri" w:cs="Calibri"/>
          <w:b/>
          <w:bCs/>
          <w:color w:val="7F7F7F"/>
          <w:sz w:val="16"/>
          <w:szCs w:val="16"/>
        </w:rPr>
        <w:t xml:space="preserve">                    </w:t>
      </w:r>
      <w:r w:rsidRPr="006971FD">
        <w:rPr>
          <w:rFonts w:ascii="Calibri" w:hAnsi="Calibri" w:cs="Calibri"/>
          <w:b/>
          <w:bCs/>
          <w:color w:val="7F7F7F"/>
          <w:sz w:val="16"/>
          <w:szCs w:val="16"/>
        </w:rPr>
        <w:t>03/10- 06/10</w:t>
      </w:r>
    </w:p>
    <w:p w14:paraId="34CB80E7" w14:textId="77777777" w:rsidR="00A107DF" w:rsidRPr="006971FD" w:rsidRDefault="00A107DF" w:rsidP="00A107DF">
      <w:pPr>
        <w:pStyle w:val="ListParagraph"/>
        <w:ind w:left="0"/>
        <w:rPr>
          <w:rFonts w:ascii="Calibri" w:hAnsi="Calibri" w:cs="Calibri"/>
          <w:sz w:val="16"/>
          <w:szCs w:val="16"/>
        </w:rPr>
      </w:pPr>
      <w:r w:rsidRPr="006971FD">
        <w:rPr>
          <w:rFonts w:ascii="Calibri" w:hAnsi="Calibri" w:cs="Calibri"/>
          <w:sz w:val="16"/>
          <w:szCs w:val="16"/>
        </w:rPr>
        <w:t xml:space="preserve">I joined as Business Analyst/Process SME to assist OTC for their </w:t>
      </w:r>
      <w:r w:rsidRPr="006971FD">
        <w:rPr>
          <w:rFonts w:ascii="Calibri" w:hAnsi="Calibri" w:cs="Calibri"/>
          <w:b/>
          <w:sz w:val="16"/>
          <w:szCs w:val="16"/>
        </w:rPr>
        <w:t>Item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Level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Initial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Forecast</w:t>
      </w:r>
      <w:r w:rsidRPr="006971FD">
        <w:rPr>
          <w:rFonts w:ascii="Calibri" w:hAnsi="Calibri" w:cs="Calibri"/>
          <w:sz w:val="16"/>
          <w:szCs w:val="16"/>
        </w:rPr>
        <w:t xml:space="preserve"> (</w:t>
      </w:r>
      <w:r w:rsidRPr="006971FD">
        <w:rPr>
          <w:rFonts w:ascii="Calibri" w:hAnsi="Calibri" w:cs="Calibri"/>
          <w:b/>
          <w:sz w:val="16"/>
          <w:szCs w:val="16"/>
        </w:rPr>
        <w:t>ILIF</w:t>
      </w:r>
      <w:r w:rsidRPr="006971FD">
        <w:rPr>
          <w:rFonts w:ascii="Calibri" w:hAnsi="Calibri" w:cs="Calibri"/>
          <w:sz w:val="16"/>
          <w:szCs w:val="16"/>
        </w:rPr>
        <w:t xml:space="preserve">) enhancement which was to package </w:t>
      </w:r>
      <w:r w:rsidRPr="006971FD">
        <w:rPr>
          <w:rFonts w:ascii="Calibri" w:hAnsi="Calibri" w:cs="Calibri"/>
          <w:b/>
          <w:sz w:val="16"/>
          <w:szCs w:val="16"/>
        </w:rPr>
        <w:t>Merchandise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Assortment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Planning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Software</w:t>
      </w:r>
      <w:r w:rsidRPr="006971FD">
        <w:rPr>
          <w:rFonts w:ascii="Calibri" w:hAnsi="Calibri" w:cs="Calibri"/>
          <w:sz w:val="16"/>
          <w:szCs w:val="16"/>
        </w:rPr>
        <w:t xml:space="preserve"> (</w:t>
      </w:r>
      <w:r w:rsidRPr="006971FD">
        <w:rPr>
          <w:rFonts w:ascii="Calibri" w:hAnsi="Calibri" w:cs="Calibri"/>
          <w:b/>
          <w:sz w:val="16"/>
          <w:szCs w:val="16"/>
        </w:rPr>
        <w:t>MAPS</w:t>
      </w:r>
      <w:r w:rsidRPr="006971FD">
        <w:rPr>
          <w:rFonts w:ascii="Calibri" w:hAnsi="Calibri" w:cs="Calibri"/>
          <w:sz w:val="16"/>
          <w:szCs w:val="16"/>
        </w:rPr>
        <w:t xml:space="preserve">) with Add-On functionalities including </w:t>
      </w:r>
      <w:r w:rsidRPr="006971FD">
        <w:rPr>
          <w:rFonts w:ascii="Calibri" w:hAnsi="Calibri" w:cs="Calibri"/>
          <w:b/>
          <w:sz w:val="16"/>
          <w:szCs w:val="16"/>
        </w:rPr>
        <w:t>Seasonal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Offer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Enhancement</w:t>
      </w:r>
      <w:r w:rsidRPr="006971FD">
        <w:rPr>
          <w:rFonts w:ascii="Calibri" w:hAnsi="Calibri" w:cs="Calibri"/>
          <w:sz w:val="16"/>
          <w:szCs w:val="16"/>
        </w:rPr>
        <w:t xml:space="preserve"> (</w:t>
      </w:r>
      <w:r w:rsidRPr="006971FD">
        <w:rPr>
          <w:rFonts w:ascii="Calibri" w:hAnsi="Calibri" w:cs="Calibri"/>
          <w:b/>
          <w:sz w:val="16"/>
          <w:szCs w:val="16"/>
        </w:rPr>
        <w:t>SOE</w:t>
      </w:r>
      <w:r w:rsidRPr="006971FD">
        <w:rPr>
          <w:rFonts w:ascii="Calibri" w:hAnsi="Calibri" w:cs="Calibri"/>
          <w:sz w:val="16"/>
          <w:szCs w:val="16"/>
        </w:rPr>
        <w:t xml:space="preserve">) and </w:t>
      </w:r>
      <w:r w:rsidRPr="006971FD">
        <w:rPr>
          <w:rFonts w:ascii="Calibri" w:hAnsi="Calibri" w:cs="Calibri"/>
          <w:b/>
          <w:sz w:val="16"/>
          <w:szCs w:val="16"/>
        </w:rPr>
        <w:t>Suggested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>Purchase</w:t>
      </w:r>
      <w:r w:rsidRPr="006971FD">
        <w:rPr>
          <w:rFonts w:ascii="Calibri" w:hAnsi="Calibri" w:cs="Calibri"/>
          <w:sz w:val="16"/>
          <w:szCs w:val="16"/>
        </w:rPr>
        <w:t xml:space="preserve"> </w:t>
      </w:r>
      <w:r w:rsidRPr="006971FD">
        <w:rPr>
          <w:rFonts w:ascii="Calibri" w:hAnsi="Calibri" w:cs="Calibri"/>
          <w:b/>
          <w:sz w:val="16"/>
          <w:szCs w:val="16"/>
        </w:rPr>
        <w:t xml:space="preserve">Order </w:t>
      </w:r>
      <w:r w:rsidRPr="006971FD">
        <w:rPr>
          <w:rFonts w:ascii="Calibri" w:hAnsi="Calibri" w:cs="Calibri"/>
          <w:sz w:val="16"/>
          <w:szCs w:val="16"/>
        </w:rPr>
        <w:t>(</w:t>
      </w:r>
      <w:r w:rsidRPr="006971FD">
        <w:rPr>
          <w:rFonts w:ascii="Calibri" w:hAnsi="Calibri" w:cs="Calibri"/>
          <w:b/>
          <w:sz w:val="16"/>
          <w:szCs w:val="16"/>
        </w:rPr>
        <w:t>SPO</w:t>
      </w:r>
      <w:r w:rsidRPr="006971FD">
        <w:rPr>
          <w:rFonts w:ascii="Calibri" w:hAnsi="Calibri" w:cs="Calibri"/>
          <w:sz w:val="16"/>
          <w:szCs w:val="16"/>
        </w:rPr>
        <w:t>).</w:t>
      </w:r>
    </w:p>
    <w:p w14:paraId="7E1D00D2" w14:textId="77777777" w:rsidR="00A107DF" w:rsidRPr="006971FD" w:rsidRDefault="00A107DF" w:rsidP="00A107DF">
      <w:pPr>
        <w:pStyle w:val="ListParagraph"/>
        <w:ind w:left="0"/>
        <w:rPr>
          <w:rFonts w:ascii="Calibri" w:hAnsi="Calibri" w:cs="Calibri"/>
          <w:b/>
          <w:bCs/>
          <w:color w:val="A5A5A5"/>
          <w:sz w:val="16"/>
          <w:szCs w:val="16"/>
        </w:rPr>
      </w:pPr>
      <w:r w:rsidRPr="006971FD">
        <w:rPr>
          <w:rFonts w:ascii="Calibri" w:hAnsi="Calibri" w:cs="Calibri"/>
          <w:b/>
          <w:bCs/>
          <w:color w:val="A5A5A5"/>
          <w:sz w:val="16"/>
          <w:szCs w:val="16"/>
        </w:rPr>
        <w:t>Responsibilities</w:t>
      </w:r>
    </w:p>
    <w:p w14:paraId="514FE93F" w14:textId="77777777" w:rsidR="009B10E9" w:rsidRPr="006971FD" w:rsidRDefault="00A107DF" w:rsidP="009B10E9">
      <w:pPr>
        <w:pStyle w:val="ListParagraph"/>
        <w:numPr>
          <w:ilvl w:val="0"/>
          <w:numId w:val="9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>Collaborated w/ OTC’s Senior executives, Portfolio Management, Domain Experts, TECH LEADs, Supply Chain Management (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SCM</w:t>
      </w:r>
      <w:r w:rsidRPr="006971FD">
        <w:rPr>
          <w:rFonts w:asciiTheme="minorHAnsi" w:hAnsiTheme="minorHAnsi" w:cstheme="minorHAnsi"/>
          <w:sz w:val="16"/>
          <w:szCs w:val="16"/>
        </w:rPr>
        <w:t xml:space="preserve">), Merchandise Forecasting, 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D</w:t>
      </w:r>
      <w:r w:rsidR="00F566E5" w:rsidRPr="006971FD">
        <w:rPr>
          <w:rFonts w:asciiTheme="minorHAnsi" w:hAnsiTheme="minorHAnsi" w:cstheme="minorHAnsi"/>
          <w:b/>
          <w:bCs/>
          <w:sz w:val="16"/>
          <w:szCs w:val="16"/>
        </w:rPr>
        <w:t>igital/Web</w:t>
      </w:r>
      <w:r w:rsidRPr="006971FD">
        <w:rPr>
          <w:rFonts w:asciiTheme="minorHAnsi" w:hAnsiTheme="minorHAnsi" w:cstheme="minorHAnsi"/>
          <w:sz w:val="16"/>
          <w:szCs w:val="16"/>
        </w:rPr>
        <w:t xml:space="preserve"> channel teams, Vendor Management, Business/Process Owners, 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Business Intelligence/Business Analytics</w:t>
      </w:r>
      <w:r w:rsidRPr="006971FD">
        <w:rPr>
          <w:rFonts w:asciiTheme="minorHAnsi" w:hAnsiTheme="minorHAnsi" w:cstheme="minorHAnsi"/>
          <w:sz w:val="16"/>
          <w:szCs w:val="16"/>
        </w:rPr>
        <w:t xml:space="preserve">, and other stakeholders/end users. </w:t>
      </w:r>
    </w:p>
    <w:p w14:paraId="00835B0B" w14:textId="4B63DE31" w:rsidR="00A107DF" w:rsidRPr="006971FD" w:rsidRDefault="00A107DF" w:rsidP="009B10E9">
      <w:pPr>
        <w:pStyle w:val="ListParagraph"/>
        <w:numPr>
          <w:ilvl w:val="0"/>
          <w:numId w:val="9"/>
        </w:numPr>
        <w:ind w:left="270" w:hanging="270"/>
        <w:rPr>
          <w:rFonts w:asciiTheme="minorHAnsi" w:hAnsiTheme="minorHAnsi" w:cstheme="minorHAnsi"/>
          <w:sz w:val="16"/>
          <w:szCs w:val="16"/>
        </w:rPr>
      </w:pPr>
      <w:r w:rsidRPr="006971FD">
        <w:rPr>
          <w:rFonts w:asciiTheme="minorHAnsi" w:hAnsiTheme="minorHAnsi" w:cstheme="minorHAnsi"/>
          <w:sz w:val="16"/>
          <w:szCs w:val="16"/>
        </w:rPr>
        <w:t>Led the Requirements gathering sessions to enlist the Functional &amp; Non-Functional Requirements [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NFRs</w:t>
      </w:r>
      <w:r w:rsidRPr="006971FD">
        <w:rPr>
          <w:rFonts w:asciiTheme="minorHAnsi" w:hAnsiTheme="minorHAnsi" w:cstheme="minorHAnsi"/>
          <w:sz w:val="16"/>
          <w:szCs w:val="16"/>
        </w:rPr>
        <w:t xml:space="preserve">] into 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BRD/SOW</w:t>
      </w:r>
      <w:r w:rsidRPr="006971FD">
        <w:rPr>
          <w:rFonts w:asciiTheme="minorHAnsi" w:hAnsiTheme="minorHAnsi" w:cstheme="minorHAnsi"/>
          <w:sz w:val="16"/>
          <w:szCs w:val="16"/>
        </w:rPr>
        <w:t xml:space="preserve"> which was meant to be used as </w:t>
      </w:r>
      <w:r w:rsidRPr="006971FD">
        <w:rPr>
          <w:rFonts w:asciiTheme="minorHAnsi" w:hAnsiTheme="minorHAnsi" w:cstheme="minorHAnsi"/>
          <w:b/>
          <w:bCs/>
          <w:sz w:val="16"/>
          <w:szCs w:val="16"/>
        </w:rPr>
        <w:t>Blueprint</w:t>
      </w:r>
      <w:r w:rsidRPr="006971FD">
        <w:rPr>
          <w:rFonts w:asciiTheme="minorHAnsi" w:hAnsiTheme="minorHAnsi" w:cstheme="minorHAnsi"/>
          <w:sz w:val="16"/>
          <w:szCs w:val="16"/>
        </w:rPr>
        <w:t xml:space="preserve"> for </w:t>
      </w:r>
      <w:r w:rsidRPr="006971FD">
        <w:rPr>
          <w:rFonts w:asciiTheme="minorHAnsi" w:hAnsiTheme="minorHAnsi" w:cstheme="minorHAnsi"/>
          <w:b/>
          <w:sz w:val="16"/>
          <w:szCs w:val="16"/>
        </w:rPr>
        <w:t>DTI</w:t>
      </w:r>
      <w:r w:rsidRPr="006971FD">
        <w:rPr>
          <w:rFonts w:asciiTheme="minorHAnsi" w:hAnsiTheme="minorHAnsi" w:cstheme="minorHAnsi"/>
          <w:sz w:val="16"/>
          <w:szCs w:val="16"/>
        </w:rPr>
        <w:t xml:space="preserve"> (a 3</w:t>
      </w:r>
      <w:r w:rsidRPr="006971FD">
        <w:rPr>
          <w:rFonts w:asciiTheme="minorHAnsi" w:hAnsiTheme="minorHAnsi" w:cstheme="minorHAnsi"/>
          <w:sz w:val="16"/>
          <w:szCs w:val="16"/>
          <w:vertAlign w:val="superscript"/>
        </w:rPr>
        <w:t>rd</w:t>
      </w:r>
      <w:r w:rsidRPr="006971FD">
        <w:rPr>
          <w:rFonts w:asciiTheme="minorHAnsi" w:hAnsiTheme="minorHAnsi" w:cstheme="minorHAnsi"/>
          <w:sz w:val="16"/>
          <w:szCs w:val="16"/>
        </w:rPr>
        <w:t xml:space="preserve"> party vendor) and OTC-IT team.</w:t>
      </w:r>
    </w:p>
    <w:p w14:paraId="479DC6F4" w14:textId="77777777" w:rsidR="00A107DF" w:rsidRPr="006971FD" w:rsidRDefault="00A107DF" w:rsidP="00A107DF">
      <w:pPr>
        <w:spacing w:after="0"/>
        <w:rPr>
          <w:rFonts w:cs="Calibri"/>
          <w:b/>
          <w:bCs/>
          <w:smallCaps/>
          <w:color w:val="538CD5"/>
          <w:sz w:val="16"/>
          <w:szCs w:val="16"/>
        </w:rPr>
      </w:pPr>
    </w:p>
    <w:p w14:paraId="0AE65077" w14:textId="385A4856" w:rsidR="00A107DF" w:rsidRPr="006971FD" w:rsidRDefault="00755BD9" w:rsidP="00A107DF">
      <w:pPr>
        <w:spacing w:after="0"/>
        <w:rPr>
          <w:rFonts w:cs="Calibri"/>
          <w:b/>
          <w:bCs/>
          <w:smallCaps/>
          <w:color w:val="007BB8"/>
          <w:sz w:val="16"/>
          <w:szCs w:val="16"/>
        </w:rPr>
      </w:pPr>
      <w:r w:rsidRPr="006971FD">
        <w:rPr>
          <w:rFonts w:cs="Calibri"/>
          <w:b/>
          <w:bCs/>
          <w:smallCaps/>
          <w:color w:val="007BB8"/>
          <w:sz w:val="16"/>
          <w:szCs w:val="16"/>
        </w:rPr>
        <w:t>EDUCATION, TRAINING/</w:t>
      </w:r>
      <w:r w:rsidR="00A107DF" w:rsidRPr="006971FD">
        <w:rPr>
          <w:rFonts w:cs="Calibri"/>
          <w:b/>
          <w:bCs/>
          <w:smallCaps/>
          <w:color w:val="007BB8"/>
          <w:sz w:val="16"/>
          <w:szCs w:val="16"/>
        </w:rPr>
        <w:t xml:space="preserve">CERTIFICATIONS: </w:t>
      </w:r>
    </w:p>
    <w:tbl>
      <w:tblPr>
        <w:tblW w:w="93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8"/>
        <w:gridCol w:w="3058"/>
        <w:gridCol w:w="3255"/>
      </w:tblGrid>
      <w:tr w:rsidR="00B86B5D" w:rsidRPr="006971FD" w14:paraId="272F5808" w14:textId="77777777">
        <w:trPr>
          <w:trHeight w:val="174"/>
        </w:trPr>
        <w:tc>
          <w:tcPr>
            <w:tcW w:w="3058" w:type="dxa"/>
            <w:shd w:val="clear" w:color="auto" w:fill="F2F2F2" w:themeFill="background1" w:themeFillShade="F2"/>
          </w:tcPr>
          <w:p w14:paraId="5BC317FD" w14:textId="77777777" w:rsidR="00B86B5D" w:rsidRPr="006971FD" w:rsidRDefault="00B86B5D">
            <w:pPr>
              <w:pStyle w:val="ListParagraph"/>
              <w:ind w:left="0"/>
              <w:rPr>
                <w:rFonts w:ascii="Calibri" w:hAnsi="Calibri" w:cs="Calibri"/>
                <w:b/>
                <w:sz w:val="16"/>
                <w:szCs w:val="16"/>
              </w:rPr>
            </w:pPr>
            <w:r w:rsidRPr="006971FD">
              <w:rPr>
                <w:rFonts w:ascii="Calibri" w:hAnsi="Calibri" w:cs="Calibri"/>
                <w:b/>
                <w:sz w:val="16"/>
                <w:szCs w:val="16"/>
              </w:rPr>
              <w:t>Education/Program</w:t>
            </w:r>
          </w:p>
        </w:tc>
        <w:tc>
          <w:tcPr>
            <w:tcW w:w="3058" w:type="dxa"/>
            <w:shd w:val="clear" w:color="auto" w:fill="F2F2F2" w:themeFill="background1" w:themeFillShade="F2"/>
          </w:tcPr>
          <w:p w14:paraId="667C1D19" w14:textId="77777777" w:rsidR="00B86B5D" w:rsidRPr="006971FD" w:rsidRDefault="00B86B5D">
            <w:pPr>
              <w:pStyle w:val="ListParagraph"/>
              <w:ind w:left="0"/>
              <w:rPr>
                <w:rFonts w:ascii="Calibri" w:hAnsi="Calibri" w:cs="Calibri"/>
                <w:b/>
                <w:sz w:val="16"/>
                <w:szCs w:val="16"/>
              </w:rPr>
            </w:pPr>
            <w:r w:rsidRPr="006971FD">
              <w:rPr>
                <w:rFonts w:ascii="Calibri" w:hAnsi="Calibri" w:cs="Calibri"/>
                <w:b/>
                <w:sz w:val="16"/>
                <w:szCs w:val="16"/>
              </w:rPr>
              <w:t>Major/Concentration</w:t>
            </w:r>
          </w:p>
        </w:tc>
        <w:tc>
          <w:tcPr>
            <w:tcW w:w="3255" w:type="dxa"/>
            <w:shd w:val="clear" w:color="auto" w:fill="F2F2F2" w:themeFill="background1" w:themeFillShade="F2"/>
          </w:tcPr>
          <w:p w14:paraId="42754044" w14:textId="77777777" w:rsidR="00B86B5D" w:rsidRPr="006971FD" w:rsidRDefault="00B86B5D">
            <w:pPr>
              <w:pStyle w:val="ListParagraph"/>
              <w:ind w:left="0"/>
              <w:rPr>
                <w:rFonts w:ascii="Calibri" w:hAnsi="Calibri" w:cs="Calibri"/>
                <w:b/>
                <w:sz w:val="16"/>
                <w:szCs w:val="16"/>
              </w:rPr>
            </w:pPr>
            <w:r w:rsidRPr="006971FD">
              <w:rPr>
                <w:rFonts w:ascii="Calibri" w:hAnsi="Calibri" w:cs="Calibri"/>
                <w:b/>
                <w:sz w:val="16"/>
                <w:szCs w:val="16"/>
              </w:rPr>
              <w:t xml:space="preserve">Institute </w:t>
            </w:r>
          </w:p>
        </w:tc>
      </w:tr>
      <w:tr w:rsidR="005324EE" w:rsidRPr="006971FD" w14:paraId="1403750B" w14:textId="77777777">
        <w:trPr>
          <w:trHeight w:val="283"/>
        </w:trPr>
        <w:tc>
          <w:tcPr>
            <w:tcW w:w="3058" w:type="dxa"/>
          </w:tcPr>
          <w:p w14:paraId="3A71E48E" w14:textId="4823E7CC" w:rsidR="005324EE" w:rsidRPr="006971FD" w:rsidRDefault="005324EE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>Bachelor Degree [In-Progress]</w:t>
            </w:r>
          </w:p>
        </w:tc>
        <w:tc>
          <w:tcPr>
            <w:tcW w:w="3058" w:type="dxa"/>
          </w:tcPr>
          <w:p w14:paraId="3E59DF19" w14:textId="24AC73C5" w:rsidR="005324EE" w:rsidRPr="006971FD" w:rsidRDefault="005324EE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Business Administration </w:t>
            </w:r>
          </w:p>
        </w:tc>
        <w:tc>
          <w:tcPr>
            <w:tcW w:w="3255" w:type="dxa"/>
          </w:tcPr>
          <w:p w14:paraId="18D08ED0" w14:textId="37298487" w:rsidR="005324EE" w:rsidRPr="006971FD" w:rsidRDefault="005324EE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University of People [UoP] – USA </w:t>
            </w:r>
          </w:p>
        </w:tc>
      </w:tr>
      <w:tr w:rsidR="00B86B5D" w:rsidRPr="006971FD" w14:paraId="6CE58598" w14:textId="77777777">
        <w:trPr>
          <w:trHeight w:val="283"/>
        </w:trPr>
        <w:tc>
          <w:tcPr>
            <w:tcW w:w="3058" w:type="dxa"/>
          </w:tcPr>
          <w:p w14:paraId="5E50F0E3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>Associate Degree</w:t>
            </w:r>
          </w:p>
        </w:tc>
        <w:tc>
          <w:tcPr>
            <w:tcW w:w="3058" w:type="dxa"/>
          </w:tcPr>
          <w:p w14:paraId="62362754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>Psychology | Political Science</w:t>
            </w:r>
          </w:p>
        </w:tc>
        <w:tc>
          <w:tcPr>
            <w:tcW w:w="3255" w:type="dxa"/>
          </w:tcPr>
          <w:p w14:paraId="528FACD0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Gujranwala Board | Pakistan </w:t>
            </w:r>
          </w:p>
        </w:tc>
      </w:tr>
      <w:tr w:rsidR="00B86B5D" w:rsidRPr="006971FD" w14:paraId="36DF5562" w14:textId="77777777">
        <w:trPr>
          <w:trHeight w:val="318"/>
        </w:trPr>
        <w:tc>
          <w:tcPr>
            <w:tcW w:w="3058" w:type="dxa"/>
          </w:tcPr>
          <w:p w14:paraId="3C4316D9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Ai Product Management </w:t>
            </w:r>
          </w:p>
        </w:tc>
        <w:tc>
          <w:tcPr>
            <w:tcW w:w="3058" w:type="dxa"/>
          </w:tcPr>
          <w:p w14:paraId="74D05BC5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[Artificial Intelligence (AI-Data) </w:t>
            </w:r>
          </w:p>
        </w:tc>
        <w:tc>
          <w:tcPr>
            <w:tcW w:w="3255" w:type="dxa"/>
          </w:tcPr>
          <w:p w14:paraId="785D85B4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365 Careers </w:t>
            </w:r>
          </w:p>
        </w:tc>
      </w:tr>
      <w:tr w:rsidR="00B86B5D" w:rsidRPr="006971FD" w14:paraId="3054FD7E" w14:textId="77777777">
        <w:trPr>
          <w:trHeight w:val="241"/>
        </w:trPr>
        <w:tc>
          <w:tcPr>
            <w:tcW w:w="3058" w:type="dxa"/>
          </w:tcPr>
          <w:p w14:paraId="30DB6858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Process Analysis &amp; Optimization </w:t>
            </w:r>
          </w:p>
        </w:tc>
        <w:tc>
          <w:tcPr>
            <w:tcW w:w="3058" w:type="dxa"/>
          </w:tcPr>
          <w:p w14:paraId="6C3EC657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Business Process Management </w:t>
            </w:r>
          </w:p>
        </w:tc>
        <w:tc>
          <w:tcPr>
            <w:tcW w:w="3255" w:type="dxa"/>
          </w:tcPr>
          <w:p w14:paraId="3F4BF7A9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>University of California, Irvine, CA [e-course]</w:t>
            </w:r>
          </w:p>
          <w:p w14:paraId="6068D234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</w:p>
        </w:tc>
      </w:tr>
      <w:tr w:rsidR="00B86B5D" w:rsidRPr="006971FD" w14:paraId="185E2E10" w14:textId="77777777">
        <w:trPr>
          <w:trHeight w:val="185"/>
        </w:trPr>
        <w:tc>
          <w:tcPr>
            <w:tcW w:w="3058" w:type="dxa"/>
          </w:tcPr>
          <w:p w14:paraId="478D9421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Data Sciences </w:t>
            </w:r>
          </w:p>
        </w:tc>
        <w:tc>
          <w:tcPr>
            <w:tcW w:w="3058" w:type="dxa"/>
          </w:tcPr>
          <w:p w14:paraId="1D788929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>Machine Learning using R/Python/SAS</w:t>
            </w:r>
          </w:p>
        </w:tc>
        <w:tc>
          <w:tcPr>
            <w:tcW w:w="3255" w:type="dxa"/>
          </w:tcPr>
          <w:p w14:paraId="3432B533" w14:textId="566D7C68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365 </w:t>
            </w:r>
            <w:r w:rsidR="006971FD" w:rsidRPr="006971FD">
              <w:rPr>
                <w:rFonts w:cs="Calibri"/>
                <w:color w:val="000000"/>
                <w:sz w:val="16"/>
                <w:szCs w:val="16"/>
              </w:rPr>
              <w:t xml:space="preserve">Careers </w:t>
            </w:r>
          </w:p>
        </w:tc>
      </w:tr>
      <w:tr w:rsidR="00B86B5D" w:rsidRPr="006971FD" w14:paraId="606845F1" w14:textId="77777777">
        <w:trPr>
          <w:trHeight w:val="174"/>
        </w:trPr>
        <w:tc>
          <w:tcPr>
            <w:tcW w:w="3058" w:type="dxa"/>
          </w:tcPr>
          <w:p w14:paraId="7019C8B1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>IT-Emerging Leadership Program (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ELP</w:t>
            </w:r>
            <w:r w:rsidRPr="006971FD">
              <w:rPr>
                <w:rFonts w:cs="Calibri"/>
                <w:sz w:val="16"/>
                <w:szCs w:val="16"/>
              </w:rPr>
              <w:t>)</w:t>
            </w:r>
          </w:p>
        </w:tc>
        <w:tc>
          <w:tcPr>
            <w:tcW w:w="3058" w:type="dxa"/>
          </w:tcPr>
          <w:p w14:paraId="283526F0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>IT-Leadership-</w:t>
            </w:r>
          </w:p>
        </w:tc>
        <w:tc>
          <w:tcPr>
            <w:tcW w:w="3255" w:type="dxa"/>
          </w:tcPr>
          <w:p w14:paraId="1A2389C0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AIM-Infotech Academy </w:t>
            </w:r>
          </w:p>
        </w:tc>
      </w:tr>
      <w:tr w:rsidR="00B86B5D" w:rsidRPr="006971FD" w14:paraId="456F1922" w14:textId="77777777">
        <w:trPr>
          <w:trHeight w:val="185"/>
        </w:trPr>
        <w:tc>
          <w:tcPr>
            <w:tcW w:w="3058" w:type="dxa"/>
          </w:tcPr>
          <w:p w14:paraId="1B501B6D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>Certified-Professional Scrum Master (</w:t>
            </w:r>
            <w:r w:rsidRPr="006971FD">
              <w:rPr>
                <w:rFonts w:cs="Calibri"/>
                <w:b/>
                <w:bCs/>
                <w:sz w:val="16"/>
                <w:szCs w:val="16"/>
              </w:rPr>
              <w:t>PSM</w:t>
            </w:r>
            <w:r w:rsidRPr="006971FD">
              <w:rPr>
                <w:rFonts w:cs="Calibri"/>
                <w:sz w:val="16"/>
                <w:szCs w:val="16"/>
              </w:rPr>
              <w:t>)</w:t>
            </w:r>
          </w:p>
        </w:tc>
        <w:tc>
          <w:tcPr>
            <w:tcW w:w="3058" w:type="dxa"/>
          </w:tcPr>
          <w:p w14:paraId="6B38D526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>Agile Scrum Master &amp; Coach</w:t>
            </w:r>
          </w:p>
        </w:tc>
        <w:tc>
          <w:tcPr>
            <w:tcW w:w="3255" w:type="dxa"/>
          </w:tcPr>
          <w:p w14:paraId="7E56079D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>SCRUM.ORG</w:t>
            </w:r>
          </w:p>
        </w:tc>
      </w:tr>
      <w:tr w:rsidR="00B86B5D" w:rsidRPr="006971FD" w14:paraId="039273A7" w14:textId="77777777">
        <w:trPr>
          <w:trHeight w:val="283"/>
        </w:trPr>
        <w:tc>
          <w:tcPr>
            <w:tcW w:w="3058" w:type="dxa"/>
          </w:tcPr>
          <w:p w14:paraId="5223F402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b/>
                <w:bCs/>
                <w:sz w:val="16"/>
                <w:szCs w:val="16"/>
              </w:rPr>
              <w:t>SAFE 5.0) AGILIST</w:t>
            </w:r>
            <w:r w:rsidRPr="006971FD">
              <w:rPr>
                <w:rFonts w:cs="Calibri"/>
                <w:sz w:val="16"/>
                <w:szCs w:val="16"/>
              </w:rPr>
              <w:t xml:space="preserve"> Certification </w:t>
            </w:r>
          </w:p>
        </w:tc>
        <w:tc>
          <w:tcPr>
            <w:tcW w:w="3058" w:type="dxa"/>
          </w:tcPr>
          <w:p w14:paraId="4854D594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SAFe 5.0 AGILIST Certification </w:t>
            </w:r>
          </w:p>
        </w:tc>
        <w:tc>
          <w:tcPr>
            <w:tcW w:w="3255" w:type="dxa"/>
          </w:tcPr>
          <w:p w14:paraId="79927B55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Scaled Agile Inc. </w:t>
            </w:r>
          </w:p>
        </w:tc>
      </w:tr>
      <w:tr w:rsidR="00B86B5D" w:rsidRPr="006971FD" w14:paraId="16EFF71D" w14:textId="77777777">
        <w:trPr>
          <w:trHeight w:val="283"/>
        </w:trPr>
        <w:tc>
          <w:tcPr>
            <w:tcW w:w="3058" w:type="dxa"/>
          </w:tcPr>
          <w:p w14:paraId="246B863E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Generative Ai </w:t>
            </w:r>
          </w:p>
        </w:tc>
        <w:tc>
          <w:tcPr>
            <w:tcW w:w="3058" w:type="dxa"/>
          </w:tcPr>
          <w:p w14:paraId="4C09B152" w14:textId="77777777" w:rsidR="00B86B5D" w:rsidRPr="006971FD" w:rsidRDefault="00B86B5D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 xml:space="preserve">LLMs, ChatGPT &amp; Dolly </w:t>
            </w:r>
          </w:p>
        </w:tc>
        <w:tc>
          <w:tcPr>
            <w:tcW w:w="3255" w:type="dxa"/>
          </w:tcPr>
          <w:p w14:paraId="2AE4647E" w14:textId="77777777" w:rsidR="00B86B5D" w:rsidRPr="006971FD" w:rsidRDefault="00B86B5D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Databricks Academy </w:t>
            </w:r>
          </w:p>
        </w:tc>
      </w:tr>
      <w:tr w:rsidR="003E3392" w:rsidRPr="00422CAE" w14:paraId="3887FA72" w14:textId="77777777">
        <w:trPr>
          <w:trHeight w:val="283"/>
        </w:trPr>
        <w:tc>
          <w:tcPr>
            <w:tcW w:w="3058" w:type="dxa"/>
          </w:tcPr>
          <w:p w14:paraId="354E11B0" w14:textId="34B385C8" w:rsidR="003E3392" w:rsidRPr="006971FD" w:rsidRDefault="003E3392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>Ai Business Leadership</w:t>
            </w:r>
          </w:p>
        </w:tc>
        <w:tc>
          <w:tcPr>
            <w:tcW w:w="3058" w:type="dxa"/>
          </w:tcPr>
          <w:p w14:paraId="0F095CF7" w14:textId="42CADD9C" w:rsidR="003E3392" w:rsidRPr="006971FD" w:rsidRDefault="003E3392">
            <w:pPr>
              <w:pStyle w:val="NoSpacing"/>
              <w:rPr>
                <w:rFonts w:cs="Calibri"/>
                <w:sz w:val="16"/>
                <w:szCs w:val="16"/>
              </w:rPr>
            </w:pPr>
            <w:r w:rsidRPr="006971FD">
              <w:rPr>
                <w:rFonts w:cs="Calibri"/>
                <w:sz w:val="16"/>
                <w:szCs w:val="16"/>
              </w:rPr>
              <w:t>Ai for leaders</w:t>
            </w:r>
          </w:p>
        </w:tc>
        <w:tc>
          <w:tcPr>
            <w:tcW w:w="3255" w:type="dxa"/>
          </w:tcPr>
          <w:p w14:paraId="754022E7" w14:textId="62FEFB1D" w:rsidR="003E3392" w:rsidRDefault="003E3392">
            <w:pPr>
              <w:pStyle w:val="NoSpacing"/>
              <w:rPr>
                <w:rFonts w:cs="Calibri"/>
                <w:color w:val="000000"/>
                <w:sz w:val="16"/>
                <w:szCs w:val="16"/>
              </w:rPr>
            </w:pPr>
            <w:r w:rsidRPr="006971FD">
              <w:rPr>
                <w:rFonts w:cs="Calibri"/>
                <w:color w:val="000000"/>
                <w:sz w:val="16"/>
                <w:szCs w:val="16"/>
              </w:rPr>
              <w:t xml:space="preserve">Management &amp; Strategy Institute </w:t>
            </w:r>
            <w:r w:rsidR="00AC00E3" w:rsidRPr="006971FD">
              <w:rPr>
                <w:rFonts w:cs="Calibri"/>
                <w:color w:val="000000"/>
                <w:sz w:val="16"/>
                <w:szCs w:val="16"/>
              </w:rPr>
              <w:t>[MS</w:t>
            </w:r>
            <w:r w:rsidR="006971FD" w:rsidRPr="006971FD">
              <w:rPr>
                <w:rFonts w:cs="Calibri"/>
                <w:color w:val="000000"/>
                <w:sz w:val="16"/>
                <w:szCs w:val="16"/>
              </w:rPr>
              <w:t>I</w:t>
            </w:r>
            <w:r w:rsidR="00AC00E3" w:rsidRPr="006971FD">
              <w:rPr>
                <w:rFonts w:cs="Calibri"/>
                <w:color w:val="000000"/>
                <w:sz w:val="16"/>
                <w:szCs w:val="16"/>
              </w:rPr>
              <w:t>]</w:t>
            </w:r>
          </w:p>
        </w:tc>
      </w:tr>
      <w:bookmarkEnd w:id="0"/>
    </w:tbl>
    <w:p w14:paraId="4390EACF" w14:textId="42D54443" w:rsidR="00A107DF" w:rsidRPr="00422CAE" w:rsidRDefault="00A107DF" w:rsidP="00B86B5D">
      <w:pPr>
        <w:ind w:right="-720"/>
        <w:rPr>
          <w:rStyle w:val="secondarybodycopy"/>
          <w:sz w:val="16"/>
          <w:szCs w:val="16"/>
        </w:rPr>
      </w:pPr>
    </w:p>
    <w:sectPr w:rsidR="00A107DF" w:rsidRPr="00422CAE" w:rsidSect="00A202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BF431" w14:textId="77777777" w:rsidR="00E3113B" w:rsidRDefault="00E3113B" w:rsidP="00B86B5D">
      <w:pPr>
        <w:spacing w:after="0" w:line="240" w:lineRule="auto"/>
      </w:pPr>
      <w:r>
        <w:separator/>
      </w:r>
    </w:p>
  </w:endnote>
  <w:endnote w:type="continuationSeparator" w:id="0">
    <w:p w14:paraId="7A31228E" w14:textId="77777777" w:rsidR="00E3113B" w:rsidRDefault="00E3113B" w:rsidP="00B8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37A43" w14:textId="77777777" w:rsidR="00E3113B" w:rsidRDefault="00E3113B" w:rsidP="00B86B5D">
      <w:pPr>
        <w:spacing w:after="0" w:line="240" w:lineRule="auto"/>
      </w:pPr>
      <w:r>
        <w:separator/>
      </w:r>
    </w:p>
  </w:footnote>
  <w:footnote w:type="continuationSeparator" w:id="0">
    <w:p w14:paraId="1113AB59" w14:textId="77777777" w:rsidR="00E3113B" w:rsidRDefault="00E3113B" w:rsidP="00B86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75A"/>
    <w:multiLevelType w:val="hybridMultilevel"/>
    <w:tmpl w:val="C244336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2FAC"/>
    <w:multiLevelType w:val="hybridMultilevel"/>
    <w:tmpl w:val="3CC48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5C28"/>
    <w:multiLevelType w:val="multilevel"/>
    <w:tmpl w:val="086D5C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64A18"/>
    <w:multiLevelType w:val="multilevel"/>
    <w:tmpl w:val="0A064A1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6068B9"/>
    <w:multiLevelType w:val="hybridMultilevel"/>
    <w:tmpl w:val="7C124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A25EE"/>
    <w:multiLevelType w:val="hybridMultilevel"/>
    <w:tmpl w:val="55587B0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A2CE8"/>
    <w:multiLevelType w:val="multilevel"/>
    <w:tmpl w:val="FAAE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027976"/>
    <w:multiLevelType w:val="multilevel"/>
    <w:tmpl w:val="290279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D088C"/>
    <w:multiLevelType w:val="multilevel"/>
    <w:tmpl w:val="323D08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311A7"/>
    <w:multiLevelType w:val="multilevel"/>
    <w:tmpl w:val="331311A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716CB"/>
    <w:multiLevelType w:val="multilevel"/>
    <w:tmpl w:val="00BCA7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B13AE"/>
    <w:multiLevelType w:val="multilevel"/>
    <w:tmpl w:val="5ECA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C6ED1"/>
    <w:multiLevelType w:val="hybridMultilevel"/>
    <w:tmpl w:val="677C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52328"/>
    <w:multiLevelType w:val="hybridMultilevel"/>
    <w:tmpl w:val="CD0A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46C84"/>
    <w:multiLevelType w:val="hybridMultilevel"/>
    <w:tmpl w:val="2B085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97997"/>
    <w:multiLevelType w:val="multilevel"/>
    <w:tmpl w:val="BBD8E850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77D63DF"/>
    <w:multiLevelType w:val="multilevel"/>
    <w:tmpl w:val="677D63D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933E8"/>
    <w:multiLevelType w:val="hybridMultilevel"/>
    <w:tmpl w:val="FA203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C35AA"/>
    <w:multiLevelType w:val="multilevel"/>
    <w:tmpl w:val="7B1AF2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A228E"/>
    <w:multiLevelType w:val="hybridMultilevel"/>
    <w:tmpl w:val="4596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48F7F8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494520">
    <w:abstractNumId w:val="7"/>
  </w:num>
  <w:num w:numId="2" w16cid:durableId="1540775179">
    <w:abstractNumId w:val="18"/>
  </w:num>
  <w:num w:numId="3" w16cid:durableId="710690940">
    <w:abstractNumId w:val="10"/>
  </w:num>
  <w:num w:numId="4" w16cid:durableId="1511989772">
    <w:abstractNumId w:val="8"/>
  </w:num>
  <w:num w:numId="5" w16cid:durableId="1665814770">
    <w:abstractNumId w:val="2"/>
  </w:num>
  <w:num w:numId="6" w16cid:durableId="441460429">
    <w:abstractNumId w:val="15"/>
  </w:num>
  <w:num w:numId="7" w16cid:durableId="1733506310">
    <w:abstractNumId w:val="9"/>
  </w:num>
  <w:num w:numId="8" w16cid:durableId="320815302">
    <w:abstractNumId w:val="16"/>
  </w:num>
  <w:num w:numId="9" w16cid:durableId="167596218">
    <w:abstractNumId w:val="3"/>
  </w:num>
  <w:num w:numId="10" w16cid:durableId="371540671">
    <w:abstractNumId w:val="13"/>
  </w:num>
  <w:num w:numId="11" w16cid:durableId="637686170">
    <w:abstractNumId w:val="12"/>
  </w:num>
  <w:num w:numId="12" w16cid:durableId="1755054759">
    <w:abstractNumId w:val="19"/>
  </w:num>
  <w:num w:numId="13" w16cid:durableId="1843272731">
    <w:abstractNumId w:val="6"/>
  </w:num>
  <w:num w:numId="14" w16cid:durableId="2114663029">
    <w:abstractNumId w:val="17"/>
  </w:num>
  <w:num w:numId="15" w16cid:durableId="1648245005">
    <w:abstractNumId w:val="0"/>
  </w:num>
  <w:num w:numId="16" w16cid:durableId="1675302094">
    <w:abstractNumId w:val="11"/>
  </w:num>
  <w:num w:numId="17" w16cid:durableId="486241945">
    <w:abstractNumId w:val="4"/>
  </w:num>
  <w:num w:numId="18" w16cid:durableId="1315834296">
    <w:abstractNumId w:val="14"/>
  </w:num>
  <w:num w:numId="19" w16cid:durableId="66148471">
    <w:abstractNumId w:val="1"/>
  </w:num>
  <w:num w:numId="20" w16cid:durableId="1572622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2B"/>
    <w:rsid w:val="0000350F"/>
    <w:rsid w:val="000A485B"/>
    <w:rsid w:val="000B75D7"/>
    <w:rsid w:val="000E3E64"/>
    <w:rsid w:val="0010616D"/>
    <w:rsid w:val="00114668"/>
    <w:rsid w:val="0014745A"/>
    <w:rsid w:val="00153E2F"/>
    <w:rsid w:val="00193B18"/>
    <w:rsid w:val="001D1BB9"/>
    <w:rsid w:val="0022562A"/>
    <w:rsid w:val="00266061"/>
    <w:rsid w:val="0029117D"/>
    <w:rsid w:val="002A5B42"/>
    <w:rsid w:val="002A6F79"/>
    <w:rsid w:val="003B6FCA"/>
    <w:rsid w:val="003E3392"/>
    <w:rsid w:val="00431CF7"/>
    <w:rsid w:val="0044056F"/>
    <w:rsid w:val="004424F8"/>
    <w:rsid w:val="00451F34"/>
    <w:rsid w:val="00482AF3"/>
    <w:rsid w:val="00482B1E"/>
    <w:rsid w:val="00492CC5"/>
    <w:rsid w:val="00496638"/>
    <w:rsid w:val="004A04A1"/>
    <w:rsid w:val="004C7FC8"/>
    <w:rsid w:val="004D14A5"/>
    <w:rsid w:val="00503A1B"/>
    <w:rsid w:val="005051C3"/>
    <w:rsid w:val="00506745"/>
    <w:rsid w:val="005324EE"/>
    <w:rsid w:val="00554273"/>
    <w:rsid w:val="00554AF9"/>
    <w:rsid w:val="005E1F5B"/>
    <w:rsid w:val="00616C9D"/>
    <w:rsid w:val="00633502"/>
    <w:rsid w:val="00633C6F"/>
    <w:rsid w:val="00633E6F"/>
    <w:rsid w:val="00637539"/>
    <w:rsid w:val="006958EE"/>
    <w:rsid w:val="006971FD"/>
    <w:rsid w:val="006E064A"/>
    <w:rsid w:val="006F7C9A"/>
    <w:rsid w:val="00750250"/>
    <w:rsid w:val="00755BD9"/>
    <w:rsid w:val="007E27B8"/>
    <w:rsid w:val="008A0427"/>
    <w:rsid w:val="008F2AB2"/>
    <w:rsid w:val="00907615"/>
    <w:rsid w:val="0092348E"/>
    <w:rsid w:val="00986C6E"/>
    <w:rsid w:val="009B10E9"/>
    <w:rsid w:val="00A107DF"/>
    <w:rsid w:val="00A20233"/>
    <w:rsid w:val="00A72A1A"/>
    <w:rsid w:val="00A819A3"/>
    <w:rsid w:val="00A96495"/>
    <w:rsid w:val="00AB55C9"/>
    <w:rsid w:val="00AC00E3"/>
    <w:rsid w:val="00B86B5D"/>
    <w:rsid w:val="00B919EF"/>
    <w:rsid w:val="00BB634C"/>
    <w:rsid w:val="00BC7DFE"/>
    <w:rsid w:val="00BE7ED3"/>
    <w:rsid w:val="00C13AE7"/>
    <w:rsid w:val="00C308AC"/>
    <w:rsid w:val="00C9791F"/>
    <w:rsid w:val="00CB12FF"/>
    <w:rsid w:val="00D8348C"/>
    <w:rsid w:val="00D9730A"/>
    <w:rsid w:val="00E2112B"/>
    <w:rsid w:val="00E3113B"/>
    <w:rsid w:val="00E36567"/>
    <w:rsid w:val="00E930B1"/>
    <w:rsid w:val="00EB52CC"/>
    <w:rsid w:val="00F41C8A"/>
    <w:rsid w:val="00F566E5"/>
    <w:rsid w:val="00F570F2"/>
    <w:rsid w:val="00F8149C"/>
    <w:rsid w:val="00FB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58C4"/>
  <w15:chartTrackingRefBased/>
  <w15:docId w15:val="{173D4414-C619-4E71-B902-16EF6257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2B"/>
    <w:pPr>
      <w:spacing w:after="200" w:line="276" w:lineRule="auto"/>
    </w:pPr>
    <w:rPr>
      <w:rFonts w:ascii="Calibri" w:eastAsia="Calibri" w:hAnsi="Calibri" w:cs="Times New Roman"/>
    </w:rPr>
  </w:style>
  <w:style w:type="paragraph" w:styleId="Heading9">
    <w:name w:val="heading 9"/>
    <w:basedOn w:val="Normal"/>
    <w:next w:val="Normal"/>
    <w:link w:val="Heading9Char"/>
    <w:qFormat/>
    <w:rsid w:val="00E2112B"/>
    <w:pPr>
      <w:keepNext/>
      <w:spacing w:after="0" w:line="240" w:lineRule="auto"/>
      <w:outlineLvl w:val="8"/>
    </w:pPr>
    <w:rPr>
      <w:rFonts w:ascii="Arial Narrow" w:eastAsia="Batang" w:hAnsi="Arial Narrow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E2112B"/>
    <w:rPr>
      <w:rFonts w:ascii="Arial Narrow" w:eastAsia="Batang" w:hAnsi="Arial Narrow" w:cs="Times New Roman"/>
      <w:sz w:val="40"/>
      <w:szCs w:val="40"/>
    </w:rPr>
  </w:style>
  <w:style w:type="character" w:customStyle="1" w:styleId="secondarybodycopy">
    <w:name w:val="secondarybodycopy"/>
    <w:basedOn w:val="DefaultParagraphFont"/>
    <w:rsid w:val="00E2112B"/>
  </w:style>
  <w:style w:type="character" w:styleId="Hyperlink">
    <w:name w:val="Hyperlink"/>
    <w:rsid w:val="00E2112B"/>
    <w:rPr>
      <w:color w:val="0000FF"/>
      <w:u w:val="single"/>
    </w:rPr>
  </w:style>
  <w:style w:type="paragraph" w:styleId="NoSpacing">
    <w:name w:val="No Spacing"/>
    <w:qFormat/>
    <w:rsid w:val="00E2112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qFormat/>
    <w:rsid w:val="00E2112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1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12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21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12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211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sir.digital1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Iqbal</dc:creator>
  <cp:keywords/>
  <dc:description/>
  <cp:lastModifiedBy>Yasar Iqbal</cp:lastModifiedBy>
  <cp:revision>4</cp:revision>
  <dcterms:created xsi:type="dcterms:W3CDTF">2024-10-17T21:10:00Z</dcterms:created>
  <dcterms:modified xsi:type="dcterms:W3CDTF">2024-11-09T15:46:00Z</dcterms:modified>
</cp:coreProperties>
</file>