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left" w:pos="360"/>
        </w:tabs>
        <w:spacing w:before="120" w:after="120" w:line="240" w:lineRule="auto"/>
        <w:ind w:left="36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Hongqian Liu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285"/>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Email: </w:t>
      </w:r>
      <w:r>
        <w:fldChar w:fldCharType="begin"/>
      </w:r>
      <w:r>
        <w:instrText xml:space="preserve"> HYPERLINK "mailto:liuhongqian@gmail.com" \h </w:instrText>
      </w:r>
      <w:r>
        <w:fldChar w:fldCharType="separate"/>
      </w:r>
      <w:r>
        <w:rPr>
          <w:rFonts w:ascii="Arial" w:hAnsi="Arial" w:eastAsia="Arial" w:cs="Arial"/>
          <w:b w:val="0"/>
          <w:i w:val="0"/>
          <w:smallCaps w:val="0"/>
          <w:strike w:val="0"/>
          <w:color w:val="0000FF"/>
          <w:sz w:val="20"/>
          <w:szCs w:val="20"/>
          <w:u w:val="single"/>
          <w:shd w:val="clear" w:fill="auto"/>
          <w:vertAlign w:val="baseline"/>
          <w:rtl w:val="0"/>
        </w:rPr>
        <w:t>liuhongqian@gmail.com</w:t>
      </w:r>
      <w:r>
        <w:rPr>
          <w:rFonts w:ascii="Arial" w:hAnsi="Arial" w:eastAsia="Arial" w:cs="Arial"/>
          <w:b w:val="0"/>
          <w:i w:val="0"/>
          <w:smallCaps w:val="0"/>
          <w:strike w:val="0"/>
          <w:color w:val="0000FF"/>
          <w:sz w:val="20"/>
          <w:szCs w:val="20"/>
          <w:u w:val="single"/>
          <w:shd w:val="clear" w:fill="auto"/>
          <w:vertAlign w:val="baseline"/>
          <w:rtl w:val="0"/>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Phone: 571-296-2043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285"/>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Address: 43450 postrail sq, Ashburn VA, 20147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b/>
      </w:r>
      <w:r>
        <w:rPr>
          <w:rFonts w:hint="default" w:ascii="Arial" w:hAnsi="Arial" w:eastAsia="Arial" w:cs="Arial"/>
          <w:b w:val="0"/>
          <w:i w:val="0"/>
          <w:smallCaps w:val="0"/>
          <w:strike w:val="0"/>
          <w:color w:val="000000"/>
          <w:sz w:val="20"/>
          <w:szCs w:val="20"/>
          <w:u w:val="none"/>
          <w:shd w:val="clear" w:fill="auto"/>
          <w:vertAlign w:val="baseline"/>
          <w:rtl w:val="0"/>
          <w:lang w:val="en-US"/>
        </w:rPr>
        <w:t>Work Authorization</w:t>
      </w:r>
      <w:r>
        <w:rPr>
          <w:rFonts w:ascii="Arial" w:hAnsi="Arial" w:eastAsia="Arial" w:cs="Arial"/>
          <w:b w:val="0"/>
          <w:i w:val="0"/>
          <w:smallCaps w:val="0"/>
          <w:strike w:val="0"/>
          <w:color w:val="000000"/>
          <w:sz w:val="20"/>
          <w:szCs w:val="20"/>
          <w:u w:val="none"/>
          <w:shd w:val="clear" w:fill="auto"/>
          <w:vertAlign w:val="baseline"/>
          <w:rtl w:val="0"/>
        </w:rPr>
        <w:t>: U</w:t>
      </w:r>
      <w:r>
        <w:rPr>
          <w:rFonts w:hint="default" w:ascii="Arial" w:hAnsi="Arial" w:eastAsia="Arial" w:cs="Arial"/>
          <w:b w:val="0"/>
          <w:i w:val="0"/>
          <w:smallCaps w:val="0"/>
          <w:strike w:val="0"/>
          <w:color w:val="000000"/>
          <w:sz w:val="20"/>
          <w:szCs w:val="20"/>
          <w:u w:val="none"/>
          <w:shd w:val="clear" w:fill="auto"/>
          <w:vertAlign w:val="baseline"/>
          <w:rtl w:val="0"/>
          <w:lang w:val="en-US"/>
        </w:rPr>
        <w:t>.</w:t>
      </w:r>
      <w:r>
        <w:rPr>
          <w:rFonts w:ascii="Arial" w:hAnsi="Arial" w:eastAsia="Arial" w:cs="Arial"/>
          <w:b w:val="0"/>
          <w:i w:val="0"/>
          <w:smallCaps w:val="0"/>
          <w:strike w:val="0"/>
          <w:color w:val="000000"/>
          <w:sz w:val="20"/>
          <w:szCs w:val="20"/>
          <w:u w:val="none"/>
          <w:shd w:val="clear" w:fill="auto"/>
          <w:vertAlign w:val="baseline"/>
          <w:rtl w:val="0"/>
        </w:rPr>
        <w:t>S</w:t>
      </w:r>
      <w:r>
        <w:rPr>
          <w:rFonts w:hint="default" w:ascii="Arial" w:hAnsi="Arial" w:eastAsia="Arial" w:cs="Arial"/>
          <w:b w:val="0"/>
          <w:i w:val="0"/>
          <w:smallCaps w:val="0"/>
          <w:strike w:val="0"/>
          <w:color w:val="000000"/>
          <w:sz w:val="20"/>
          <w:szCs w:val="20"/>
          <w:u w:val="none"/>
          <w:shd w:val="clear" w:fill="auto"/>
          <w:vertAlign w:val="baseline"/>
          <w:rtl w:val="0"/>
          <w:lang w:val="en-US"/>
        </w:rPr>
        <w:t>.</w:t>
      </w:r>
      <w:r>
        <w:rPr>
          <w:rFonts w:ascii="Arial" w:hAnsi="Arial" w:eastAsia="Arial" w:cs="Arial"/>
          <w:b w:val="0"/>
          <w:i w:val="0"/>
          <w:smallCaps w:val="0"/>
          <w:strike w:val="0"/>
          <w:color w:val="000000"/>
          <w:sz w:val="20"/>
          <w:szCs w:val="20"/>
          <w:u w:val="none"/>
          <w:shd w:val="clear" w:fill="auto"/>
          <w:vertAlign w:val="baseline"/>
          <w:rtl w:val="0"/>
        </w:rPr>
        <w:t>A</w:t>
      </w:r>
      <w:r>
        <w:rPr>
          <w:rFonts w:hint="default" w:ascii="Arial" w:hAnsi="Arial" w:eastAsia="Arial" w:cs="Arial"/>
          <w:b w:val="0"/>
          <w:i w:val="0"/>
          <w:smallCaps w:val="0"/>
          <w:strike w:val="0"/>
          <w:color w:val="000000"/>
          <w:sz w:val="20"/>
          <w:szCs w:val="20"/>
          <w:u w:val="none"/>
          <w:shd w:val="clear" w:fill="auto"/>
          <w:vertAlign w:val="baseline"/>
          <w:rtl w:val="0"/>
          <w:lang w:val="en-US"/>
        </w:rPr>
        <w:t>.</w:t>
      </w:r>
      <w:r>
        <w:rPr>
          <w:rFonts w:ascii="Arial" w:hAnsi="Arial" w:eastAsia="Arial" w:cs="Arial"/>
          <w:b w:val="0"/>
          <w:i w:val="0"/>
          <w:smallCaps w:val="0"/>
          <w:strike w:val="0"/>
          <w:color w:val="000000"/>
          <w:sz w:val="20"/>
          <w:szCs w:val="20"/>
          <w:u w:val="none"/>
          <w:shd w:val="clear" w:fill="auto"/>
          <w:vertAlign w:val="baseline"/>
          <w:rtl w:val="0"/>
        </w:rPr>
        <w:t xml:space="preserve"> Citizen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0"/>
        </w:tabs>
        <w:spacing w:before="120" w:after="12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Expertise Summary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360" w:right="0" w:hanging="360"/>
        <w:jc w:val="both"/>
        <w:rPr>
          <w:rFonts w:ascii="Arial" w:hAnsi="Arial" w:eastAsia="Arial" w:cs="Arial"/>
          <w:sz w:val="22"/>
          <w:szCs w:val="22"/>
        </w:rPr>
      </w:pPr>
      <w:r>
        <w:rPr>
          <w:rFonts w:ascii="Arial" w:hAnsi="Arial" w:eastAsia="Arial" w:cs="Arial"/>
          <w:b w:val="0"/>
          <w:i w:val="0"/>
          <w:smallCaps w:val="0"/>
          <w:strike w:val="0"/>
          <w:color w:val="000000"/>
          <w:sz w:val="22"/>
          <w:szCs w:val="22"/>
          <w:u w:val="none"/>
          <w:shd w:val="clear" w:fill="auto"/>
          <w:vertAlign w:val="baseline"/>
          <w:rtl w:val="0"/>
        </w:rPr>
        <w:t>JAVA web based GUI application (Java, JSP, JSF, JavaScript, JQuery, Yahoo UI, Richfaces, Ajax, CSS, HTML,  j2ee,  Spring boot, XML, Json, SOAP web services, Hibernate, Restful microservices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360" w:right="0" w:hanging="360"/>
        <w:jc w:val="both"/>
        <w:rPr>
          <w:rFonts w:hint="eastAsia" w:ascii="Arial" w:hAnsi="Arial" w:eastAsia="SimSun" w:cs="Arial"/>
          <w:b w:val="0"/>
          <w:i w:val="0"/>
          <w:smallCaps w:val="0"/>
          <w:strike w:val="0"/>
          <w:color w:val="000000"/>
          <w:sz w:val="22"/>
          <w:szCs w:val="22"/>
          <w:u w:val="none"/>
          <w:shd w:val="clear" w:fill="auto"/>
          <w:vertAlign w:val="baseline"/>
          <w:lang w:eastAsia="zh-CN"/>
        </w:rPr>
      </w:pPr>
      <w:r>
        <w:rPr>
          <w:rFonts w:ascii="Arial" w:hAnsi="Arial" w:eastAsia="Arial" w:cs="Arial"/>
          <w:b w:val="0"/>
          <w:i w:val="0"/>
          <w:smallCaps w:val="0"/>
          <w:strike w:val="0"/>
          <w:color w:val="000000"/>
          <w:sz w:val="22"/>
          <w:szCs w:val="22"/>
          <w:u w:val="none"/>
          <w:shd w:val="clear" w:fill="auto"/>
          <w:vertAlign w:val="baseline"/>
          <w:rtl w:val="0"/>
        </w:rPr>
        <w:t>Python</w:t>
      </w:r>
      <w:r>
        <w:rPr>
          <w:rFonts w:ascii="Arial" w:hAnsi="Arial" w:eastAsia="Arial" w:cs="Arial"/>
          <w:sz w:val="22"/>
          <w:szCs w:val="22"/>
          <w:rtl w:val="0"/>
        </w:rPr>
        <w:t>,</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sz w:val="22"/>
          <w:szCs w:val="22"/>
          <w:rtl w:val="0"/>
        </w:rPr>
        <w:t xml:space="preserve">FaaS, Cloud, Web Services </w:t>
      </w:r>
      <w:r>
        <w:rPr>
          <w:rFonts w:ascii="Arial" w:hAnsi="Arial" w:eastAsia="Arial" w:cs="Arial"/>
          <w:b w:val="0"/>
          <w:i w:val="0"/>
          <w:smallCaps w:val="0"/>
          <w:strike w:val="0"/>
          <w:color w:val="000000"/>
          <w:sz w:val="22"/>
          <w:szCs w:val="22"/>
          <w:u w:val="none"/>
          <w:shd w:val="clear" w:fill="auto"/>
          <w:vertAlign w:val="baseline"/>
          <w:rtl w:val="0"/>
        </w:rPr>
        <w:t xml:space="preserve">development.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360" w:right="0" w:hanging="36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Database skills (Oracle, SQL Server, Hive, My</w:t>
      </w:r>
      <w:r>
        <w:rPr>
          <w:rFonts w:ascii="Arial" w:hAnsi="Arial" w:eastAsia="Arial" w:cs="Arial"/>
          <w:sz w:val="22"/>
          <w:szCs w:val="22"/>
          <w:rtl w:val="0"/>
        </w:rPr>
        <w:t xml:space="preserve">Sql, </w:t>
      </w:r>
      <w:r>
        <w:rPr>
          <w:rFonts w:ascii="Arial" w:hAnsi="Arial" w:eastAsia="Arial" w:cs="Arial"/>
          <w:b w:val="0"/>
          <w:i w:val="0"/>
          <w:smallCaps w:val="0"/>
          <w:strike w:val="0"/>
          <w:color w:val="000000"/>
          <w:sz w:val="22"/>
          <w:szCs w:val="22"/>
          <w:u w:val="none"/>
          <w:shd w:val="clear" w:fill="auto"/>
          <w:vertAlign w:val="baseline"/>
          <w:rtl w:val="0"/>
        </w:rPr>
        <w:t>Sybase, Postgres 9.5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360" w:right="0" w:hanging="36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Tax and finance applications: Wash Sales; K-1 partnership; eLKE (like kind exchange), Cost Segregation application, eAdvisor (financial planning tool), CMECF/CVB case management system, Unanet financial application, Federal Home Loan Bank bond issues, Debts servicing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360" w:right="0" w:hanging="36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Familiar Programming Environments: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1080" w:right="0" w:hanging="36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OS: Windows, Unix, Linux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72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Application Servers: JBoss, Apache Tomcat, Websphere, Weblogic, JRun, IIS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20" w:after="120" w:line="240" w:lineRule="auto"/>
        <w:ind w:left="1080" w:right="0" w:hanging="36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Other tools and languages: Maven, Ant, Jenkins, CICD, S</w:t>
      </w:r>
      <w:r>
        <w:rPr>
          <w:rFonts w:ascii="Arial" w:hAnsi="Arial" w:eastAsia="Arial" w:cs="Arial"/>
          <w:sz w:val="22"/>
          <w:szCs w:val="22"/>
          <w:rtl w:val="0"/>
        </w:rPr>
        <w:t xml:space="preserve">CM, Gitlab, Github, Python, Aeolus, Hive DB, MySql, Dorado, Bytefaas, Cloud Computing Engine, </w:t>
      </w:r>
      <w:r>
        <w:rPr>
          <w:rFonts w:ascii="Arial" w:hAnsi="Arial" w:eastAsia="Arial" w:cs="Arial"/>
          <w:b w:val="0"/>
          <w:i w:val="0"/>
          <w:smallCaps w:val="0"/>
          <w:strike w:val="0"/>
          <w:color w:val="000000"/>
          <w:sz w:val="22"/>
          <w:szCs w:val="22"/>
          <w:u w:val="none"/>
          <w:shd w:val="clear" w:fill="auto"/>
          <w:vertAlign w:val="baseline"/>
          <w:rtl w:val="0"/>
        </w:rPr>
        <w:t xml:space="preserve">JIRA, SourceSafe, SVN, CVS, Eclipse, Coldfusion, PowerBuilder, C, Perl, Agile development, Liquibase, </w:t>
      </w:r>
      <w:r>
        <w:rPr>
          <w:rFonts w:ascii="Arial" w:hAnsi="Arial" w:eastAsia="Arial" w:cs="Arial"/>
          <w:sz w:val="22"/>
          <w:szCs w:val="22"/>
          <w:rtl w:val="0"/>
        </w:rPr>
        <w:t>Kubernetes</w:t>
      </w:r>
      <w:r>
        <w:rPr>
          <w:rFonts w:ascii="Arial" w:hAnsi="Arial" w:eastAsia="Arial" w:cs="Arial"/>
          <w:b w:val="0"/>
          <w:i w:val="0"/>
          <w:smallCaps w:val="0"/>
          <w:strike w:val="0"/>
          <w:color w:val="000000"/>
          <w:sz w:val="22"/>
          <w:szCs w:val="22"/>
          <w:u w:val="none"/>
          <w:shd w:val="clear" w:fill="auto"/>
          <w:vertAlign w:val="baseline"/>
          <w:rtl w:val="0"/>
        </w:rPr>
        <w:t xml:space="preserve">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Professional Experience</w:t>
      </w:r>
    </w:p>
    <w:p>
      <w:pPr>
        <w:pBdr>
          <w:bottom w:val="single" w:color="000000" w:sz="4" w:space="1"/>
        </w:pBdr>
        <w:rPr>
          <w:rFonts w:ascii="Arial" w:hAnsi="Arial" w:eastAsia="Arial" w:cs="Arial"/>
          <w:b/>
          <w:sz w:val="24"/>
          <w:szCs w:val="24"/>
        </w:rPr>
      </w:pPr>
      <w:r>
        <w:rPr>
          <w:rFonts w:ascii="Arial" w:hAnsi="Arial" w:eastAsia="Arial" w:cs="Arial"/>
          <w:b/>
          <w:sz w:val="24"/>
          <w:szCs w:val="24"/>
          <w:rtl w:val="0"/>
        </w:rPr>
        <w:t>TikTok–  Washington, DC</w:t>
      </w:r>
      <w:r>
        <w:rPr>
          <w:rFonts w:ascii="Arial" w:hAnsi="Arial" w:eastAsia="Arial" w:cs="Arial"/>
          <w:b/>
          <w:sz w:val="24"/>
          <w:szCs w:val="24"/>
          <w:rtl w:val="0"/>
        </w:rPr>
        <w:tab/>
      </w:r>
      <w:r>
        <w:rPr>
          <w:rFonts w:ascii="Arial" w:hAnsi="Arial" w:eastAsia="Arial" w:cs="Arial"/>
          <w:b/>
          <w:sz w:val="24"/>
          <w:szCs w:val="24"/>
          <w:rtl w:val="0"/>
        </w:rPr>
        <w:tab/>
      </w:r>
      <w:r>
        <w:rPr>
          <w:rFonts w:ascii="Arial" w:hAnsi="Arial" w:eastAsia="Arial" w:cs="Arial"/>
          <w:b/>
          <w:sz w:val="24"/>
          <w:szCs w:val="24"/>
          <w:rtl w:val="0"/>
        </w:rPr>
        <w:tab/>
      </w:r>
      <w:r>
        <w:rPr>
          <w:rFonts w:ascii="Arial" w:hAnsi="Arial" w:eastAsia="Arial" w:cs="Arial"/>
          <w:b/>
          <w:sz w:val="24"/>
          <w:szCs w:val="24"/>
          <w:rtl w:val="0"/>
        </w:rPr>
        <w:t xml:space="preserve">  </w:t>
      </w:r>
      <w:r>
        <w:rPr>
          <w:rFonts w:ascii="Arial" w:hAnsi="Arial" w:eastAsia="Arial" w:cs="Arial"/>
          <w:b/>
          <w:sz w:val="24"/>
          <w:szCs w:val="24"/>
          <w:rtl w:val="0"/>
        </w:rPr>
        <w:tab/>
      </w:r>
      <w:r>
        <w:rPr>
          <w:rFonts w:ascii="Arial" w:hAnsi="Arial" w:eastAsia="Arial" w:cs="Arial"/>
          <w:b/>
          <w:sz w:val="24"/>
          <w:szCs w:val="24"/>
          <w:rtl w:val="0"/>
        </w:rPr>
        <w:tab/>
      </w:r>
      <w:r>
        <w:rPr>
          <w:rFonts w:ascii="Arial" w:hAnsi="Arial" w:eastAsia="Arial" w:cs="Arial"/>
          <w:b/>
          <w:sz w:val="24"/>
          <w:szCs w:val="24"/>
          <w:rtl w:val="0"/>
        </w:rPr>
        <w:tab/>
      </w:r>
      <w:r>
        <w:rPr>
          <w:rFonts w:ascii="Arial" w:hAnsi="Arial" w:eastAsia="Arial" w:cs="Arial"/>
          <w:b/>
          <w:sz w:val="24"/>
          <w:szCs w:val="24"/>
          <w:rtl w:val="0"/>
        </w:rPr>
        <w:tab/>
      </w:r>
      <w:r>
        <w:rPr>
          <w:rFonts w:ascii="Arial" w:hAnsi="Arial" w:eastAsia="Arial" w:cs="Arial"/>
          <w:b/>
          <w:sz w:val="24"/>
          <w:szCs w:val="24"/>
          <w:rtl w:val="0"/>
        </w:rPr>
        <w:t>08/2022 – Current</w:t>
      </w:r>
    </w:p>
    <w:p>
      <w:pPr>
        <w:keepNext/>
        <w:rPr>
          <w:rFonts w:ascii="Arial" w:hAnsi="Arial" w:eastAsia="Arial" w:cs="Arial"/>
          <w:b/>
          <w:sz w:val="22"/>
          <w:szCs w:val="22"/>
        </w:rPr>
      </w:pPr>
      <w:r>
        <w:rPr>
          <w:rFonts w:ascii="Arial" w:hAnsi="Arial" w:eastAsia="Arial" w:cs="Arial"/>
          <w:b/>
          <w:i/>
          <w:sz w:val="22"/>
          <w:szCs w:val="22"/>
          <w:rtl w:val="0"/>
        </w:rPr>
        <w:t>Global Security Organization - Senior Security Operation Engineer</w:t>
      </w:r>
    </w:p>
    <w:p>
      <w:pPr>
        <w:tabs>
          <w:tab w:val="left" w:pos="360"/>
        </w:tabs>
        <w:spacing w:after="60"/>
        <w:rPr>
          <w:rFonts w:ascii="Arial" w:hAnsi="Arial" w:eastAsia="Arial" w:cs="Arial"/>
          <w:sz w:val="22"/>
          <w:szCs w:val="22"/>
        </w:rPr>
      </w:pPr>
      <w:r>
        <w:rPr>
          <w:rFonts w:ascii="Arial" w:hAnsi="Arial" w:eastAsia="Arial" w:cs="Arial"/>
          <w:sz w:val="22"/>
          <w:szCs w:val="22"/>
          <w:rtl w:val="0"/>
        </w:rPr>
        <w:t>Working in TikTok, my major responsibilities were developing tools and creating reports to protect user data:</w:t>
      </w:r>
    </w:p>
    <w:p>
      <w:pPr>
        <w:tabs>
          <w:tab w:val="left" w:pos="360"/>
        </w:tabs>
        <w:spacing w:after="60"/>
        <w:rPr>
          <w:rFonts w:ascii="Arial" w:hAnsi="Arial" w:eastAsia="Arial" w:cs="Arial"/>
          <w:sz w:val="22"/>
          <w:szCs w:val="22"/>
        </w:rPr>
      </w:pPr>
      <w:r>
        <w:rPr>
          <w:rFonts w:ascii="Arial" w:hAnsi="Arial" w:eastAsia="Arial" w:cs="Arial"/>
          <w:b/>
          <w:sz w:val="22"/>
          <w:szCs w:val="22"/>
          <w:rtl w:val="0"/>
        </w:rPr>
        <w:t>xACL LarkBot project</w:t>
      </w:r>
      <w:r>
        <w:rPr>
          <w:rFonts w:ascii="Arial" w:hAnsi="Arial" w:eastAsia="Arial" w:cs="Arial"/>
          <w:sz w:val="22"/>
          <w:szCs w:val="22"/>
          <w:rtl w:val="0"/>
        </w:rPr>
        <w:t>: I developed a lark bot using Bytefaas and Python 3 to automate this process:</w:t>
      </w:r>
    </w:p>
    <w:p>
      <w:pPr>
        <w:tabs>
          <w:tab w:val="left" w:pos="360"/>
        </w:tabs>
        <w:spacing w:after="60"/>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1. Analyze users access control list (ACL) and find out inactive/expired ACLs</w:t>
      </w:r>
    </w:p>
    <w:p>
      <w:pPr>
        <w:tabs>
          <w:tab w:val="left" w:pos="360"/>
        </w:tabs>
        <w:spacing w:after="60"/>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2. Implement Lark Bot to read ACLs from Hive DB and MySQL DB. Then Lark Bot sends notice cards of expired ACLs to users</w:t>
      </w:r>
    </w:p>
    <w:p>
      <w:pPr>
        <w:tabs>
          <w:tab w:val="left" w:pos="360"/>
        </w:tabs>
        <w:spacing w:after="60"/>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3. Receive user’s responses from Lark, and save them to Lark Sheet.</w:t>
      </w:r>
    </w:p>
    <w:p>
      <w:pPr>
        <w:tabs>
          <w:tab w:val="left" w:pos="360"/>
        </w:tabs>
        <w:spacing w:after="60"/>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4. Send logs to Kafka BMQ through Databus and Topics.</w:t>
      </w:r>
    </w:p>
    <w:p>
      <w:pPr>
        <w:tabs>
          <w:tab w:val="left" w:pos="360"/>
        </w:tabs>
        <w:spacing w:after="60"/>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5. This Lark Bot can be triggered by Timer at 8AM everyday, and by command/http in Lark.</w:t>
      </w:r>
    </w:p>
    <w:p>
      <w:pPr>
        <w:tabs>
          <w:tab w:val="left" w:pos="360"/>
        </w:tabs>
        <w:spacing w:after="60"/>
        <w:rPr>
          <w:rFonts w:ascii="Arial" w:hAnsi="Arial" w:eastAsia="Arial" w:cs="Arial"/>
          <w:sz w:val="22"/>
          <w:szCs w:val="22"/>
        </w:rPr>
      </w:pPr>
    </w:p>
    <w:p>
      <w:pPr>
        <w:tabs>
          <w:tab w:val="left" w:pos="360"/>
        </w:tabs>
        <w:spacing w:after="60"/>
        <w:rPr>
          <w:rFonts w:ascii="Arial" w:hAnsi="Arial" w:eastAsia="Arial" w:cs="Arial"/>
          <w:sz w:val="22"/>
          <w:szCs w:val="22"/>
          <w:rtl w:val="0"/>
        </w:rPr>
      </w:pPr>
      <w:r>
        <w:rPr>
          <w:rFonts w:ascii="Arial" w:hAnsi="Arial" w:eastAsia="Arial" w:cs="Arial"/>
          <w:sz w:val="22"/>
          <w:szCs w:val="22"/>
          <w:rtl w:val="0"/>
        </w:rPr>
        <w:t xml:space="preserve">This process not only automated the current manual ACL cleanup process, reduced human effort, and sped up processing hundreds of expired ACLs every day, but also lowered the possibility of human errors during manual process. </w:t>
      </w:r>
    </w:p>
    <w:p>
      <w:pPr>
        <w:tabs>
          <w:tab w:val="left" w:pos="360"/>
        </w:tabs>
        <w:spacing w:after="60"/>
        <w:rPr>
          <w:rFonts w:ascii="Arial" w:hAnsi="Arial" w:eastAsia="Arial" w:cs="Arial"/>
          <w:sz w:val="22"/>
          <w:szCs w:val="22"/>
          <w:rtl w:val="0"/>
        </w:rPr>
      </w:pPr>
    </w:p>
    <w:p>
      <w:pPr>
        <w:tabs>
          <w:tab w:val="left" w:pos="360"/>
        </w:tabs>
        <w:spacing w:after="60"/>
        <w:rPr>
          <w:rFonts w:hint="default" w:ascii="Arial" w:hAnsi="Arial" w:eastAsia="SimSun" w:cs="Arial"/>
          <w:b/>
          <w:sz w:val="22"/>
          <w:szCs w:val="22"/>
          <w:rtl w:val="0"/>
          <w:lang w:val="en-US" w:eastAsia="zh-CN"/>
        </w:rPr>
      </w:pPr>
      <w:r>
        <w:rPr>
          <w:rFonts w:hint="eastAsia" w:ascii="Arial" w:hAnsi="Arial" w:eastAsia="SimSun" w:cs="Arial"/>
          <w:b/>
          <w:sz w:val="22"/>
          <w:szCs w:val="22"/>
          <w:rtl w:val="0"/>
          <w:lang w:val="en-US" w:eastAsia="zh-CN"/>
        </w:rPr>
        <w:t>ByteSiem data ingestion, security analysis and alarm rules creation:</w:t>
      </w:r>
    </w:p>
    <w:p>
      <w:pPr>
        <w:tabs>
          <w:tab w:val="left" w:pos="360"/>
        </w:tabs>
        <w:spacing w:after="60"/>
        <w:rPr>
          <w:rFonts w:hint="default" w:ascii="Arial" w:hAnsi="Arial" w:eastAsia="SimSun" w:cs="Arial"/>
          <w:sz w:val="22"/>
          <w:szCs w:val="22"/>
          <w:rtl w:val="0"/>
          <w:lang w:val="en-US" w:eastAsia="zh-CN"/>
        </w:rPr>
      </w:pPr>
      <w:r>
        <w:rPr>
          <w:rFonts w:ascii="Arial" w:hAnsi="Arial" w:eastAsia="Arial" w:cs="Arial"/>
          <w:sz w:val="22"/>
          <w:szCs w:val="22"/>
          <w:rtl w:val="0"/>
        </w:rPr>
        <w:t xml:space="preserve">I </w:t>
      </w:r>
      <w:r>
        <w:rPr>
          <w:rFonts w:hint="eastAsia" w:ascii="Arial" w:hAnsi="Arial" w:eastAsia="SimSun" w:cs="Arial"/>
          <w:sz w:val="22"/>
          <w:szCs w:val="22"/>
          <w:rtl w:val="0"/>
          <w:lang w:val="en-US" w:eastAsia="zh-CN"/>
        </w:rPr>
        <w:t>imported Zimperium, Zscaler, DLP etc</w:t>
      </w:r>
      <w:r>
        <w:rPr>
          <w:rFonts w:hint="default" w:ascii="Arial" w:hAnsi="Arial" w:eastAsia="SimSun" w:cs="Arial"/>
          <w:sz w:val="22"/>
          <w:szCs w:val="22"/>
          <w:rtl w:val="0"/>
          <w:lang w:val="en-US" w:eastAsia="zh-CN"/>
        </w:rPr>
        <w:t xml:space="preserve"> data sources</w:t>
      </w:r>
      <w:r>
        <w:rPr>
          <w:rFonts w:hint="eastAsia" w:ascii="Arial" w:hAnsi="Arial" w:eastAsia="SimSun" w:cs="Arial"/>
          <w:sz w:val="22"/>
          <w:szCs w:val="22"/>
          <w:rtl w:val="0"/>
          <w:lang w:val="en-US" w:eastAsia="zh-CN"/>
        </w:rPr>
        <w:t xml:space="preserve"> into ByteSiem which is a centralized data storage and analysis center. My work includes:</w:t>
      </w:r>
    </w:p>
    <w:p>
      <w:pPr>
        <w:numPr>
          <w:ilvl w:val="0"/>
          <w:numId w:val="1"/>
        </w:numPr>
        <w:tabs>
          <w:tab w:val="left" w:pos="360"/>
        </w:tabs>
        <w:spacing w:after="60"/>
        <w:ind w:left="360" w:leftChars="0" w:firstLine="0" w:firstLineChars="0"/>
        <w:rPr>
          <w:rFonts w:ascii="Arial" w:hAnsi="Arial" w:eastAsia="Arial" w:cs="Arial"/>
          <w:sz w:val="22"/>
          <w:szCs w:val="22"/>
        </w:rPr>
      </w:pPr>
      <w:r>
        <w:rPr>
          <w:rFonts w:hint="eastAsia" w:ascii="Arial" w:hAnsi="Arial" w:eastAsia="SimSun" w:cs="Arial"/>
          <w:sz w:val="22"/>
          <w:szCs w:val="22"/>
          <w:rtl w:val="0"/>
          <w:lang w:val="en-US" w:eastAsia="zh-CN"/>
        </w:rPr>
        <w:t xml:space="preserve"> </w:t>
      </w:r>
      <w:r>
        <w:rPr>
          <w:rFonts w:hint="default" w:ascii="Arial" w:hAnsi="Arial" w:eastAsia="SimSun" w:cs="Arial"/>
          <w:sz w:val="22"/>
          <w:szCs w:val="22"/>
          <w:rtl w:val="0"/>
          <w:lang w:val="en-US" w:eastAsia="zh-CN"/>
        </w:rPr>
        <w:t>Created</w:t>
      </w:r>
      <w:r>
        <w:rPr>
          <w:rFonts w:hint="eastAsia" w:ascii="Arial" w:hAnsi="Arial" w:eastAsia="SimSun" w:cs="Arial"/>
          <w:sz w:val="22"/>
          <w:szCs w:val="22"/>
          <w:rtl w:val="0"/>
          <w:lang w:val="en-US" w:eastAsia="zh-CN"/>
        </w:rPr>
        <w:t xml:space="preserve"> ByteFaas functions using python to read, parse, transform and extract </w:t>
      </w:r>
      <w:r>
        <w:rPr>
          <w:rFonts w:hint="default" w:ascii="Arial" w:hAnsi="Arial" w:eastAsia="SimSun" w:cs="Arial"/>
          <w:sz w:val="22"/>
          <w:szCs w:val="22"/>
          <w:rtl w:val="0"/>
          <w:lang w:val="en-US" w:eastAsia="zh-CN"/>
        </w:rPr>
        <w:t xml:space="preserve">important </w:t>
      </w:r>
      <w:r>
        <w:rPr>
          <w:rFonts w:hint="eastAsia" w:ascii="Arial" w:hAnsi="Arial" w:eastAsia="SimSun" w:cs="Arial"/>
          <w:sz w:val="22"/>
          <w:szCs w:val="22"/>
          <w:rtl w:val="0"/>
          <w:lang w:val="en-US" w:eastAsia="zh-CN"/>
        </w:rPr>
        <w:t xml:space="preserve">data </w:t>
      </w:r>
      <w:r>
        <w:rPr>
          <w:rFonts w:hint="default" w:ascii="Arial" w:hAnsi="Arial" w:eastAsia="SimSun" w:cs="Arial"/>
          <w:sz w:val="22"/>
          <w:szCs w:val="22"/>
          <w:rtl w:val="0"/>
          <w:lang w:val="en-US" w:eastAsia="zh-CN"/>
        </w:rPr>
        <w:tab/>
      </w:r>
      <w:r>
        <w:rPr>
          <w:rFonts w:hint="default" w:ascii="Arial" w:hAnsi="Arial" w:eastAsia="SimSun" w:cs="Arial"/>
          <w:sz w:val="22"/>
          <w:szCs w:val="22"/>
          <w:rtl w:val="0"/>
          <w:lang w:val="en-US" w:eastAsia="zh-CN"/>
        </w:rPr>
        <w:tab/>
      </w:r>
      <w:r>
        <w:rPr>
          <w:rFonts w:hint="eastAsia" w:ascii="Arial" w:hAnsi="Arial" w:eastAsia="SimSun" w:cs="Arial"/>
          <w:sz w:val="22"/>
          <w:szCs w:val="22"/>
          <w:rtl w:val="0"/>
          <w:lang w:val="en-US" w:eastAsia="zh-CN"/>
        </w:rPr>
        <w:t>from  AWS S3/SQS and Message Queue(BMQ), then send over processed data into ByteSiem.</w:t>
      </w:r>
    </w:p>
    <w:p>
      <w:pPr>
        <w:numPr>
          <w:ilvl w:val="0"/>
          <w:numId w:val="1"/>
        </w:numPr>
        <w:tabs>
          <w:tab w:val="left" w:pos="360"/>
        </w:tabs>
        <w:spacing w:after="60"/>
        <w:ind w:left="360" w:leftChars="0" w:firstLine="0" w:firstLineChars="0"/>
        <w:rPr>
          <w:rFonts w:ascii="Arial" w:hAnsi="Arial" w:eastAsia="Arial" w:cs="Arial"/>
          <w:sz w:val="22"/>
          <w:szCs w:val="22"/>
        </w:rPr>
      </w:pPr>
      <w:r>
        <w:rPr>
          <w:rFonts w:hint="eastAsia" w:ascii="Arial" w:hAnsi="Arial" w:eastAsia="SimSun" w:cs="Arial"/>
          <w:sz w:val="22"/>
          <w:szCs w:val="22"/>
          <w:rtl w:val="0"/>
          <w:lang w:val="en-US" w:eastAsia="zh-CN"/>
        </w:rPr>
        <w:t xml:space="preserve"> </w:t>
      </w:r>
      <w:r>
        <w:rPr>
          <w:rFonts w:hint="default" w:ascii="Arial" w:hAnsi="Arial" w:eastAsia="SimSun" w:cs="Arial"/>
          <w:sz w:val="22"/>
          <w:szCs w:val="22"/>
          <w:rtl w:val="0"/>
          <w:lang w:val="en-US" w:eastAsia="zh-CN"/>
        </w:rPr>
        <w:t xml:space="preserve">Create alarm rules using Analysis Rule Engine component in ByteSiem to analyze data stream </w:t>
      </w:r>
      <w:r>
        <w:rPr>
          <w:rFonts w:hint="default" w:ascii="Arial" w:hAnsi="Arial" w:eastAsia="SimSun" w:cs="Arial"/>
          <w:sz w:val="22"/>
          <w:szCs w:val="22"/>
          <w:rtl w:val="0"/>
          <w:lang w:val="en-US" w:eastAsia="zh-CN"/>
        </w:rPr>
        <w:tab/>
      </w:r>
      <w:r>
        <w:rPr>
          <w:rFonts w:hint="default" w:ascii="Arial" w:hAnsi="Arial" w:eastAsia="SimSun" w:cs="Arial"/>
          <w:sz w:val="22"/>
          <w:szCs w:val="22"/>
          <w:rtl w:val="0"/>
          <w:lang w:val="en-US" w:eastAsia="zh-CN"/>
        </w:rPr>
        <w:tab/>
      </w:r>
      <w:r>
        <w:rPr>
          <w:rFonts w:hint="default" w:ascii="Arial" w:hAnsi="Arial" w:eastAsia="SimSun" w:cs="Arial"/>
          <w:sz w:val="22"/>
          <w:szCs w:val="22"/>
          <w:rtl w:val="0"/>
          <w:lang w:val="en-US" w:eastAsia="zh-CN"/>
        </w:rPr>
        <w:t xml:space="preserve">and generate alarms based on customized data filter and configurations. Then send alarms to </w:t>
      </w:r>
      <w:r>
        <w:rPr>
          <w:rFonts w:hint="default" w:ascii="Arial" w:hAnsi="Arial" w:eastAsia="SimSun" w:cs="Arial"/>
          <w:sz w:val="22"/>
          <w:szCs w:val="22"/>
          <w:rtl w:val="0"/>
          <w:lang w:val="en-US" w:eastAsia="zh-CN"/>
        </w:rPr>
        <w:tab/>
      </w:r>
      <w:r>
        <w:rPr>
          <w:rFonts w:hint="default" w:ascii="Arial" w:hAnsi="Arial" w:eastAsia="SimSun" w:cs="Arial"/>
          <w:sz w:val="22"/>
          <w:szCs w:val="22"/>
          <w:rtl w:val="0"/>
          <w:lang w:val="en-US" w:eastAsia="zh-CN"/>
        </w:rPr>
        <w:tab/>
      </w:r>
      <w:r>
        <w:rPr>
          <w:rFonts w:hint="default" w:ascii="Arial" w:hAnsi="Arial" w:eastAsia="SimSun" w:cs="Arial"/>
          <w:sz w:val="22"/>
          <w:szCs w:val="22"/>
          <w:rtl w:val="0"/>
          <w:lang w:val="en-US" w:eastAsia="zh-CN"/>
        </w:rPr>
        <w:t>users or groups by Lark message or emails.</w:t>
      </w:r>
    </w:p>
    <w:p>
      <w:pPr>
        <w:numPr>
          <w:ilvl w:val="0"/>
          <w:numId w:val="1"/>
        </w:numPr>
        <w:tabs>
          <w:tab w:val="left" w:pos="360"/>
        </w:tabs>
        <w:spacing w:after="60"/>
        <w:ind w:left="360" w:leftChars="0" w:firstLine="0" w:firstLineChars="0"/>
        <w:rPr>
          <w:rFonts w:ascii="Arial" w:hAnsi="Arial" w:eastAsia="Arial" w:cs="Arial"/>
          <w:sz w:val="22"/>
          <w:szCs w:val="22"/>
        </w:rPr>
      </w:pPr>
      <w:r>
        <w:rPr>
          <w:rFonts w:hint="default" w:ascii="Arial" w:hAnsi="Arial" w:eastAsia="SimSun" w:cs="Arial"/>
          <w:sz w:val="22"/>
          <w:szCs w:val="22"/>
          <w:rtl w:val="0"/>
          <w:lang w:val="en-US" w:eastAsia="zh-CN"/>
        </w:rPr>
        <w:t xml:space="preserve"> Migrated Splunk dashboards into ByteSiem dashboard center.</w:t>
      </w:r>
    </w:p>
    <w:p>
      <w:pPr>
        <w:tabs>
          <w:tab w:val="left" w:pos="360"/>
        </w:tabs>
        <w:spacing w:after="60"/>
        <w:rPr>
          <w:rFonts w:ascii="Arial" w:hAnsi="Arial" w:eastAsia="Arial" w:cs="Arial"/>
          <w:sz w:val="22"/>
          <w:szCs w:val="22"/>
          <w:rtl w:val="0"/>
        </w:rPr>
      </w:pPr>
      <w:r>
        <w:rPr>
          <w:rFonts w:hint="eastAsia" w:ascii="Arial" w:hAnsi="Arial" w:eastAsia="SimSun" w:cs="Arial"/>
          <w:sz w:val="22"/>
          <w:szCs w:val="22"/>
          <w:rtl w:val="0"/>
          <w:lang w:val="en-US" w:eastAsia="zh-CN"/>
        </w:rPr>
        <w:t xml:space="preserve">During these processes, </w:t>
      </w:r>
      <w:r>
        <w:rPr>
          <w:rFonts w:ascii="Arial" w:hAnsi="Arial" w:eastAsia="Arial" w:cs="Arial"/>
          <w:sz w:val="22"/>
          <w:szCs w:val="22"/>
          <w:rtl w:val="0"/>
        </w:rPr>
        <w:t xml:space="preserve">I used Python 3, Kafka BMQ, Bytefaas, </w:t>
      </w:r>
      <w:r>
        <w:rPr>
          <w:rFonts w:hint="eastAsia" w:ascii="Arial" w:hAnsi="Arial" w:eastAsia="SimSun" w:cs="Arial"/>
          <w:sz w:val="22"/>
          <w:szCs w:val="22"/>
          <w:rtl w:val="0"/>
          <w:lang w:val="en-US" w:eastAsia="zh-CN"/>
        </w:rPr>
        <w:t xml:space="preserve">TCC, </w:t>
      </w:r>
      <w:r>
        <w:rPr>
          <w:rFonts w:hint="default" w:ascii="Arial" w:hAnsi="Arial" w:eastAsia="SimSun" w:cs="Arial"/>
          <w:sz w:val="22"/>
          <w:szCs w:val="22"/>
          <w:rtl w:val="0"/>
          <w:lang w:val="en-US" w:eastAsia="zh-CN"/>
        </w:rPr>
        <w:t xml:space="preserve">Splunk, </w:t>
      </w:r>
      <w:r>
        <w:rPr>
          <w:rFonts w:hint="eastAsia" w:ascii="Arial" w:hAnsi="Arial" w:eastAsia="SimSun" w:cs="Arial"/>
          <w:sz w:val="22"/>
          <w:szCs w:val="22"/>
          <w:rtl w:val="0"/>
          <w:lang w:val="en-US" w:eastAsia="zh-CN"/>
        </w:rPr>
        <w:t>Siem</w:t>
      </w:r>
      <w:r>
        <w:rPr>
          <w:rFonts w:ascii="Arial" w:hAnsi="Arial" w:eastAsia="Arial" w:cs="Arial"/>
          <w:sz w:val="22"/>
          <w:szCs w:val="22"/>
          <w:rtl w:val="0"/>
        </w:rPr>
        <w:t xml:space="preserve"> and</w:t>
      </w:r>
      <w:r>
        <w:rPr>
          <w:rFonts w:hint="default" w:ascii="Arial" w:hAnsi="Arial" w:eastAsia="Arial" w:cs="Arial"/>
          <w:sz w:val="22"/>
          <w:szCs w:val="22"/>
          <w:rtl w:val="0"/>
          <w:lang w:val="en-US"/>
        </w:rPr>
        <w:t xml:space="preserve"> Amazon AWS S3 and SQS services, </w:t>
      </w:r>
      <w:r>
        <w:rPr>
          <w:rFonts w:hint="eastAsia" w:ascii="Arial" w:hAnsi="Arial" w:eastAsia="SimSun" w:cs="Arial"/>
          <w:sz w:val="22"/>
          <w:szCs w:val="22"/>
          <w:rtl w:val="0"/>
          <w:lang w:val="en-US" w:eastAsia="zh-CN"/>
        </w:rPr>
        <w:t xml:space="preserve"> </w:t>
      </w:r>
      <w:bookmarkStart w:id="0" w:name="_GoBack"/>
      <w:bookmarkEnd w:id="0"/>
    </w:p>
    <w:p>
      <w:pPr>
        <w:tabs>
          <w:tab w:val="left" w:pos="360"/>
        </w:tabs>
        <w:spacing w:after="60"/>
        <w:rPr>
          <w:rFonts w:ascii="Arial" w:hAnsi="Arial" w:eastAsia="Arial" w:cs="Arial"/>
          <w:sz w:val="22"/>
          <w:szCs w:val="22"/>
        </w:rPr>
      </w:pPr>
    </w:p>
    <w:p>
      <w:pPr>
        <w:tabs>
          <w:tab w:val="left" w:pos="360"/>
        </w:tabs>
        <w:spacing w:after="60"/>
        <w:rPr>
          <w:rFonts w:ascii="Arial" w:hAnsi="Arial" w:eastAsia="Arial" w:cs="Arial"/>
          <w:sz w:val="22"/>
          <w:szCs w:val="22"/>
        </w:rPr>
      </w:pPr>
      <w:r>
        <w:rPr>
          <w:rFonts w:ascii="Arial" w:hAnsi="Arial" w:eastAsia="Arial" w:cs="Arial"/>
          <w:b/>
          <w:sz w:val="22"/>
          <w:szCs w:val="22"/>
          <w:rtl w:val="0"/>
        </w:rPr>
        <w:t>Aeolus Dashboards</w:t>
      </w:r>
      <w:r>
        <w:rPr>
          <w:rFonts w:ascii="Arial" w:hAnsi="Arial" w:eastAsia="Arial" w:cs="Arial"/>
          <w:sz w:val="22"/>
          <w:szCs w:val="22"/>
          <w:rtl w:val="0"/>
        </w:rPr>
        <w:t>: I created more than 20 Aeolus dashboard reports for a variety of TikTok teams to help them better manage the risks of user data. They include but not limited:</w:t>
      </w:r>
    </w:p>
    <w:p>
      <w:pPr>
        <w:numPr>
          <w:ilvl w:val="0"/>
          <w:numId w:val="2"/>
        </w:numPr>
        <w:tabs>
          <w:tab w:val="left" w:pos="360"/>
        </w:tabs>
        <w:spacing w:after="0" w:afterAutospacing="0"/>
        <w:ind w:left="720" w:hanging="360"/>
        <w:rPr>
          <w:rFonts w:ascii="Arial" w:hAnsi="Arial" w:eastAsia="Arial" w:cs="Arial"/>
          <w:sz w:val="22"/>
          <w:szCs w:val="22"/>
          <w:u w:val="none"/>
        </w:rPr>
      </w:pPr>
      <w:r>
        <w:rPr>
          <w:rFonts w:ascii="Arial" w:hAnsi="Arial" w:eastAsia="Arial" w:cs="Arial"/>
          <w:sz w:val="22"/>
          <w:szCs w:val="22"/>
          <w:rtl w:val="0"/>
        </w:rPr>
        <w:t>Fuse Center Twitter dashboards. I developed Python code to call Twitter APIs to get the twitter user data mentioning TikTok and Bytedance; Created Hive table and views to store these data; Created Several Aeolus dashboard reports to analyze the usage of Tiktok tags by Twitter users.</w:t>
      </w:r>
    </w:p>
    <w:p>
      <w:pPr>
        <w:numPr>
          <w:ilvl w:val="0"/>
          <w:numId w:val="2"/>
        </w:numPr>
        <w:tabs>
          <w:tab w:val="left" w:pos="360"/>
        </w:tabs>
        <w:spacing w:after="0" w:afterAutospacing="0"/>
        <w:ind w:left="720" w:hanging="360"/>
        <w:rPr>
          <w:rFonts w:ascii="Arial" w:hAnsi="Arial" w:eastAsia="Arial" w:cs="Arial"/>
          <w:sz w:val="22"/>
          <w:szCs w:val="22"/>
          <w:u w:val="none"/>
        </w:rPr>
      </w:pPr>
      <w:r>
        <w:rPr>
          <w:rFonts w:ascii="Arial" w:hAnsi="Arial" w:eastAsia="Arial" w:cs="Arial"/>
          <w:sz w:val="22"/>
          <w:szCs w:val="22"/>
          <w:rtl w:val="0"/>
        </w:rPr>
        <w:t>SentinelOne dashboard. Created Python functions in Dorado to call SentinelOne APIs to collect data; Saved data into Hive DB table and view; Migrated several SentinelOne dashboards from Splunk to Aeolus.</w:t>
      </w:r>
    </w:p>
    <w:p>
      <w:pPr>
        <w:numPr>
          <w:ilvl w:val="0"/>
          <w:numId w:val="2"/>
        </w:numPr>
        <w:tabs>
          <w:tab w:val="left" w:pos="360"/>
        </w:tabs>
        <w:spacing w:after="60"/>
        <w:ind w:left="720" w:hanging="360"/>
        <w:rPr>
          <w:rFonts w:ascii="Arial" w:hAnsi="Arial" w:eastAsia="Arial" w:cs="Arial"/>
          <w:sz w:val="22"/>
          <w:szCs w:val="22"/>
          <w:u w:val="none"/>
        </w:rPr>
      </w:pPr>
      <w:r>
        <w:rPr>
          <w:rFonts w:ascii="Arial" w:hAnsi="Arial" w:eastAsia="Arial" w:cs="Arial"/>
          <w:sz w:val="22"/>
          <w:szCs w:val="22"/>
          <w:rtl w:val="0"/>
        </w:rPr>
        <w:t>HIDS dashboards: Created dashboards for High Intrusive Defense System project</w:t>
      </w:r>
    </w:p>
    <w:p>
      <w:pPr>
        <w:tabs>
          <w:tab w:val="left" w:pos="360"/>
        </w:tabs>
        <w:spacing w:after="60"/>
        <w:ind w:left="0" w:firstLine="0"/>
        <w:rPr>
          <w:rFonts w:ascii="Arial" w:hAnsi="Arial" w:eastAsia="Arial" w:cs="Arial"/>
          <w:sz w:val="22"/>
          <w:szCs w:val="22"/>
        </w:rPr>
      </w:pPr>
      <w:r>
        <w:rPr>
          <w:rFonts w:ascii="Arial" w:hAnsi="Arial" w:eastAsia="Arial" w:cs="Arial"/>
          <w:sz w:val="22"/>
          <w:szCs w:val="22"/>
          <w:rtl w:val="0"/>
        </w:rPr>
        <w:t>I used Python 3, Kafka BMQ, Bytefaas, Dorado, Lark APIs, Twitter APIs, Hive DB, MySql DB, Aeolus Dashboard, CICD (Gitlab code management, SCM compiling, Goofy deployment) and Cloud Compute Engine.</w:t>
      </w:r>
    </w:p>
    <w:p>
      <w:pPr>
        <w:tabs>
          <w:tab w:val="left" w:pos="360"/>
        </w:tabs>
        <w:spacing w:after="60"/>
        <w:rPr>
          <w:rFonts w:ascii="Arial" w:hAnsi="Arial" w:eastAsia="Arial" w:cs="Arial"/>
          <w:sz w:val="22"/>
          <w:szCs w:val="22"/>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Federal Home Loan Bank –  Reston, VA</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02/2020 – </w:t>
      </w:r>
      <w:r>
        <w:rPr>
          <w:rFonts w:ascii="Arial" w:hAnsi="Arial" w:eastAsia="Arial" w:cs="Arial"/>
          <w:b/>
          <w:sz w:val="24"/>
          <w:szCs w:val="24"/>
          <w:rtl w:val="0"/>
        </w:rPr>
        <w:t>08/2022</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Senior Application Development Analyst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Working in FHLB Office of Finance, my major responsibilities are developing new functions of a varieties of financial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Debt Servicing System(DSS), which automates calculation of index rates for Bond SOFR and LIBOR etc. It also generates financial reports and exception reports , then send them to business and management teams by emails.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On-Network-Fedline project, which rewrites the BACR, BACA and Essential Data reports using java (was .Net) and Sybase (was Access DB) and adding MD5 checksum validations to the reports.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used java, JSP, Javascript, CSS, Sybase stored procedures, Jboss, Unix shell scripts, Apache IO, SQR and other technologies. I also provide production supports to these financial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Web.com –  Herndon, VA</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06/2017 – 12/2019</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Senior Java Developer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Working in the fulfillment engine team, my major responsibilities are helping team design the architecture of models for e-business work flow, developing new functionalities of company's shopping website using java, jsp, javascript, Restful microservices, SOAP webservices, oralce, sql server, glassfish, tomcat, Spring, Hibernate, Jenkins and other technologies. I also provide 3rd level support to production issues and mentor new team members to get familiar with the procedures and technologies we use.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Concept Solutions Inc. –  Reston, VA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12/2016 – 06/2017</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DOT FAA - Software Engineer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As a DOT FAA consultant, I’m working on FNS applications, which include Origination, Management and Distribution of NATAM (Notice to Airmen) information. I’m responsible for developing and supporting NDS and NOS SOAP Web Services. I also take care of new release deployment.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Skills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Java,  Javascript, Postgres database 9.5, Tomcat 7, Eclipse Neon, etc</w:t>
      </w: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Unanet Inc. –  Dulles, VA</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12/2012 – 12/2016</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Unanet software - Senior Java Developer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Unanet software helps organizations plan, track and manage people and projects. Unanet software provides expense reports, resource planning, project management, accounting, billing and invoicing, vendor payment, customer payment, financial and accounting management, and more than 100 types of reporting features.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I’m responsible for developing new financial features of Unanet 10.0, including but not limited to Vendor management, customer and deposit posting and unposting, journal entry and general ledger management, labor post, etc.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Skills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Java, JSP, Javascript, YUI, Ajax, CSS, Oracle 12, Sql Server 2012, </w:t>
      </w:r>
      <w:r>
        <w:rPr>
          <w:rFonts w:ascii="Arial" w:hAnsi="Arial" w:eastAsia="Arial" w:cs="Arial"/>
          <w:b w:val="0"/>
          <w:i w:val="0"/>
          <w:smallCaps w:val="0"/>
          <w:strike w:val="0"/>
          <w:color w:val="000000"/>
          <w:sz w:val="22"/>
          <w:szCs w:val="22"/>
          <w:u w:val="none"/>
          <w:shd w:val="clear" w:fill="auto"/>
          <w:vertAlign w:val="baseline"/>
          <w:rtl w:val="0"/>
        </w:rPr>
        <w:t xml:space="preserve">Angular 2,  Restful microservices, Spring boot, XML, Json,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Eclipse Kelper, etc</w:t>
      </w: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ScolerTec – Washington DC</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9/2011 – 11/2012</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U.S. Court Consultant - Senior Java Developer</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District CMECF/CVB 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 Case Management/Electronic Case Filing (CM/ECF) system is the Federal Judiciary's comprehensive case management system for all bankruptcy, district and appellate courts. CM/ECF allows courts to accept filings and provide access to filed documents over the Internet.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I’m responsible for developing and supporting district CVB component of CM/ECF.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Skills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JSF, Richfaces, Java, JSP, SOAP web services, Spring, Hibernate, Javascript,  etc</w:t>
      </w: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ActioNet –  Washingon DC</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11/2010 – 9/2011</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U.S. Department of Transportation Consultant - Senior Java Developer</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 xml:space="preserve">DOT MARAD </w:t>
      </w:r>
      <w:r>
        <w:rPr>
          <w:rFonts w:ascii="Arial" w:hAnsi="Arial" w:eastAsia="Arial" w:cs="Arial"/>
          <w:b/>
          <w:i/>
          <w:smallCaps w:val="0"/>
          <w:strike w:val="0"/>
          <w:color w:val="000000"/>
          <w:sz w:val="22"/>
          <w:szCs w:val="22"/>
          <w:u w:val="none"/>
          <w:shd w:val="clear" w:fill="auto"/>
          <w:vertAlign w:val="baseline"/>
          <w:rtl w:val="0"/>
        </w:rPr>
        <w:t>Credit Program Portfolio Management System (</w:t>
      </w:r>
      <w:r>
        <w:rPr>
          <w:rFonts w:ascii="Arial" w:hAnsi="Arial" w:eastAsia="Arial" w:cs="Arial"/>
          <w:b/>
          <w:i w:val="0"/>
          <w:smallCaps w:val="0"/>
          <w:strike w:val="0"/>
          <w:color w:val="000000"/>
          <w:sz w:val="22"/>
          <w:szCs w:val="22"/>
          <w:u w:val="none"/>
          <w:shd w:val="clear" w:fill="auto"/>
          <w:vertAlign w:val="baseline"/>
          <w:rtl w:val="0"/>
        </w:rPr>
        <w:t>CPPMS)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This credit program provides a full faith and credit guarantee by the U.S. Government of debt obligations issued by U.S. or foreign ship owners for the purpose of financing or refinancing either U.S. flag vessels or eligible export vessels constructed, reconstructed, or reconditioned in U.S. shipyards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I was responsible for developing and supporting MARAD CPPMS application.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Skills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JSF, Java, Seam, Hibernate, EJB, JavaScript, Struts, Oracle 10g,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PricewaterhouseCoopers - Washington, DC</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07/2006 – 11/2010</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Senior Java developer</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eAdvisor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eAdvisor is PwC's online employee financial education and counseling web site that provides users with comprehensive financial counseling. It is a Java based tax application for partnerships calculation of the value of Tax, Debt, depreciation allocations of fixed assets, based on partnership structure. I'm responsible for the design, development, implementation and technical support of eAdvisor.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 used</w:t>
      </w:r>
      <w:r>
        <w:rPr>
          <w:rFonts w:ascii="Arial" w:hAnsi="Arial" w:eastAsia="Arial" w:cs="Arial"/>
          <w:b w:val="0"/>
          <w:i w:val="0"/>
          <w:smallCaps w:val="0"/>
          <w:strike w:val="0"/>
          <w:color w:val="000000"/>
          <w:sz w:val="22"/>
          <w:szCs w:val="22"/>
          <w:u w:val="none"/>
          <w:shd w:val="clear" w:fill="auto"/>
          <w:vertAlign w:val="baseline"/>
          <w:rtl w:val="0"/>
        </w:rPr>
        <w:t>:  Java, JSP, JavaScript, Oracle 10g database, JSF tag library, J2EE, Unix script, etc</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 xml:space="preserve">Wash Sales application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Wash Sales is a client-server application to collect fund and security data, calculate wash sales and generate deferral and reversal reports for end users.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For the purposes of IRS Section 1091, a WASH SALE occurs when: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A loss</w:t>
      </w:r>
      <w:r>
        <w:rPr>
          <w:rFonts w:ascii="Arial" w:hAnsi="Arial" w:eastAsia="Arial" w:cs="Arial"/>
          <w:b/>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is realized upon the sale or disposition of stock or securities, 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The taxpayer has either acquired “substantially identical” securities or entered into a contract or option to acquire substantially identical securities within 30 days before the date of sale or 30 days after the date of sale.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single"/>
          <w:shd w:val="clear" w:fill="auto"/>
          <w:vertAlign w:val="baseline"/>
        </w:rPr>
      </w:pPr>
      <w:r>
        <w:rPr>
          <w:rFonts w:ascii="Arial" w:hAnsi="Arial" w:eastAsia="Arial" w:cs="Arial"/>
          <w:b w:val="0"/>
          <w:i w:val="0"/>
          <w:smallCaps w:val="0"/>
          <w:strike w:val="0"/>
          <w:color w:val="000000"/>
          <w:sz w:val="22"/>
          <w:szCs w:val="22"/>
          <w:u w:val="single"/>
          <w:shd w:val="clear" w:fill="auto"/>
          <w:vertAlign w:val="baseline"/>
          <w:rtl w:val="0"/>
        </w:rPr>
        <w:t>Responsibilities: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Troubleshooting technical issues, including VB, Java, Excel and db scripts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Using Monarch to transform client data into designated template; Validating data using Access tool; Importing data using Wash Sales application; Calculating Wash Sales for client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Generating Deferral and Reversal reports for end users.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Java, stored procedures, Access, Oracle 10g database.</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K-1 Web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K1-Web is a web based application which allows clients to upload partnership K1 tax files in batch mode, then categorize and add user security checks when partners download their corresponding K1 files. I'm responsible for developing, setting up this application in UAT, Stage and Production environments, troubleshooting technical issues, helping client upload K1 files and partnership data to database when necessary.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Java, JSP, JavaScript, XML, HTML, SQL Server 2000.</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eLKE web 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 eLKE system uses automated algorithms to select assets from the client portfolios and combines them according to the rules of Section 1031 to create like-kind exchanges.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My job is to design, develop, set up this application, troubleshoot code bugs and help practice to load client's data and generate reports.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Java, JSP,  Apache tomcat, Oracle 10</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CostSeg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CostSeg application helps client to identify and segregate assets associated with new construction or construction rehabilitation which result in substantial tax benefits as a result of the attribution of shorter depreciation recovery periods. The services performed include site inspections, cost analysis, engineering takeoffs and the application of indirect construction costs to specific assets. This application is based on the IRS tax revenue procedure 87-56 and code section 1245 and 1250.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single"/>
          <w:shd w:val="clear" w:fill="auto"/>
          <w:vertAlign w:val="baseline"/>
        </w:rPr>
      </w:pPr>
      <w:r>
        <w:rPr>
          <w:rFonts w:ascii="Arial" w:hAnsi="Arial" w:eastAsia="Arial" w:cs="Arial"/>
          <w:b w:val="0"/>
          <w:i w:val="0"/>
          <w:smallCaps w:val="0"/>
          <w:strike w:val="0"/>
          <w:color w:val="000000"/>
          <w:sz w:val="22"/>
          <w:szCs w:val="22"/>
          <w:u w:val="single"/>
          <w:shd w:val="clear" w:fill="auto"/>
          <w:vertAlign w:val="baseline"/>
          <w:rtl w:val="0"/>
        </w:rPr>
        <w:t xml:space="preserve">Responsibilities: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Developing the application, troubleshooting code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VBA, MS Access, SQL Server 2000, Excel programming</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0"/>
        </w:tabs>
        <w:spacing w:before="120" w:after="120" w:line="240" w:lineRule="auto"/>
        <w:ind w:left="0" w:right="0" w:firstLine="0"/>
        <w:jc w:val="left"/>
        <w:rPr>
          <w:rFonts w:ascii="Arial" w:hAnsi="Arial" w:eastAsia="Arial" w:cs="Arial"/>
          <w:b w:val="0"/>
          <w:i w:val="0"/>
          <w:smallCaps w:val="0"/>
          <w:strike w:val="0"/>
          <w:color w:val="000000"/>
          <w:sz w:val="28"/>
          <w:szCs w:val="28"/>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Arial" w:hAnsi="Arial" w:eastAsia="Arial" w:cs="Arial"/>
          <w:b w:val="0"/>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Objectiva Software Solutions - Beijing, China</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             07/2000 – 04/2003</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Software Engineer</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 xml:space="preserve"> xPression Project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xPression® is a suite of applications you can use to design, manage and publish customized documents in high volume.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was mainly responsible 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Designing, developing and technically supporting xPression Response application.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Designing, developing and supporting xPression Framework® for Java application.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Java, EJB, JSP, Servlet, JavaScript, XML, HTML, SQLServer2000, Oracle 9i, DB2.</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smallCaps w:val="0"/>
          <w:strike w:val="0"/>
          <w:color w:val="000000"/>
          <w:sz w:val="22"/>
          <w:szCs w:val="22"/>
          <w:u w:val="none"/>
          <w:shd w:val="clear" w:fill="auto"/>
          <w:vertAlign w:val="baseline"/>
        </w:rPr>
      </w:pPr>
      <w:r>
        <w:rPr>
          <w:rFonts w:ascii="Arial" w:hAnsi="Arial" w:eastAsia="Arial" w:cs="Arial"/>
          <w:b/>
          <w:i/>
          <w:smallCaps w:val="0"/>
          <w:strike w:val="0"/>
          <w:color w:val="000000"/>
          <w:sz w:val="22"/>
          <w:szCs w:val="22"/>
          <w:u w:val="none"/>
          <w:shd w:val="clear" w:fill="auto"/>
          <w:vertAlign w:val="baseline"/>
          <w:rtl w:val="0"/>
        </w:rPr>
        <w:t>Hoffman OLAP 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Hoffman is a web-based OLAP application used by the paper-making manufactories. I was responsible for designing and developing this application with my co-workers.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Skills</w:t>
      </w:r>
      <w:r>
        <w:rPr>
          <w:rFonts w:ascii="Arial" w:hAnsi="Arial" w:eastAsia="Arial" w:cs="Arial"/>
          <w:b w:val="0"/>
          <w:i w:val="0"/>
          <w:smallCaps w:val="0"/>
          <w:strike w:val="0"/>
          <w:color w:val="000000"/>
          <w:sz w:val="22"/>
          <w:szCs w:val="22"/>
          <w:u w:val="none"/>
          <w:shd w:val="clear" w:fill="auto"/>
          <w:vertAlign w:val="baseline"/>
          <w:rtl w:val="0"/>
        </w:rPr>
        <w:t>: JSP,  JavaScript, Java, XML, HTML, SQL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Education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single"/>
          <w:shd w:val="clear" w:fill="auto"/>
          <w:vertAlign w:val="baseline"/>
          <w:rtl w:val="0"/>
        </w:rPr>
        <w:t>MS, University of California Irvine, CA</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09/22/2003 - 03/24/2005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Major: Information &amp;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single"/>
          <w:shd w:val="clear" w:fill="auto"/>
          <w:vertAlign w:val="baseline"/>
          <w:rtl w:val="0"/>
        </w:rPr>
        <w:t>BS, Peking University, Beijing (China)</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09/01/1995 - 07/31/1999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Major: Computer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60" w:line="24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Prize &amp; Certification received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“Sun Java 2 Platform Programmer Certificate”</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02/2002</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ab/>
      </w:r>
    </w:p>
    <w:sectPr>
      <w:headerReference r:id="rId3" w:type="first"/>
      <w:pgSz w:w="12240" w:h="15840"/>
      <w:pgMar w:top="1440" w:right="1080" w:bottom="1440" w:left="108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30"/>
        <w:tab w:val="right" w:pos="9648"/>
      </w:tabs>
      <w:spacing w:before="0" w:after="0" w:line="240" w:lineRule="auto"/>
      <w:ind w:left="0" w:right="0" w:firstLine="0"/>
      <w:jc w:val="center"/>
      <w:rPr>
        <w:rFonts w:ascii="Tahoma" w:hAnsi="Tahoma" w:eastAsia="Tahoma" w:cs="Tahoma"/>
        <w:b/>
        <w:i/>
        <w:smallCaps w:val="0"/>
        <w:strike w:val="0"/>
        <w:color w:val="000000"/>
        <w:sz w:val="40"/>
        <w:szCs w:val="4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435D0F6"/>
    <w:multiLevelType w:val="singleLevel"/>
    <w:tmpl w:val="2435D0F6"/>
    <w:lvl w:ilvl="0" w:tentative="0">
      <w:start w:val="1"/>
      <w:numFmt w:val="decimal"/>
      <w:suff w:val="space"/>
      <w:lvlText w:val="%1."/>
      <w:lvlJc w:val="left"/>
      <w:pPr>
        <w:ind w:left="3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docVars>
    <w:docVar w:name="commondata" w:val="eyJoZGlkIjoiYjU2MzJhZDllMzY3MzFiYjIzZTcxZjlhYjM0M2NmMzMifQ=="/>
  </w:docVars>
  <w:rsids>
    <w:rsidRoot w:val="00000000"/>
    <w:rsid w:val="07913C76"/>
    <w:rsid w:val="082C2231"/>
    <w:rsid w:val="12DA5B2B"/>
    <w:rsid w:val="21874782"/>
    <w:rsid w:val="3E860BED"/>
    <w:rsid w:val="3F285C59"/>
    <w:rsid w:val="53832563"/>
    <w:rsid w:val="6E121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paragraph" w:customStyle="1" w:styleId="13">
    <w:name w:val="正文1"/>
    <w:qFormat/>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sz w:val="24"/>
      <w:szCs w:val="24"/>
      <w:vertAlign w:val="baseline"/>
      <w:cs w:val="0"/>
      <w:lang w:val="en-US" w:eastAsia="zh-CN" w:bidi="ar-SA"/>
    </w:rPr>
  </w:style>
  <w:style w:type="paragraph" w:customStyle="1" w:styleId="14">
    <w:name w:val="标题 11"/>
    <w:basedOn w:val="13"/>
    <w:next w:val="13"/>
    <w:uiPriority w:val="0"/>
    <w:pPr>
      <w:keepNext/>
      <w:suppressAutoHyphens/>
      <w:spacing w:before="240" w:after="60" w:line="1" w:lineRule="atLeast"/>
      <w:ind w:leftChars="-1" w:rightChars="0" w:hangingChars="1"/>
      <w:textAlignment w:val="top"/>
      <w:outlineLvl w:val="0"/>
    </w:pPr>
    <w:rPr>
      <w:rFonts w:ascii="Arial" w:hAnsi="Arial" w:cs="Arial"/>
      <w:b/>
      <w:bCs/>
      <w:w w:val="100"/>
      <w:kern w:val="20"/>
      <w:position w:val="-1"/>
      <w:sz w:val="22"/>
      <w:szCs w:val="22"/>
      <w:vertAlign w:val="baseline"/>
      <w:cs w:val="0"/>
      <w:lang w:val="en-US" w:eastAsia="zh-CN" w:bidi="ar-SA"/>
    </w:rPr>
  </w:style>
  <w:style w:type="paragraph" w:customStyle="1" w:styleId="15">
    <w:name w:val="标题 21"/>
    <w:basedOn w:val="13"/>
    <w:next w:val="13"/>
    <w:qFormat/>
    <w:uiPriority w:val="0"/>
    <w:pPr>
      <w:keepNext/>
      <w:suppressAutoHyphens/>
      <w:spacing w:before="240" w:after="60" w:line="1" w:lineRule="atLeast"/>
      <w:ind w:leftChars="-1" w:rightChars="0" w:hangingChars="1"/>
      <w:textAlignment w:val="top"/>
      <w:outlineLvl w:val="1"/>
    </w:pPr>
    <w:rPr>
      <w:rFonts w:ascii="Arial" w:hAnsi="Arial" w:cs="Arial"/>
      <w:b/>
      <w:bCs/>
      <w:i/>
      <w:iCs/>
      <w:w w:val="100"/>
      <w:position w:val="-1"/>
      <w:sz w:val="28"/>
      <w:szCs w:val="28"/>
      <w:vertAlign w:val="baseline"/>
      <w:cs w:val="0"/>
      <w:lang w:val="en-US" w:eastAsia="zh-CN" w:bidi="ar-SA"/>
    </w:rPr>
  </w:style>
  <w:style w:type="paragraph" w:customStyle="1" w:styleId="16">
    <w:name w:val="标题 31"/>
    <w:basedOn w:val="13"/>
    <w:next w:val="13"/>
    <w:qFormat/>
    <w:uiPriority w:val="0"/>
    <w:pPr>
      <w:keepNext/>
      <w:suppressAutoHyphens/>
      <w:spacing w:line="1" w:lineRule="atLeast"/>
      <w:ind w:leftChars="-1" w:rightChars="0" w:hangingChars="1"/>
      <w:textAlignment w:val="top"/>
      <w:outlineLvl w:val="2"/>
    </w:pPr>
    <w:rPr>
      <w:rFonts w:ascii="Tahoma" w:hAnsi="Tahoma" w:cs="Tahoma"/>
      <w:b/>
      <w:bCs/>
      <w:i/>
      <w:iCs/>
      <w:w w:val="100"/>
      <w:position w:val="-1"/>
      <w:sz w:val="20"/>
      <w:szCs w:val="20"/>
      <w:vertAlign w:val="baseline"/>
      <w:cs w:val="0"/>
      <w:lang w:val="en-US" w:eastAsia="zh-CN" w:bidi="ar-SA"/>
    </w:rPr>
  </w:style>
  <w:style w:type="paragraph" w:customStyle="1" w:styleId="17">
    <w:name w:val="标题 41"/>
    <w:basedOn w:val="13"/>
    <w:next w:val="13"/>
    <w:uiPriority w:val="0"/>
    <w:pPr>
      <w:keepNext/>
      <w:suppressAutoHyphens/>
      <w:spacing w:line="1" w:lineRule="atLeast"/>
      <w:ind w:leftChars="-1" w:rightChars="0" w:hangingChars="1"/>
      <w:jc w:val="center"/>
      <w:textAlignment w:val="top"/>
      <w:outlineLvl w:val="3"/>
    </w:pPr>
    <w:rPr>
      <w:i/>
      <w:iCs/>
      <w:w w:val="100"/>
      <w:position w:val="-1"/>
      <w:sz w:val="36"/>
      <w:szCs w:val="36"/>
      <w:vertAlign w:val="baseline"/>
      <w:cs w:val="0"/>
      <w:lang w:val="en-US" w:eastAsia="zh-CN" w:bidi="ar-SA"/>
    </w:rPr>
  </w:style>
  <w:style w:type="paragraph" w:customStyle="1" w:styleId="18">
    <w:name w:val="标题 51"/>
    <w:basedOn w:val="13"/>
    <w:next w:val="13"/>
    <w:uiPriority w:val="0"/>
    <w:pPr>
      <w:keepNext/>
      <w:suppressAutoHyphens/>
      <w:spacing w:line="1" w:lineRule="atLeast"/>
      <w:ind w:leftChars="-1" w:rightChars="0" w:hangingChars="1"/>
      <w:textAlignment w:val="top"/>
      <w:outlineLvl w:val="4"/>
    </w:pPr>
    <w:rPr>
      <w:rFonts w:ascii="Tahoma" w:hAnsi="Tahoma" w:cs="Tahoma"/>
      <w:w w:val="100"/>
      <w:position w:val="-1"/>
      <w:sz w:val="22"/>
      <w:szCs w:val="22"/>
      <w:u w:val="single"/>
      <w:vertAlign w:val="baseline"/>
      <w:cs w:val="0"/>
      <w:lang w:val="en-US" w:eastAsia="zh-CN" w:bidi="ar-SA"/>
    </w:rPr>
  </w:style>
  <w:style w:type="paragraph" w:customStyle="1" w:styleId="19">
    <w:name w:val="标题 61"/>
    <w:basedOn w:val="13"/>
    <w:next w:val="13"/>
    <w:uiPriority w:val="0"/>
    <w:pPr>
      <w:keepNext/>
      <w:tabs>
        <w:tab w:val="left" w:pos="7200"/>
      </w:tabs>
      <w:suppressAutoHyphens/>
      <w:spacing w:before="120" w:after="120" w:line="1" w:lineRule="atLeast"/>
      <w:ind w:leftChars="-1" w:rightChars="0" w:hangingChars="1"/>
      <w:jc w:val="center"/>
      <w:textAlignment w:val="top"/>
      <w:outlineLvl w:val="5"/>
    </w:pPr>
    <w:rPr>
      <w:w w:val="100"/>
      <w:position w:val="-1"/>
      <w:sz w:val="28"/>
      <w:szCs w:val="28"/>
      <w:vertAlign w:val="baseline"/>
      <w:cs w:val="0"/>
      <w:lang w:val="en-US" w:eastAsia="zh-CN" w:bidi="ar-SA"/>
    </w:rPr>
  </w:style>
  <w:style w:type="paragraph" w:customStyle="1" w:styleId="20">
    <w:name w:val="标题 71"/>
    <w:basedOn w:val="13"/>
    <w:next w:val="13"/>
    <w:uiPriority w:val="0"/>
    <w:pPr>
      <w:keepNext/>
      <w:suppressAutoHyphens/>
      <w:spacing w:line="1" w:lineRule="atLeast"/>
      <w:ind w:leftChars="-1" w:rightChars="0" w:hangingChars="1"/>
      <w:textAlignment w:val="top"/>
      <w:outlineLvl w:val="6"/>
    </w:pPr>
    <w:rPr>
      <w:w w:val="100"/>
      <w:position w:val="-1"/>
      <w:sz w:val="28"/>
      <w:szCs w:val="28"/>
      <w:vertAlign w:val="baseline"/>
      <w:cs w:val="0"/>
      <w:lang w:val="en-US" w:eastAsia="zh-CN" w:bidi="ar-SA"/>
    </w:rPr>
  </w:style>
  <w:style w:type="paragraph" w:customStyle="1" w:styleId="21">
    <w:name w:val="标题 81"/>
    <w:basedOn w:val="13"/>
    <w:next w:val="13"/>
    <w:qFormat/>
    <w:uiPriority w:val="0"/>
    <w:pPr>
      <w:keepNext/>
      <w:tabs>
        <w:tab w:val="left" w:pos="7200"/>
      </w:tabs>
      <w:suppressAutoHyphens/>
      <w:spacing w:before="120" w:after="120" w:line="1" w:lineRule="atLeast"/>
      <w:ind w:leftChars="-1" w:rightChars="0" w:hangingChars="1"/>
      <w:textAlignment w:val="top"/>
      <w:outlineLvl w:val="7"/>
    </w:pPr>
    <w:rPr>
      <w:w w:val="100"/>
      <w:position w:val="-1"/>
      <w:sz w:val="28"/>
      <w:szCs w:val="28"/>
      <w:u w:val="single"/>
      <w:vertAlign w:val="baseline"/>
      <w:cs w:val="0"/>
      <w:lang w:val="en-US" w:eastAsia="zh-CN" w:bidi="ar-SA"/>
    </w:rPr>
  </w:style>
  <w:style w:type="character" w:customStyle="1" w:styleId="22">
    <w:name w:val="默认段落字体1"/>
    <w:uiPriority w:val="0"/>
    <w:rPr>
      <w:w w:val="100"/>
      <w:position w:val="-1"/>
      <w:vertAlign w:val="baseline"/>
      <w:cs w:val="0"/>
    </w:rPr>
  </w:style>
  <w:style w:type="table" w:customStyle="1" w:styleId="23">
    <w:name w:val="普通表格1"/>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24">
    <w:name w:val="正文缩进1"/>
    <w:basedOn w:val="13"/>
    <w:uiPriority w:val="0"/>
    <w:pPr>
      <w:widowControl w:val="0"/>
      <w:suppressAutoHyphens/>
      <w:spacing w:line="1" w:lineRule="atLeast"/>
      <w:ind w:leftChars="-1" w:rightChars="0" w:hangingChars="1" w:firstLine="420"/>
      <w:jc w:val="both"/>
      <w:textAlignment w:val="top"/>
      <w:outlineLvl w:val="0"/>
    </w:pPr>
    <w:rPr>
      <w:w w:val="100"/>
      <w:kern w:val="2"/>
      <w:position w:val="-1"/>
      <w:sz w:val="21"/>
      <w:szCs w:val="21"/>
      <w:vertAlign w:val="baseline"/>
      <w:cs w:val="0"/>
      <w:lang w:val="en-US" w:eastAsia="zh-CN" w:bidi="ar-SA"/>
    </w:rPr>
  </w:style>
  <w:style w:type="paragraph" w:customStyle="1" w:styleId="25">
    <w:name w:val="正文文本1"/>
    <w:basedOn w:val="13"/>
    <w:uiPriority w:val="0"/>
    <w:pPr>
      <w:suppressAutoHyphens/>
      <w:spacing w:line="1" w:lineRule="atLeast"/>
      <w:ind w:leftChars="-1" w:rightChars="0" w:hangingChars="1"/>
      <w:textAlignment w:val="top"/>
      <w:outlineLvl w:val="0"/>
    </w:pPr>
    <w:rPr>
      <w:rFonts w:ascii="Tahoma" w:hAnsi="Tahoma" w:cs="Tahoma"/>
      <w:w w:val="100"/>
      <w:position w:val="-1"/>
      <w:sz w:val="20"/>
      <w:szCs w:val="20"/>
      <w:vertAlign w:val="baseline"/>
      <w:cs w:val="0"/>
      <w:lang w:val="en-US" w:eastAsia="zh-CN" w:bidi="ar-SA"/>
    </w:rPr>
  </w:style>
  <w:style w:type="paragraph" w:customStyle="1" w:styleId="26">
    <w:name w:val="日期1"/>
    <w:basedOn w:val="13"/>
    <w:next w:val="13"/>
    <w:qFormat/>
    <w:uiPriority w:val="0"/>
    <w:pPr>
      <w:suppressAutoHyphens/>
      <w:spacing w:line="1" w:lineRule="atLeast"/>
      <w:ind w:leftChars="-1" w:rightChars="0" w:hangingChars="1"/>
      <w:textAlignment w:val="top"/>
      <w:outlineLvl w:val="0"/>
    </w:pPr>
    <w:rPr>
      <w:w w:val="100"/>
      <w:position w:val="-1"/>
      <w:sz w:val="24"/>
      <w:szCs w:val="24"/>
      <w:vertAlign w:val="baseline"/>
      <w:cs w:val="0"/>
      <w:lang w:val="en-US" w:eastAsia="zh-CN" w:bidi="ar-SA"/>
    </w:rPr>
  </w:style>
  <w:style w:type="paragraph" w:customStyle="1" w:styleId="27">
    <w:name w:val="正文文本缩进 21"/>
    <w:basedOn w:val="13"/>
    <w:uiPriority w:val="0"/>
    <w:pPr>
      <w:suppressAutoHyphens/>
      <w:spacing w:line="1" w:lineRule="atLeast"/>
      <w:ind w:left="360" w:leftChars="-1" w:rightChars="0" w:hangingChars="1"/>
      <w:textAlignment w:val="top"/>
      <w:outlineLvl w:val="0"/>
    </w:pPr>
    <w:rPr>
      <w:w w:val="100"/>
      <w:position w:val="-1"/>
      <w:sz w:val="24"/>
      <w:szCs w:val="24"/>
      <w:vertAlign w:val="baseline"/>
      <w:cs w:val="0"/>
      <w:lang w:val="en-US" w:eastAsia="zh-CN" w:bidi="ar-SA"/>
    </w:rPr>
  </w:style>
  <w:style w:type="paragraph" w:customStyle="1" w:styleId="28">
    <w:name w:val="页脚1"/>
    <w:basedOn w:val="13"/>
    <w:uiPriority w:val="0"/>
    <w:pPr>
      <w:tabs>
        <w:tab w:val="center" w:pos="4320"/>
        <w:tab w:val="right" w:pos="8640"/>
      </w:tabs>
      <w:suppressAutoHyphens/>
      <w:spacing w:line="1" w:lineRule="atLeast"/>
      <w:ind w:leftChars="-1" w:rightChars="0" w:hangingChars="1"/>
      <w:textAlignment w:val="top"/>
      <w:outlineLvl w:val="0"/>
    </w:pPr>
    <w:rPr>
      <w:w w:val="100"/>
      <w:position w:val="-1"/>
      <w:sz w:val="22"/>
      <w:szCs w:val="22"/>
      <w:vertAlign w:val="baseline"/>
      <w:cs w:val="0"/>
      <w:lang w:val="en-US" w:eastAsia="zh-CN" w:bidi="ar-SA"/>
    </w:rPr>
  </w:style>
  <w:style w:type="paragraph" w:customStyle="1" w:styleId="29">
    <w:name w:val="页眉1"/>
    <w:basedOn w:val="13"/>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2"/>
      <w:szCs w:val="22"/>
      <w:vertAlign w:val="baseline"/>
      <w:cs w:val="0"/>
      <w:lang w:val="en-US" w:eastAsia="zh-CN" w:bidi="ar-SA"/>
    </w:rPr>
  </w:style>
  <w:style w:type="paragraph" w:customStyle="1" w:styleId="30">
    <w:name w:val="正文文本 21"/>
    <w:basedOn w:val="13"/>
    <w:uiPriority w:val="0"/>
    <w:pPr>
      <w:tabs>
        <w:tab w:val="left" w:pos="7200"/>
      </w:tabs>
      <w:suppressAutoHyphens/>
      <w:spacing w:before="120" w:after="120" w:line="1" w:lineRule="atLeast"/>
      <w:ind w:leftChars="-1" w:rightChars="0" w:hangingChars="1"/>
      <w:textAlignment w:val="top"/>
      <w:outlineLvl w:val="0"/>
    </w:pPr>
    <w:rPr>
      <w:w w:val="100"/>
      <w:position w:val="-1"/>
      <w:sz w:val="28"/>
      <w:szCs w:val="28"/>
      <w:vertAlign w:val="baseline"/>
      <w:cs w:val="0"/>
      <w:lang w:val="en-US" w:eastAsia="zh-CN" w:bidi="ar-SA"/>
    </w:rPr>
  </w:style>
  <w:style w:type="character" w:customStyle="1" w:styleId="31">
    <w:name w:val="要点1"/>
    <w:uiPriority w:val="0"/>
    <w:rPr>
      <w:b/>
      <w:bCs/>
      <w:w w:val="100"/>
      <w:position w:val="-1"/>
      <w:vertAlign w:val="baseline"/>
      <w:cs w:val="0"/>
    </w:rPr>
  </w:style>
  <w:style w:type="character" w:customStyle="1" w:styleId="32">
    <w:name w:val="页码1"/>
    <w:uiPriority w:val="0"/>
    <w:rPr>
      <w:w w:val="100"/>
      <w:position w:val="-1"/>
      <w:vertAlign w:val="baseline"/>
      <w:cs w:val="0"/>
    </w:rPr>
  </w:style>
  <w:style w:type="character" w:customStyle="1" w:styleId="33">
    <w:name w:val="已访问的超链接1"/>
    <w:uiPriority w:val="0"/>
    <w:rPr>
      <w:color w:val="800080"/>
      <w:w w:val="100"/>
      <w:position w:val="-1"/>
      <w:u w:val="single"/>
      <w:vertAlign w:val="baseline"/>
      <w:cs w:val="0"/>
    </w:rPr>
  </w:style>
  <w:style w:type="character" w:customStyle="1" w:styleId="34">
    <w:name w:val="超链接1"/>
    <w:uiPriority w:val="0"/>
    <w:rPr>
      <w:color w:val="0000FF"/>
      <w:w w:val="100"/>
      <w:position w:val="-1"/>
      <w:u w:val="single"/>
      <w:vertAlign w:val="baseline"/>
      <w:cs w:val="0"/>
    </w:rPr>
  </w:style>
  <w:style w:type="character" w:customStyle="1" w:styleId="35">
    <w:name w:val="Char Char"/>
    <w:qFormat/>
    <w:uiPriority w:val="0"/>
    <w:rPr>
      <w:w w:val="100"/>
      <w:position w:val="-1"/>
      <w:sz w:val="22"/>
      <w:szCs w:val="22"/>
      <w:vertAlign w:val="baseline"/>
      <w:cs w:val="0"/>
      <w:lang w:val="en-US" w:eastAsia="zh-CN"/>
    </w:rPr>
  </w:style>
  <w:style w:type="paragraph" w:customStyle="1" w:styleId="36">
    <w:name w:val="Section Heading"/>
    <w:basedOn w:val="37"/>
    <w:qFormat/>
    <w:uiPriority w:val="0"/>
    <w:pPr>
      <w:numPr>
        <w:ilvl w:val="0"/>
        <w:numId w:val="0"/>
      </w:numPr>
      <w:tabs>
        <w:tab w:val="left" w:pos="360"/>
      </w:tabs>
      <w:suppressAutoHyphens/>
      <w:overflowPunct w:val="0"/>
      <w:autoSpaceDE w:val="0"/>
      <w:autoSpaceDN w:val="0"/>
      <w:adjustRightInd w:val="0"/>
      <w:spacing w:before="220" w:after="60" w:line="220" w:lineRule="atLeast"/>
      <w:ind w:left="360" w:leftChars="-1" w:rightChars="0" w:hanging="360" w:hangingChars="1"/>
      <w:jc w:val="center"/>
      <w:textAlignment w:val="baseline"/>
      <w:outlineLvl w:val="0"/>
    </w:pPr>
    <w:rPr>
      <w:rFonts w:ascii="Tahoma" w:hAnsi="Tahoma" w:cs="Tahoma"/>
      <w:b/>
      <w:bCs/>
      <w:spacing w:val="-5"/>
      <w:w w:val="100"/>
      <w:position w:val="-1"/>
      <w:sz w:val="28"/>
      <w:szCs w:val="28"/>
      <w:vertAlign w:val="baseline"/>
      <w:cs w:val="0"/>
      <w:lang w:val="en-US" w:eastAsia="zh-CN" w:bidi="ar-SA"/>
    </w:rPr>
  </w:style>
  <w:style w:type="paragraph" w:customStyle="1" w:styleId="37">
    <w:name w:val="Summary Point"/>
    <w:basedOn w:val="13"/>
    <w:uiPriority w:val="0"/>
    <w:pPr>
      <w:numPr>
        <w:ilvl w:val="0"/>
        <w:numId w:val="0"/>
      </w:numPr>
      <w:tabs>
        <w:tab w:val="left" w:pos="360"/>
      </w:tabs>
      <w:suppressAutoHyphens/>
      <w:overflowPunct w:val="0"/>
      <w:autoSpaceDE w:val="0"/>
      <w:autoSpaceDN w:val="0"/>
      <w:adjustRightInd w:val="0"/>
      <w:spacing w:after="60" w:line="220" w:lineRule="atLeast"/>
      <w:ind w:left="360" w:leftChars="-1" w:rightChars="0" w:hanging="360" w:hangingChars="1"/>
      <w:jc w:val="both"/>
      <w:textAlignment w:val="baseline"/>
      <w:outlineLvl w:val="0"/>
    </w:pPr>
    <w:rPr>
      <w:rFonts w:ascii="Trebuchet MS" w:hAnsi="Trebuchet MS" w:cs="Trebuchet MS"/>
      <w:spacing w:val="-5"/>
      <w:w w:val="100"/>
      <w:position w:val="-1"/>
      <w:sz w:val="18"/>
      <w:szCs w:val="18"/>
      <w:vertAlign w:val="baseline"/>
      <w:cs w:val="0"/>
      <w:lang w:val="en-US" w:eastAsia="zh-CN" w:bidi="ar-SA"/>
    </w:rPr>
  </w:style>
  <w:style w:type="paragraph" w:customStyle="1" w:styleId="38">
    <w:name w:val="Tech sub-heading"/>
    <w:basedOn w:val="37"/>
    <w:uiPriority w:val="0"/>
    <w:pPr>
      <w:numPr>
        <w:ilvl w:val="0"/>
        <w:numId w:val="0"/>
      </w:numPr>
      <w:tabs>
        <w:tab w:val="clear" w:pos="360"/>
      </w:tabs>
      <w:suppressAutoHyphens/>
      <w:overflowPunct w:val="0"/>
      <w:autoSpaceDE w:val="0"/>
      <w:autoSpaceDN w:val="0"/>
      <w:adjustRightInd w:val="0"/>
      <w:spacing w:after="60" w:line="220" w:lineRule="atLeast"/>
      <w:ind w:left="360" w:leftChars="-1" w:rightChars="0" w:hanging="360" w:hangingChars="1"/>
      <w:jc w:val="both"/>
      <w:textAlignment w:val="baseline"/>
      <w:outlineLvl w:val="0"/>
    </w:pPr>
    <w:rPr>
      <w:rFonts w:ascii="Tahoma" w:hAnsi="Tahoma" w:cs="Tahoma"/>
      <w:b/>
      <w:bCs/>
      <w:spacing w:val="-5"/>
      <w:w w:val="100"/>
      <w:position w:val="-1"/>
      <w:sz w:val="20"/>
      <w:szCs w:val="20"/>
      <w:u w:val="single"/>
      <w:vertAlign w:val="baseline"/>
      <w:cs w:val="0"/>
      <w:lang w:val="en-US" w:eastAsia="zh-CN" w:bidi="ar-SA"/>
    </w:rPr>
  </w:style>
  <w:style w:type="paragraph" w:customStyle="1" w:styleId="39">
    <w:name w:val="Project"/>
    <w:basedOn w:val="16"/>
    <w:uiPriority w:val="0"/>
    <w:pPr>
      <w:keepNext/>
      <w:suppressAutoHyphens/>
      <w:spacing w:line="1" w:lineRule="atLeast"/>
      <w:ind w:leftChars="-1" w:rightChars="0" w:hangingChars="1"/>
      <w:textAlignment w:val="top"/>
      <w:outlineLvl w:val="2"/>
    </w:pPr>
    <w:rPr>
      <w:rFonts w:ascii="Tahoma" w:hAnsi="Tahoma" w:cs="Tahoma"/>
      <w:w w:val="100"/>
      <w:position w:val="-1"/>
      <w:sz w:val="20"/>
      <w:szCs w:val="20"/>
      <w:vertAlign w:val="baseline"/>
      <w:cs w:val="0"/>
      <w:lang w:val="en-US" w:eastAsia="zh-CN" w:bidi="ar-SA"/>
    </w:rPr>
  </w:style>
  <w:style w:type="paragraph" w:customStyle="1" w:styleId="40">
    <w:name w:val="Company"/>
    <w:basedOn w:val="13"/>
    <w:uiPriority w:val="0"/>
    <w:pPr>
      <w:suppressAutoHyphens/>
      <w:spacing w:line="1" w:lineRule="atLeast"/>
      <w:ind w:leftChars="-1" w:rightChars="0" w:hangingChars="1"/>
      <w:textAlignment w:val="top"/>
      <w:outlineLvl w:val="0"/>
    </w:pPr>
    <w:rPr>
      <w:rFonts w:ascii="Tahoma" w:hAnsi="Tahoma" w:cs="Tahoma"/>
      <w:w w:val="100"/>
      <w:position w:val="-1"/>
      <w:sz w:val="24"/>
      <w:szCs w:val="24"/>
      <w:u w:val="single"/>
      <w:vertAlign w:val="baseline"/>
      <w:cs w:val="0"/>
      <w:lang w:val="en-US" w:eastAsia="zh-CN" w:bidi="ar-SA"/>
    </w:rPr>
  </w:style>
  <w:style w:type="paragraph" w:customStyle="1" w:styleId="41">
    <w:name w:val="Name (Header)"/>
    <w:basedOn w:val="13"/>
    <w:uiPriority w:val="0"/>
    <w:pPr>
      <w:suppressAutoHyphens/>
      <w:spacing w:line="1" w:lineRule="atLeast"/>
      <w:ind w:leftChars="-1" w:rightChars="0" w:hangingChars="1"/>
      <w:jc w:val="right"/>
      <w:textAlignment w:val="top"/>
      <w:outlineLvl w:val="0"/>
    </w:pPr>
    <w:rPr>
      <w:rFonts w:ascii="Tahoma" w:hAnsi="Tahoma" w:cs="Tahoma"/>
      <w:b/>
      <w:bCs/>
      <w:i/>
      <w:iCs/>
      <w:w w:val="100"/>
      <w:position w:val="-1"/>
      <w:sz w:val="44"/>
      <w:szCs w:val="44"/>
      <w:vertAlign w:val="baseline"/>
      <w:cs w:val="0"/>
      <w:lang w:val="en-US" w:eastAsia="zh-CN" w:bidi="ar-SA"/>
    </w:rPr>
  </w:style>
  <w:style w:type="paragraph" w:customStyle="1" w:styleId="42">
    <w:name w:val="Working Dates/Position"/>
    <w:basedOn w:val="13"/>
    <w:qFormat/>
    <w:uiPriority w:val="0"/>
    <w:pPr>
      <w:suppressAutoHyphens/>
      <w:spacing w:line="1" w:lineRule="atLeast"/>
      <w:ind w:leftChars="-1" w:rightChars="0" w:hangingChars="1"/>
      <w:textAlignment w:val="top"/>
      <w:outlineLvl w:val="0"/>
    </w:pPr>
    <w:rPr>
      <w:rFonts w:ascii="Tahoma" w:hAnsi="Tahoma" w:cs="Tahoma"/>
      <w:w w:val="100"/>
      <w:position w:val="-1"/>
      <w:sz w:val="24"/>
      <w:szCs w:val="24"/>
      <w:vertAlign w:val="baseline"/>
      <w:cs w:val="0"/>
      <w:lang w:val="en-US" w:eastAsia="zh-CN" w:bidi="ar-SA"/>
    </w:rPr>
  </w:style>
  <w:style w:type="paragraph" w:customStyle="1" w:styleId="43">
    <w:name w:val="Current Position (Header)"/>
    <w:basedOn w:val="17"/>
    <w:uiPriority w:val="0"/>
    <w:pPr>
      <w:keepNext/>
      <w:suppressAutoHyphens/>
      <w:spacing w:line="1" w:lineRule="atLeast"/>
      <w:ind w:leftChars="-1" w:rightChars="0" w:hangingChars="1"/>
      <w:jc w:val="right"/>
      <w:textAlignment w:val="top"/>
      <w:outlineLvl w:val="3"/>
    </w:pPr>
    <w:rPr>
      <w:w w:val="100"/>
      <w:position w:val="-1"/>
      <w:sz w:val="36"/>
      <w:szCs w:val="36"/>
      <w:vertAlign w:val="baseline"/>
      <w:cs w:val="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P+zm72SC2UvWDUK7bZ+0ZbvInA==">AMUW2mUrZ8ANUmIFyXKXqZO6mdkGkDUkhdHcNXo3OcrGOIVbX+G9nWSdK/oHubJgr6T3Sqz2/P4LgCjOGNO3bNdihuq4etgBCD2A8oMRr/NzppvBhKqoy/s=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Words>1583</Words>
  <Characters>9310</Characters>
  <TotalTime>0</TotalTime>
  <ScaleCrop>false</ScaleCrop>
  <LinksUpToDate>false</LinksUpToDate>
  <CharactersWithSpaces>10934</CharactersWithSpaces>
  <Application>WPS Office_12.2.0.16703_F1E327BC-269C-435d-A152-05C5408002CA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2019-12-10T17:00:00Z</dcterms:created>
  <dc:creator>Liu HongQian</dc:creator>
  <cp:lastModifiedBy>WPS_1705676821</cp:lastModifiedBy>
  <dcterms:modified xsi:type="dcterms:W3CDTF">2024-03-30T03:14:40Z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E8792285F3A946F98B365D06B7B41C17</vt:lpwstr>
  </property>
</Properties>
</file>