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86D" w:rsidRDefault="00F63852">
      <w:r>
        <w:t>TASK 1</w:t>
      </w:r>
    </w:p>
    <w:p w:rsidR="00F63852" w:rsidRDefault="00F63852"/>
    <w:p w:rsidR="00F63852" w:rsidRDefault="00F63852" w:rsidP="00F63852">
      <w:pPr>
        <w:pStyle w:val="ListParagraph"/>
        <w:numPr>
          <w:ilvl w:val="0"/>
          <w:numId w:val="3"/>
        </w:numPr>
      </w:pPr>
      <w:r>
        <w:t>"</w:t>
      </w:r>
      <w:proofErr w:type="spellStart"/>
      <w:r>
        <w:t>passwd</w:t>
      </w:r>
      <w:proofErr w:type="spellEnd"/>
      <w:r>
        <w:t>", "</w:t>
      </w:r>
      <w:proofErr w:type="spellStart"/>
      <w:r>
        <w:t>chsh</w:t>
      </w:r>
      <w:proofErr w:type="spellEnd"/>
      <w:r>
        <w:t>", "</w:t>
      </w:r>
      <w:proofErr w:type="spellStart"/>
      <w:r>
        <w:t>su</w:t>
      </w:r>
      <w:proofErr w:type="spellEnd"/>
      <w:r>
        <w:t>", and "</w:t>
      </w:r>
      <w:proofErr w:type="spellStart"/>
      <w:r>
        <w:t>sudo</w:t>
      </w:r>
      <w:proofErr w:type="spellEnd"/>
      <w:r>
        <w:t xml:space="preserve">" </w:t>
      </w:r>
      <w:r>
        <w:t xml:space="preserve">commands need to access certain files that can only be accessed by a root user. But there will be times when a normal user would want to make changes to these files. So instead of giving all users root privilege, we can make these </w:t>
      </w:r>
      <w:proofErr w:type="spellStart"/>
      <w:r>
        <w:t>setUID</w:t>
      </w:r>
      <w:proofErr w:type="spellEnd"/>
      <w:r>
        <w:t xml:space="preserve"> programs so that the user will be granted root privileges only while running these programs.</w:t>
      </w:r>
    </w:p>
    <w:p w:rsidR="00F63852" w:rsidRDefault="00F63852" w:rsidP="00F63852"/>
    <w:p w:rsidR="00F63852" w:rsidRDefault="003E262D" w:rsidP="00F63852">
      <w:pPr>
        <w:pStyle w:val="ListParagraph"/>
        <w:numPr>
          <w:ilvl w:val="0"/>
          <w:numId w:val="3"/>
        </w:numPr>
      </w:pPr>
      <w:r>
        <w:t xml:space="preserve">Without the root privilege, a normal user will not be able to access and edit the files required for the successful completion of the above commands. Hence the </w:t>
      </w:r>
      <w:r w:rsidR="000E0F55">
        <w:t xml:space="preserve">user will not be able to run the commands if they are not </w:t>
      </w:r>
      <w:proofErr w:type="spellStart"/>
      <w:r w:rsidR="000E0F55">
        <w:t>SetUID</w:t>
      </w:r>
      <w:proofErr w:type="spellEnd"/>
      <w:r w:rsidR="000E0F55">
        <w:t xml:space="preserve"> programs.</w:t>
      </w:r>
    </w:p>
    <w:p w:rsidR="00B46CE6" w:rsidRDefault="00B46CE6" w:rsidP="00B46CE6">
      <w:pPr>
        <w:pStyle w:val="ListParagraph"/>
      </w:pPr>
    </w:p>
    <w:p w:rsidR="00B46CE6" w:rsidRDefault="00D00B7C" w:rsidP="00F63852">
      <w:pPr>
        <w:pStyle w:val="ListParagraph"/>
        <w:numPr>
          <w:ilvl w:val="0"/>
          <w:numId w:val="3"/>
        </w:numPr>
      </w:pPr>
      <w:r>
        <w:t>After</w:t>
      </w:r>
      <w:r w:rsidR="006C2C9C">
        <w:t xml:space="preserve"> </w:t>
      </w:r>
      <w:r>
        <w:t xml:space="preserve">copying </w:t>
      </w:r>
      <w:proofErr w:type="spellStart"/>
      <w:r>
        <w:t>passwd</w:t>
      </w:r>
      <w:proofErr w:type="spellEnd"/>
      <w:r>
        <w:t xml:space="preserve"> from /</w:t>
      </w:r>
      <w:proofErr w:type="spellStart"/>
      <w:r>
        <w:t>usr</w:t>
      </w:r>
      <w:proofErr w:type="spellEnd"/>
      <w:r>
        <w:t xml:space="preserve">/bin/ to /home/seed/, the file is no longer </w:t>
      </w:r>
      <w:proofErr w:type="spellStart"/>
      <w:r>
        <w:t>setuid</w:t>
      </w:r>
      <w:proofErr w:type="spellEnd"/>
      <w:r>
        <w:t xml:space="preserve"> program and the password change resulted in an error.</w:t>
      </w:r>
      <w:r w:rsidR="006C2C9C">
        <w:t xml:space="preserve"> This is because now since set </w:t>
      </w:r>
      <w:proofErr w:type="spellStart"/>
      <w:r w:rsidR="006C2C9C">
        <w:t>uid</w:t>
      </w:r>
      <w:proofErr w:type="spellEnd"/>
      <w:r w:rsidR="006C2C9C">
        <w:t xml:space="preserve"> is removed, user’s privileges </w:t>
      </w:r>
      <w:proofErr w:type="gramStart"/>
      <w:r w:rsidR="006C2C9C">
        <w:t>does</w:t>
      </w:r>
      <w:proofErr w:type="gramEnd"/>
      <w:r w:rsidR="006C2C9C">
        <w:t xml:space="preserve"> not change to that of the root to successfully execute the program.</w:t>
      </w:r>
    </w:p>
    <w:p w:rsidR="000E0F55" w:rsidRDefault="000E0F55" w:rsidP="000E0F55">
      <w:pPr>
        <w:pStyle w:val="ListParagraph"/>
      </w:pPr>
    </w:p>
    <w:p w:rsidR="000E0F55" w:rsidRDefault="00B46CE6" w:rsidP="00B46CE6">
      <w:pPr>
        <w:pStyle w:val="ListParagraph"/>
      </w:pPr>
      <w:r>
        <w:rPr>
          <w:noProof/>
        </w:rPr>
        <w:drawing>
          <wp:inline distT="0" distB="0" distL="0" distR="0">
            <wp:extent cx="4302338" cy="2057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5 at 2.29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34" cy="20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A" w:rsidRDefault="00022F2A" w:rsidP="00B46CE6">
      <w:pPr>
        <w:pStyle w:val="ListParagraph"/>
      </w:pPr>
    </w:p>
    <w:p w:rsidR="00022F2A" w:rsidRDefault="00022F2A" w:rsidP="00B46CE6">
      <w:pPr>
        <w:pStyle w:val="ListParagraph"/>
      </w:pPr>
      <w:r>
        <w:t xml:space="preserve">Similar is the case with </w:t>
      </w:r>
      <w:proofErr w:type="spellStart"/>
      <w:r>
        <w:t>chsh</w:t>
      </w:r>
      <w:proofErr w:type="spellEnd"/>
      <w:r w:rsidR="004C20B8">
        <w:t>, the command didn’t execute successfully.</w:t>
      </w:r>
    </w:p>
    <w:p w:rsidR="00022F2A" w:rsidRDefault="00022F2A" w:rsidP="00B46CE6">
      <w:pPr>
        <w:pStyle w:val="ListParagraph"/>
      </w:pPr>
    </w:p>
    <w:p w:rsidR="00022F2A" w:rsidRDefault="004C20B8" w:rsidP="00B46CE6">
      <w:pPr>
        <w:pStyle w:val="ListParagraph"/>
      </w:pPr>
      <w:r>
        <w:rPr>
          <w:noProof/>
        </w:rPr>
        <w:drawing>
          <wp:inline distT="0" distB="0" distL="0" distR="0">
            <wp:extent cx="4290559" cy="1483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5 at 2.34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256" cy="14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69" w:rsidRDefault="00711969" w:rsidP="00B46CE6">
      <w:pPr>
        <w:pStyle w:val="ListParagraph"/>
      </w:pPr>
    </w:p>
    <w:p w:rsidR="00711969" w:rsidRDefault="00711969" w:rsidP="00B46CE6">
      <w:pPr>
        <w:pStyle w:val="ListParagraph"/>
      </w:pPr>
      <w:r>
        <w:t xml:space="preserve">Su and </w:t>
      </w:r>
      <w:proofErr w:type="spellStart"/>
      <w:r>
        <w:t>sudo</w:t>
      </w:r>
      <w:proofErr w:type="spellEnd"/>
      <w:r>
        <w:t xml:space="preserve"> commands also didn’t execute as they are no more </w:t>
      </w:r>
      <w:proofErr w:type="spellStart"/>
      <w:r>
        <w:t>setUID</w:t>
      </w:r>
      <w:proofErr w:type="spellEnd"/>
      <w:r>
        <w:t xml:space="preserve"> programs after copying to our directory.</w:t>
      </w:r>
    </w:p>
    <w:p w:rsidR="00711969" w:rsidRDefault="00711969" w:rsidP="00B46CE6">
      <w:pPr>
        <w:pStyle w:val="ListParagraph"/>
      </w:pPr>
    </w:p>
    <w:p w:rsidR="00FC317D" w:rsidRDefault="00FC317D" w:rsidP="00B46CE6">
      <w:pPr>
        <w:pStyle w:val="ListParagraph"/>
      </w:pPr>
    </w:p>
    <w:p w:rsidR="00FC317D" w:rsidRDefault="00FC317D" w:rsidP="00096217">
      <w:pPr>
        <w:pStyle w:val="ListParagraph"/>
        <w:ind w:left="0"/>
      </w:pPr>
      <w:r>
        <w:lastRenderedPageBreak/>
        <w:t>TASK 2</w:t>
      </w:r>
    </w:p>
    <w:p w:rsidR="004237D0" w:rsidRDefault="004237D0" w:rsidP="00096217">
      <w:pPr>
        <w:pStyle w:val="ListParagraph"/>
        <w:ind w:left="0"/>
      </w:pPr>
    </w:p>
    <w:p w:rsidR="004237D0" w:rsidRDefault="00072126" w:rsidP="004237D0">
      <w:pPr>
        <w:pStyle w:val="ListParagraph"/>
        <w:numPr>
          <w:ilvl w:val="0"/>
          <w:numId w:val="5"/>
        </w:numPr>
      </w:pPr>
      <w:r>
        <w:t xml:space="preserve">Even after copying the root privileges are maintained. As normal user, I was able to run the </w:t>
      </w:r>
      <w:proofErr w:type="spellStart"/>
      <w:r>
        <w:t>zsh</w:t>
      </w:r>
      <w:proofErr w:type="spellEnd"/>
      <w:r>
        <w:t xml:space="preserve"> command successfully.</w:t>
      </w:r>
      <w:r w:rsidR="00776C38">
        <w:t xml:space="preserve"> The </w:t>
      </w:r>
      <w:r w:rsidR="00F545AE">
        <w:t>eff</w:t>
      </w:r>
      <w:r w:rsidR="00776C38">
        <w:t xml:space="preserve">ective </w:t>
      </w:r>
      <w:proofErr w:type="spellStart"/>
      <w:r w:rsidR="00441BBD">
        <w:t>uid</w:t>
      </w:r>
      <w:proofErr w:type="spellEnd"/>
      <w:r w:rsidR="00441BBD">
        <w:t xml:space="preserve"> is 0 (root).</w:t>
      </w:r>
    </w:p>
    <w:p w:rsidR="00DD5A0B" w:rsidRDefault="00DD5A0B" w:rsidP="00096217">
      <w:pPr>
        <w:pStyle w:val="ListParagraph"/>
        <w:ind w:left="0"/>
      </w:pPr>
    </w:p>
    <w:p w:rsidR="00DD5A0B" w:rsidRDefault="00776C38" w:rsidP="004237D0">
      <w:pPr>
        <w:ind w:firstLine="720"/>
      </w:pPr>
      <w:r>
        <w:rPr>
          <w:noProof/>
        </w:rPr>
        <w:drawing>
          <wp:inline distT="0" distB="0" distL="0" distR="0">
            <wp:extent cx="5074920" cy="2829702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16 at 2.36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20" cy="28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3" w:rsidRDefault="00871493" w:rsidP="00871493"/>
    <w:p w:rsidR="00871493" w:rsidRDefault="00AB7E55" w:rsidP="00871493">
      <w:pPr>
        <w:pStyle w:val="ListParagraph"/>
        <w:numPr>
          <w:ilvl w:val="0"/>
          <w:numId w:val="5"/>
        </w:numPr>
      </w:pPr>
      <w:r>
        <w:t>But normal user will not get root privileges while executing the copied /bash as we can see below. The UID is of the normal user – seed.</w:t>
      </w:r>
    </w:p>
    <w:p w:rsidR="00AB7E55" w:rsidRDefault="00AB7E55" w:rsidP="00AB7E55">
      <w:pPr>
        <w:pStyle w:val="ListParagraph"/>
      </w:pPr>
    </w:p>
    <w:p w:rsidR="00E508AC" w:rsidRDefault="00675A4E" w:rsidP="00AB7E55">
      <w:pPr>
        <w:pStyle w:val="ListParagraph"/>
      </w:pPr>
      <w:r>
        <w:rPr>
          <w:noProof/>
        </w:rPr>
        <w:drawing>
          <wp:inline distT="0" distB="0" distL="0" distR="0">
            <wp:extent cx="5135933" cy="1889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0-16 at 2.39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04" cy="1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69" w:rsidRDefault="00711969" w:rsidP="00B46CE6">
      <w:pPr>
        <w:pStyle w:val="ListParagraph"/>
      </w:pPr>
    </w:p>
    <w:p w:rsidR="00711969" w:rsidRDefault="00711969" w:rsidP="00B46CE6">
      <w:pPr>
        <w:pStyle w:val="ListParagraph"/>
      </w:pPr>
    </w:p>
    <w:p w:rsidR="00F63852" w:rsidRDefault="00F63852" w:rsidP="00F63852">
      <w:pPr>
        <w:pStyle w:val="Default"/>
        <w:numPr>
          <w:ilvl w:val="1"/>
          <w:numId w:val="2"/>
        </w:numPr>
      </w:pPr>
    </w:p>
    <w:p w:rsidR="00F63852" w:rsidRDefault="00F63852" w:rsidP="00F63852">
      <w:pPr>
        <w:pStyle w:val="ListParagraph"/>
      </w:pPr>
    </w:p>
    <w:p w:rsidR="008441B5" w:rsidRDefault="008441B5" w:rsidP="00F63852">
      <w:pPr>
        <w:pStyle w:val="ListParagraph"/>
      </w:pPr>
    </w:p>
    <w:p w:rsidR="008441B5" w:rsidRDefault="008441B5" w:rsidP="00F63852">
      <w:pPr>
        <w:pStyle w:val="ListParagraph"/>
      </w:pPr>
    </w:p>
    <w:p w:rsidR="008441B5" w:rsidRDefault="008441B5" w:rsidP="00F63852">
      <w:pPr>
        <w:pStyle w:val="ListParagraph"/>
      </w:pPr>
    </w:p>
    <w:p w:rsidR="008441B5" w:rsidRDefault="008441B5" w:rsidP="00F63852">
      <w:pPr>
        <w:pStyle w:val="ListParagraph"/>
      </w:pPr>
    </w:p>
    <w:p w:rsidR="008441B5" w:rsidRDefault="008441B5" w:rsidP="00F63852">
      <w:pPr>
        <w:pStyle w:val="ListParagraph"/>
      </w:pPr>
    </w:p>
    <w:p w:rsidR="008441B5" w:rsidRDefault="008441B5" w:rsidP="008441B5">
      <w:r>
        <w:lastRenderedPageBreak/>
        <w:t>TASK 3</w:t>
      </w:r>
    </w:p>
    <w:p w:rsidR="008441B5" w:rsidRDefault="008441B5" w:rsidP="008441B5"/>
    <w:p w:rsidR="008441B5" w:rsidRDefault="008441B5" w:rsidP="008616D7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8441B5" w:rsidSect="0013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4F34CB"/>
    <w:multiLevelType w:val="hybridMultilevel"/>
    <w:tmpl w:val="859D6D2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6935D9"/>
    <w:multiLevelType w:val="hybridMultilevel"/>
    <w:tmpl w:val="39EA1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57B"/>
    <w:multiLevelType w:val="hybridMultilevel"/>
    <w:tmpl w:val="FA90F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959F2"/>
    <w:multiLevelType w:val="hybridMultilevel"/>
    <w:tmpl w:val="26EA4280"/>
    <w:lvl w:ilvl="0" w:tplc="EA84724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E1F3C"/>
    <w:multiLevelType w:val="hybridMultilevel"/>
    <w:tmpl w:val="2C40D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E2FC0"/>
    <w:multiLevelType w:val="hybridMultilevel"/>
    <w:tmpl w:val="4D3C5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51"/>
    <w:rsid w:val="00022F2A"/>
    <w:rsid w:val="00072126"/>
    <w:rsid w:val="00096217"/>
    <w:rsid w:val="000E0F55"/>
    <w:rsid w:val="001341FE"/>
    <w:rsid w:val="00215A51"/>
    <w:rsid w:val="003E262D"/>
    <w:rsid w:val="004237D0"/>
    <w:rsid w:val="00441BBD"/>
    <w:rsid w:val="004C20B8"/>
    <w:rsid w:val="00675A4E"/>
    <w:rsid w:val="006B386D"/>
    <w:rsid w:val="006C2C9C"/>
    <w:rsid w:val="00711969"/>
    <w:rsid w:val="00776C38"/>
    <w:rsid w:val="008441B5"/>
    <w:rsid w:val="008616D7"/>
    <w:rsid w:val="00871493"/>
    <w:rsid w:val="00AB7E55"/>
    <w:rsid w:val="00AE1141"/>
    <w:rsid w:val="00B46CE6"/>
    <w:rsid w:val="00D00B7C"/>
    <w:rsid w:val="00DD5A0B"/>
    <w:rsid w:val="00E508AC"/>
    <w:rsid w:val="00F545AE"/>
    <w:rsid w:val="00F63852"/>
    <w:rsid w:val="00FC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8C99"/>
  <w15:chartTrackingRefBased/>
  <w15:docId w15:val="{E18D748A-157C-B649-80C6-9DE48C2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52"/>
    <w:pPr>
      <w:ind w:left="720"/>
      <w:contextualSpacing/>
    </w:pPr>
  </w:style>
  <w:style w:type="paragraph" w:customStyle="1" w:styleId="Default">
    <w:name w:val="Default"/>
    <w:rsid w:val="00F6385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2020-10-15T20:47:00Z</dcterms:created>
  <dcterms:modified xsi:type="dcterms:W3CDTF">2020-10-17T20:50:00Z</dcterms:modified>
</cp:coreProperties>
</file>