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B2A86" w:sz="12" w:space="8"/>
        </w:pBdr>
        <w:bidi/>
        <w:spacing w:after="200"/>
        <w:jc w:val="right"/>
      </w:pPr>
      <w:r>
        <w:rPr>
          <w:rFonts w:ascii="Arial" w:cs="Arial" w:eastAsia="Arial" w:hAnsi="Arial"/>
          <w:b/>
          <w:bCs/>
          <w:color w:val="5B2A86"/>
          <w:sz w:val="32"/>
          <w:szCs w:val="32"/>
          <w:rtl/>
        </w:rPr>
        <w:t xml:space="preserve">شركة النور للتجارة</w:t>
      </w:r>
    </w:p>
    <w:p>
      <w:pPr>
        <w:bidi/>
        <w:spacing w:after="20"/>
        <w:jc w:val="right"/>
      </w:pPr>
      <w:r>
        <w:rPr>
          <w:rFonts w:ascii="Arial" w:cs="Arial" w:eastAsia="Arial" w:hAnsi="Arial"/>
          <w:color w:val="666666"/>
          <w:sz w:val="18"/>
          <w:szCs w:val="18"/>
          <w:rtl/>
        </w:rPr>
        <w:t xml:space="preserve">العنوان: شارع التحرير، القاهرة، مصر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color w:val="666666"/>
          <w:sz w:val="18"/>
          <w:szCs w:val="18"/>
          <w:rtl/>
        </w:rPr>
        <w:t xml:space="preserve">هاتف: 01000000000  |  البريد الإلكتروني: info@alnoor-trade.com</w:t>
      </w:r>
    </w:p>
    <w:p>
      <w:pPr>
        <w:spacing w:after="300" w:before="1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  <w:rtl/>
        </w:rPr>
        <w:t xml:space="preserve">فاتورة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INV-2026-0714  </w:t>
      </w:r>
      <w:r>
        <w:rPr>
          <w:rFonts w:ascii="Arial" w:cs="Arial" w:eastAsia="Arial" w:hAnsi="Arial"/>
          <w:b/>
          <w:bCs/>
          <w:color w:val="5B2A86"/>
          <w:rtl/>
        </w:rPr>
        <w:t xml:space="preserve">رقم الفاتورة 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١٤ يوليو ٢٠٢٦  </w:t>
      </w:r>
      <w:r>
        <w:rPr>
          <w:rFonts w:ascii="Arial" w:cs="Arial" w:eastAsia="Arial" w:hAnsi="Arial"/>
          <w:b/>
          <w:bCs/>
          <w:color w:val="5B2A86"/>
          <w:rtl/>
        </w:rPr>
        <w:t xml:space="preserve">تاريخ الإصدار 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٢٨ يوليو ٢٠٢٦  </w:t>
      </w:r>
      <w:r>
        <w:rPr>
          <w:rFonts w:ascii="Arial" w:cs="Arial" w:eastAsia="Arial" w:hAnsi="Arial"/>
          <w:b/>
          <w:bCs/>
          <w:color w:val="5B2A86"/>
          <w:rtl/>
        </w:rPr>
        <w:t xml:space="preserve">تاريخ الاستحقاق :</w:t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color w:val="5B2A86"/>
          <w:sz w:val="22"/>
          <w:szCs w:val="22"/>
          <w:rtl/>
        </w:rPr>
        <w:t xml:space="preserve">بيانات العميل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أحمد محمد علي  </w:t>
      </w:r>
      <w:r>
        <w:rPr>
          <w:rFonts w:ascii="Arial" w:cs="Arial" w:eastAsia="Arial" w:hAnsi="Arial"/>
          <w:b/>
          <w:bCs/>
          <w:color w:val="5B2A86"/>
          <w:rtl/>
        </w:rPr>
        <w:t xml:space="preserve">اسم العميل :</w:t>
      </w:r>
    </w:p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شارع الجمهورية، الإسكندرية، مصر  </w:t>
      </w:r>
      <w:r>
        <w:rPr>
          <w:rFonts w:ascii="Arial" w:cs="Arial" w:eastAsia="Arial" w:hAnsi="Arial"/>
          <w:b/>
          <w:bCs/>
          <w:color w:val="5B2A86"/>
          <w:rtl/>
        </w:rPr>
        <w:t xml:space="preserve">العنوان :</w:t>
      </w:r>
    </w:p>
    <w:p>
      <w:pPr>
        <w:spacing w:after="2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5466"/>
      </w:tblGrid>
      <w:tr>
        <w:trPr>
          <w:tblHeader/>
        </w:trPr>
        <w:tc>
          <w:tcPr>
            <w:tcW w:type="dxa" w:w="1800"/>
            <w:shd w:fill="5B2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المجموع</w:t>
            </w:r>
          </w:p>
        </w:tc>
        <w:tc>
          <w:tcPr>
            <w:tcW w:type="dxa" w:w="1800"/>
            <w:shd w:fill="5B2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السعر</w:t>
            </w:r>
          </w:p>
        </w:tc>
        <w:tc>
          <w:tcPr>
            <w:tcW w:type="dxa" w:w="1400"/>
            <w:shd w:fill="5B2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الكمية</w:t>
            </w:r>
          </w:p>
        </w:tc>
        <w:tc>
          <w:tcPr>
            <w:tcW w:type="dxa" w:w="5466"/>
            <w:shd w:fill="5B2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15,000 ج.م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15,000 ج.م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5466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تصميم موقع إلكتروني</w:t>
            </w:r>
          </w:p>
        </w:tc>
      </w:tr>
      <w:tr>
        <w:tc>
          <w:tcPr>
            <w:tcW w:type="dxa" w:w="1800"/>
            <w:shd w:fill="F1E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3,000 ج.م</w:t>
            </w:r>
          </w:p>
        </w:tc>
        <w:tc>
          <w:tcPr>
            <w:tcW w:type="dxa" w:w="1800"/>
            <w:shd w:fill="F1E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3,000 ج.م</w:t>
            </w:r>
          </w:p>
        </w:tc>
        <w:tc>
          <w:tcPr>
            <w:tcW w:type="dxa" w:w="1400"/>
            <w:shd w:fill="F1E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5466"/>
            <w:shd w:fill="F1E9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استضافة سنوية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4,500 ج.م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1,500 ج.م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5466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صيانة شهرية (٣ أشهر)</w:t>
            </w:r>
          </w:p>
        </w:tc>
      </w:tr>
    </w:tbl>
    <w:p>
      <w:pPr>
        <w:spacing w:after="2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866"/>
      </w:tblGrid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22,500 ج.م</w:t>
            </w:r>
          </w:p>
        </w:tc>
        <w:tc>
          <w:tcPr>
            <w:tcW w:type="dxa" w:w="68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المجموع الفرعي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3,150 ج.م</w:t>
            </w:r>
          </w:p>
        </w:tc>
        <w:tc>
          <w:tcPr>
            <w:tcW w:type="dxa" w:w="686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  <w:rtl/>
              </w:rPr>
              <w:t xml:space="preserve">الضريبة (14%)</w:t>
            </w:r>
          </w:p>
        </w:tc>
      </w:tr>
      <w:tr>
        <w:tc>
          <w:tcPr>
            <w:tcW w:type="dxa" w:w="3600"/>
            <w:shd w:fill="5B2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25,650 ج.م</w:t>
            </w:r>
          </w:p>
        </w:tc>
        <w:tc>
          <w:tcPr>
            <w:tcW w:type="dxa" w:w="6866"/>
            <w:shd w:fill="5B2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  <w:rtl/>
              </w:rPr>
              <w:t xml:space="preserve">الإجمالي المستحق</w:t>
            </w:r>
          </w:p>
        </w:tc>
      </w:tr>
    </w:tbl>
    <w:p>
      <w:pPr>
        <w:bidi/>
        <w:spacing w:after="80" w:before="400"/>
        <w:jc w:val="right"/>
      </w:pPr>
      <w:r>
        <w:rPr>
          <w:rFonts w:ascii="Arial" w:cs="Arial" w:eastAsia="Arial" w:hAnsi="Arial"/>
          <w:b/>
          <w:bCs/>
          <w:color w:val="5B2A86"/>
          <w:sz w:val="20"/>
          <w:szCs w:val="20"/>
          <w:rtl/>
        </w:rPr>
        <w:t xml:space="preserve">ملاحظات</w:t>
      </w:r>
    </w:p>
    <w:p>
      <w:pPr>
        <w:bidi/>
        <w:jc w:val="right"/>
      </w:pPr>
      <w:r>
        <w:rPr>
          <w:rFonts w:ascii="Arial" w:cs="Arial" w:eastAsia="Arial" w:hAnsi="Arial"/>
          <w:color w:val="666666"/>
          <w:sz w:val="18"/>
          <w:szCs w:val="18"/>
          <w:rtl/>
        </w:rPr>
        <w:t xml:space="preserve">يُرجى سداد المبلغ خلال ١٤ يومًا من تاريخ الإصدار. شكرًا لتعاملكم معنا.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2026-07-14T13:51:53.425Z</dcterms:created>
  <dcterms:modified xsi:type="dcterms:W3CDTF">2026-07-14T13:51:53.437Z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