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9497A" w14:textId="77777777" w:rsidR="00943517" w:rsidRPr="00943517" w:rsidRDefault="00943517" w:rsidP="00943517">
      <w:pPr>
        <w:rPr>
          <w:rFonts w:ascii="Times New Roman" w:hAnsi="Times New Roman" w:cs="Times New Roman"/>
          <w:sz w:val="36"/>
          <w:szCs w:val="36"/>
        </w:rPr>
      </w:pPr>
      <w:r w:rsidRPr="00943517">
        <w:rPr>
          <w:rFonts w:ascii="Times New Roman" w:hAnsi="Times New Roman" w:cs="Times New Roman"/>
          <w:sz w:val="36"/>
          <w:szCs w:val="36"/>
        </w:rPr>
        <w:t>Task 1:</w:t>
      </w:r>
    </w:p>
    <w:p w14:paraId="600DCF14" w14:textId="5A73B026" w:rsidR="00DD2794" w:rsidRDefault="00943517" w:rsidP="00943517">
      <w:pPr>
        <w:rPr>
          <w:rFonts w:ascii="Times New Roman" w:hAnsi="Times New Roman" w:cs="Times New Roman"/>
          <w:sz w:val="28"/>
          <w:szCs w:val="28"/>
        </w:rPr>
      </w:pPr>
      <w:r w:rsidRPr="00943517">
        <w:t xml:space="preserve"> </w:t>
      </w:r>
      <w:r w:rsidRPr="00943517">
        <w:rPr>
          <w:rFonts w:ascii="Times New Roman" w:hAnsi="Times New Roman" w:cs="Times New Roman"/>
          <w:sz w:val="28"/>
          <w:szCs w:val="28"/>
        </w:rPr>
        <w:t xml:space="preserve">Big Data in Daily Life – Visual </w:t>
      </w:r>
      <w:r w:rsidR="005B23FF" w:rsidRPr="00943517">
        <w:rPr>
          <w:rFonts w:ascii="Times New Roman" w:hAnsi="Times New Roman" w:cs="Times New Roman"/>
          <w:sz w:val="28"/>
          <w:szCs w:val="28"/>
        </w:rPr>
        <w:t>Storytelling</w:t>
      </w:r>
      <w:r w:rsidR="005B23FF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43517">
        <w:rPr>
          <w:rFonts w:ascii="Times New Roman" w:hAnsi="Times New Roman" w:cs="Times New Roman"/>
          <w:sz w:val="28"/>
          <w:szCs w:val="28"/>
        </w:rPr>
        <w:t>Healthcare Analytics</w:t>
      </w:r>
    </w:p>
    <w:p w14:paraId="4BAB83D3" w14:textId="77777777" w:rsidR="00943517" w:rsidRDefault="00943517" w:rsidP="00943517">
      <w:pPr>
        <w:rPr>
          <w:rFonts w:ascii="Times New Roman" w:hAnsi="Times New Roman" w:cs="Times New Roman"/>
          <w:sz w:val="28"/>
          <w:szCs w:val="28"/>
        </w:rPr>
      </w:pPr>
    </w:p>
    <w:p w14:paraId="51E54B29" w14:textId="4D1607E0" w:rsidR="00943517" w:rsidRDefault="00943517" w:rsidP="009435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38EC3F" wp14:editId="3EA0038A">
            <wp:extent cx="6001927" cy="5349240"/>
            <wp:effectExtent l="0" t="0" r="0" b="3810"/>
            <wp:docPr id="658422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422220" name="Picture 65842222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142" cy="5361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0DCD3" w14:textId="77777777" w:rsidR="005B23FF" w:rsidRPr="005B23FF" w:rsidRDefault="005B23FF" w:rsidP="005B23FF">
      <w:pPr>
        <w:rPr>
          <w:rFonts w:ascii="Times New Roman" w:hAnsi="Times New Roman" w:cs="Times New Roman"/>
        </w:rPr>
      </w:pPr>
      <w:r w:rsidRPr="005B23FF">
        <w:rPr>
          <w:rFonts w:ascii="Times New Roman" w:hAnsi="Times New Roman" w:cs="Times New Roman"/>
        </w:rPr>
        <w:t>Imagine visiting a hospital where your medical history, lab reports, prescriptions, and even smartwatch data are instantly available to your doctor. This seamless experience is powered by Big Data in Healthcare Analytics.</w:t>
      </w:r>
    </w:p>
    <w:p w14:paraId="70644EFC" w14:textId="77777777" w:rsidR="005B23FF" w:rsidRPr="005B23FF" w:rsidRDefault="005B23FF" w:rsidP="005B23FF">
      <w:pPr>
        <w:rPr>
          <w:rFonts w:ascii="Times New Roman" w:hAnsi="Times New Roman" w:cs="Times New Roman"/>
        </w:rPr>
      </w:pPr>
      <w:r w:rsidRPr="005B23FF">
        <w:rPr>
          <w:rFonts w:ascii="Times New Roman" w:hAnsi="Times New Roman" w:cs="Times New Roman"/>
        </w:rPr>
        <w:t>Healthcare data is classified into three types. Structured data includes organized records like patient details, billing information, and lab results. Semi-structured data includes wearable sensor logs and e-prescriptions. Unstructured data consists of doctor’s notes, medical images (MRIs, CT scans), and audio records.</w:t>
      </w:r>
    </w:p>
    <w:p w14:paraId="53370C90" w14:textId="656E028E" w:rsidR="005B23FF" w:rsidRPr="005B23FF" w:rsidRDefault="005B23FF" w:rsidP="005B23FF">
      <w:pPr>
        <w:rPr>
          <w:rFonts w:ascii="Times New Roman" w:hAnsi="Times New Roman" w:cs="Times New Roman"/>
        </w:rPr>
      </w:pPr>
      <w:r w:rsidRPr="005B23FF">
        <w:rPr>
          <w:rFonts w:ascii="Times New Roman" w:hAnsi="Times New Roman" w:cs="Times New Roman"/>
        </w:rPr>
        <w:t>This system works through the 5 Vs of Big Data: Volume (massive medical records), Velocity (real-time monitoring), Variety (different data formats), Veracity (accuracy and reliability), and Value (better diagnosis and treatment).</w:t>
      </w:r>
    </w:p>
    <w:p w14:paraId="7BA543BA" w14:textId="01E9C343" w:rsidR="00943517" w:rsidRPr="005B23FF" w:rsidRDefault="005B23FF" w:rsidP="005B23FF">
      <w:pPr>
        <w:rPr>
          <w:rFonts w:ascii="Times New Roman" w:hAnsi="Times New Roman" w:cs="Times New Roman"/>
        </w:rPr>
      </w:pPr>
      <w:r w:rsidRPr="005B23FF">
        <w:rPr>
          <w:rFonts w:ascii="Times New Roman" w:hAnsi="Times New Roman" w:cs="Times New Roman"/>
        </w:rPr>
        <w:lastRenderedPageBreak/>
        <w:t xml:space="preserve">Traditional BI systems fail because they cannot process large imaging files, unstructured notes, or real-time data efficiently. Big Data is required to </w:t>
      </w:r>
      <w:proofErr w:type="spellStart"/>
      <w:r w:rsidRPr="005B23FF">
        <w:rPr>
          <w:rFonts w:ascii="Times New Roman" w:hAnsi="Times New Roman" w:cs="Times New Roman"/>
        </w:rPr>
        <w:t>analyze</w:t>
      </w:r>
      <w:proofErr w:type="spellEnd"/>
      <w:r w:rsidRPr="005B23FF">
        <w:rPr>
          <w:rFonts w:ascii="Times New Roman" w:hAnsi="Times New Roman" w:cs="Times New Roman"/>
        </w:rPr>
        <w:t xml:space="preserve"> complex health patterns, predict risks early, personalize treatments, and transform healthcare from reactive care to proactive, life-saving decision-making.</w:t>
      </w:r>
    </w:p>
    <w:p w14:paraId="5C1613D2" w14:textId="77777777" w:rsidR="00943517" w:rsidRPr="00943517" w:rsidRDefault="00943517" w:rsidP="00943517">
      <w:pPr>
        <w:rPr>
          <w:rFonts w:ascii="Times New Roman" w:hAnsi="Times New Roman" w:cs="Times New Roman"/>
          <w:sz w:val="28"/>
          <w:szCs w:val="28"/>
        </w:rPr>
      </w:pPr>
    </w:p>
    <w:sectPr w:rsidR="00943517" w:rsidRPr="009435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517"/>
    <w:rsid w:val="002523A6"/>
    <w:rsid w:val="002F5CB2"/>
    <w:rsid w:val="005B23FF"/>
    <w:rsid w:val="00707A6F"/>
    <w:rsid w:val="00711B60"/>
    <w:rsid w:val="0084410C"/>
    <w:rsid w:val="00943517"/>
    <w:rsid w:val="00DD2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E6E1A"/>
  <w15:chartTrackingRefBased/>
  <w15:docId w15:val="{4B76C844-C704-4063-BD91-09850FCAF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5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5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5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5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5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5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5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5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deepu s</dc:creator>
  <cp:keywords/>
  <dc:description/>
  <cp:lastModifiedBy>deepu s</cp:lastModifiedBy>
  <cp:revision>2</cp:revision>
  <dcterms:created xsi:type="dcterms:W3CDTF">2026-02-23T10:47:00Z</dcterms:created>
  <dcterms:modified xsi:type="dcterms:W3CDTF">2026-02-23T10:47:00Z</dcterms:modified>
</cp:coreProperties>
</file>