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35C4D" w14:textId="3FE20C78" w:rsidR="005F5EA5" w:rsidRDefault="00A60421" w:rsidP="00A60421">
      <w:pPr>
        <w:jc w:val="center"/>
        <w:rPr>
          <w:rFonts w:asciiTheme="majorEastAsia" w:eastAsiaTheme="majorEastAsia" w:hAnsiTheme="majorEastAsia"/>
          <w:b/>
          <w:bCs/>
          <w:sz w:val="44"/>
          <w:szCs w:val="48"/>
        </w:rPr>
      </w:pPr>
      <w:r w:rsidRPr="00A60421">
        <w:rPr>
          <w:rFonts w:asciiTheme="majorEastAsia" w:eastAsiaTheme="majorEastAsia" w:hAnsiTheme="majorEastAsia" w:hint="eastAsia"/>
          <w:b/>
          <w:bCs/>
          <w:sz w:val="44"/>
          <w:szCs w:val="48"/>
        </w:rPr>
        <w:t>计算机网络2</w:t>
      </w:r>
      <w:r w:rsidRPr="00A60421">
        <w:rPr>
          <w:rFonts w:asciiTheme="majorEastAsia" w:eastAsiaTheme="majorEastAsia" w:hAnsiTheme="majorEastAsia"/>
          <w:b/>
          <w:bCs/>
          <w:sz w:val="44"/>
          <w:szCs w:val="48"/>
        </w:rPr>
        <w:t>019-2020</w:t>
      </w:r>
      <w:r w:rsidRPr="00A60421">
        <w:rPr>
          <w:rFonts w:asciiTheme="majorEastAsia" w:eastAsiaTheme="majorEastAsia" w:hAnsiTheme="majorEastAsia" w:hint="eastAsia"/>
          <w:b/>
          <w:bCs/>
          <w:sz w:val="44"/>
          <w:szCs w:val="48"/>
        </w:rPr>
        <w:t>学年上学期期末考试</w:t>
      </w:r>
    </w:p>
    <w:p w14:paraId="3AD68150" w14:textId="77777777" w:rsidR="00CF50E3" w:rsidRPr="006D3453" w:rsidRDefault="00CF50E3" w:rsidP="00CF50E3">
      <w:pPr>
        <w:pStyle w:val="a7"/>
        <w:jc w:val="center"/>
        <w:rPr>
          <w:rStyle w:val="a8"/>
          <w:i w:val="0"/>
          <w:iCs w:val="0"/>
          <w:color w:val="FF0000"/>
        </w:rPr>
      </w:pPr>
      <w:r w:rsidRPr="006D3453">
        <w:rPr>
          <w:rStyle w:val="a8"/>
          <w:rFonts w:hint="eastAsia"/>
          <w:i w:val="0"/>
          <w:iCs w:val="0"/>
          <w:color w:val="FF0000"/>
        </w:rPr>
        <w:t>（此试题为学长在做完试卷后，手抄至演草纸上，后整理如下。</w:t>
      </w:r>
    </w:p>
    <w:p w14:paraId="5E052E36" w14:textId="3B46E838" w:rsidR="00D53BB0" w:rsidRPr="006D3453" w:rsidRDefault="00CF50E3" w:rsidP="00CF50E3">
      <w:pPr>
        <w:pStyle w:val="a7"/>
        <w:jc w:val="center"/>
        <w:rPr>
          <w:rStyle w:val="a8"/>
          <w:i w:val="0"/>
          <w:iCs w:val="0"/>
          <w:color w:val="FF0000"/>
        </w:rPr>
      </w:pPr>
      <w:r w:rsidRPr="006D3453">
        <w:rPr>
          <w:rStyle w:val="a8"/>
          <w:rFonts w:hint="eastAsia"/>
          <w:i w:val="0"/>
          <w:iCs w:val="0"/>
          <w:color w:val="FF0000"/>
        </w:rPr>
        <w:t>选择题只抄写了知识点，未全抄题目）</w:t>
      </w:r>
    </w:p>
    <w:p w14:paraId="42586A88" w14:textId="664049CA" w:rsidR="00D53BB0" w:rsidRPr="00D53BB0" w:rsidRDefault="00D53BB0" w:rsidP="00D53BB0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D53BB0">
        <w:rPr>
          <w:rFonts w:ascii="仿宋" w:eastAsia="仿宋" w:hAnsi="仿宋" w:hint="eastAsia"/>
          <w:sz w:val="28"/>
          <w:szCs w:val="28"/>
        </w:rPr>
        <w:t>选择题</w:t>
      </w:r>
    </w:p>
    <w:p w14:paraId="4B5BAAD1" w14:textId="3FAF8700" w:rsidR="00D53BB0" w:rsidRDefault="00296311" w:rsidP="00D53BB0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OSI模型中，网桥工作的最高层</w:t>
      </w:r>
    </w:p>
    <w:p w14:paraId="4BDADE9F" w14:textId="23EE3B94" w:rsidR="00296311" w:rsidRDefault="00296311" w:rsidP="00D53BB0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星型拓扑中互联计算机设备</w:t>
      </w:r>
      <w:bookmarkStart w:id="0" w:name="_GoBack"/>
      <w:bookmarkEnd w:id="0"/>
    </w:p>
    <w:p w14:paraId="0570562A" w14:textId="0751A8A9" w:rsidR="00296311" w:rsidRDefault="00296311" w:rsidP="00D53BB0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评价网络性能的指标</w:t>
      </w:r>
    </w:p>
    <w:p w14:paraId="62C003F7" w14:textId="2B34F897" w:rsidR="00296311" w:rsidRDefault="00296311" w:rsidP="00D53BB0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光缆传输特点</w:t>
      </w:r>
    </w:p>
    <w:p w14:paraId="2A317E8A" w14:textId="2D45E289" w:rsidR="00296311" w:rsidRDefault="00296311" w:rsidP="00D53BB0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FCS功能</w:t>
      </w:r>
    </w:p>
    <w:p w14:paraId="6D1061C2" w14:textId="6A45D9C6" w:rsidR="00296311" w:rsidRDefault="00296311" w:rsidP="00D53BB0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TCP提供基于连接的全双工字节流传输服务</w:t>
      </w:r>
    </w:p>
    <w:p w14:paraId="65349D70" w14:textId="62B9FCCB" w:rsidR="00296311" w:rsidRDefault="00296311" w:rsidP="00296311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Internet中最基本的协议是什么</w:t>
      </w:r>
    </w:p>
    <w:p w14:paraId="1423F09C" w14:textId="32ABE41B" w:rsidR="00296311" w:rsidRDefault="00296311" w:rsidP="00296311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IP</w:t>
      </w:r>
      <w:r>
        <w:rPr>
          <w:rFonts w:ascii="仿宋" w:eastAsia="仿宋" w:hAnsi="仿宋"/>
          <w:sz w:val="28"/>
          <w:szCs w:val="28"/>
        </w:rPr>
        <w:t>v4</w:t>
      </w:r>
      <w:r>
        <w:rPr>
          <w:rFonts w:ascii="仿宋" w:eastAsia="仿宋" w:hAnsi="仿宋" w:hint="eastAsia"/>
          <w:sz w:val="28"/>
          <w:szCs w:val="28"/>
        </w:rPr>
        <w:t>类型共有几种</w:t>
      </w:r>
    </w:p>
    <w:p w14:paraId="5CA3D968" w14:textId="77777777" w:rsidR="007330C4" w:rsidRDefault="00296311" w:rsidP="007330C4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IP地址的私有地址</w:t>
      </w:r>
    </w:p>
    <w:p w14:paraId="59CB85D2" w14:textId="38B76B7B" w:rsidR="007330C4" w:rsidRPr="007330C4" w:rsidRDefault="00296311" w:rsidP="007330C4">
      <w:pPr>
        <w:pStyle w:val="a7"/>
        <w:numPr>
          <w:ilvl w:val="0"/>
          <w:numId w:val="3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7330C4">
        <w:rPr>
          <w:rFonts w:ascii="仿宋" w:eastAsia="仿宋" w:hAnsi="仿宋" w:hint="eastAsia"/>
          <w:sz w:val="28"/>
          <w:szCs w:val="28"/>
        </w:rPr>
        <w:t>子网掩码中“0”代表主机地址位</w:t>
      </w:r>
    </w:p>
    <w:p w14:paraId="0AC38200" w14:textId="7315432E" w:rsidR="00264129" w:rsidRDefault="00296311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二．判断题</w:t>
      </w:r>
    </w:p>
    <w:p w14:paraId="11BF1F25" w14:textId="272AEB47" w:rsidR="00264129" w:rsidRDefault="0026412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1.</w:t>
      </w:r>
      <w:r>
        <w:rPr>
          <w:rFonts w:ascii="仿宋" w:eastAsia="仿宋" w:hAnsi="仿宋" w:hint="eastAsia"/>
          <w:sz w:val="28"/>
          <w:szCs w:val="28"/>
        </w:rPr>
        <w:t>信号调制的方法</w:t>
      </w:r>
    </w:p>
    <w:p w14:paraId="3490B8AB" w14:textId="303118E8" w:rsidR="00264129" w:rsidRDefault="0026412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2.</w:t>
      </w:r>
      <w:r>
        <w:rPr>
          <w:rFonts w:ascii="仿宋" w:eastAsia="仿宋" w:hAnsi="仿宋" w:hint="eastAsia"/>
          <w:sz w:val="28"/>
          <w:szCs w:val="28"/>
        </w:rPr>
        <w:t>TCP传输的重发延时略大于平均往返延时</w:t>
      </w:r>
    </w:p>
    <w:p w14:paraId="66954F60" w14:textId="199FA31E" w:rsidR="00264129" w:rsidRDefault="0026412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3.</w:t>
      </w:r>
      <w:r>
        <w:rPr>
          <w:rFonts w:ascii="仿宋" w:eastAsia="仿宋" w:hAnsi="仿宋" w:hint="eastAsia"/>
          <w:sz w:val="28"/>
          <w:szCs w:val="28"/>
        </w:rPr>
        <w:t>RARP协议的功能是将IP地址解析为MAC地址</w:t>
      </w:r>
    </w:p>
    <w:p w14:paraId="1C418733" w14:textId="0DF82633" w:rsidR="00264129" w:rsidRDefault="0026412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4.</w:t>
      </w:r>
      <w:r>
        <w:rPr>
          <w:rFonts w:ascii="仿宋" w:eastAsia="仿宋" w:hAnsi="仿宋" w:hint="eastAsia"/>
          <w:sz w:val="28"/>
          <w:szCs w:val="28"/>
        </w:rPr>
        <w:t>网络层IP协议数据单元称为帧</w:t>
      </w:r>
    </w:p>
    <w:p w14:paraId="03DE385D" w14:textId="32B87E3E" w:rsidR="00264129" w:rsidRDefault="0026412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5.</w:t>
      </w:r>
      <w:r>
        <w:rPr>
          <w:rFonts w:ascii="仿宋" w:eastAsia="仿宋" w:hAnsi="仿宋" w:hint="eastAsia"/>
          <w:sz w:val="28"/>
          <w:szCs w:val="28"/>
        </w:rPr>
        <w:t>计算机网络中协议是针对不同对象对等层实体间的约定</w:t>
      </w:r>
    </w:p>
    <w:p w14:paraId="1A21A6D9" w14:textId="617C3B06" w:rsidR="00264129" w:rsidRDefault="0026412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6.</w:t>
      </w:r>
      <w:r>
        <w:rPr>
          <w:rFonts w:ascii="仿宋" w:eastAsia="仿宋" w:hAnsi="仿宋" w:hint="eastAsia"/>
          <w:sz w:val="28"/>
          <w:szCs w:val="28"/>
        </w:rPr>
        <w:t>编码的方法让每个码元代表更少比特，提高传输率</w:t>
      </w:r>
    </w:p>
    <w:p w14:paraId="75F148B7" w14:textId="31014366" w:rsidR="00FC4CD9" w:rsidRDefault="00FC4CD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三．简答题</w:t>
      </w:r>
    </w:p>
    <w:p w14:paraId="18837121" w14:textId="020643BA" w:rsidR="00FC4CD9" w:rsidRDefault="00FC4CD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1.</w:t>
      </w:r>
      <w:r>
        <w:rPr>
          <w:rFonts w:ascii="仿宋" w:eastAsia="仿宋" w:hAnsi="仿宋" w:hint="eastAsia"/>
          <w:sz w:val="28"/>
          <w:szCs w:val="28"/>
        </w:rPr>
        <w:t>以太网交换机构建过程和转发原理</w:t>
      </w:r>
    </w:p>
    <w:p w14:paraId="4560DAC3" w14:textId="2D993451" w:rsidR="00FC4CD9" w:rsidRDefault="00FC4CD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ab/>
        <w:t>2.</w:t>
      </w:r>
      <w:r>
        <w:rPr>
          <w:rFonts w:ascii="仿宋" w:eastAsia="仿宋" w:hAnsi="仿宋" w:hint="eastAsia"/>
          <w:sz w:val="28"/>
          <w:szCs w:val="28"/>
        </w:rPr>
        <w:t>物理层三种信道复用技术及原理</w:t>
      </w:r>
    </w:p>
    <w:p w14:paraId="6978C2EB" w14:textId="2708A42C" w:rsidR="00FC4CD9" w:rsidRDefault="00FC4CD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3.</w:t>
      </w:r>
      <w:r>
        <w:rPr>
          <w:rFonts w:ascii="仿宋" w:eastAsia="仿宋" w:hAnsi="仿宋" w:hint="eastAsia"/>
          <w:sz w:val="28"/>
          <w:szCs w:val="28"/>
        </w:rPr>
        <w:t>TCP判断网络拥塞的依据有哪两种</w:t>
      </w:r>
    </w:p>
    <w:p w14:paraId="118EF50B" w14:textId="5AED8102" w:rsidR="00FC4CD9" w:rsidRDefault="00FC4CD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4.</w:t>
      </w:r>
      <w:r>
        <w:rPr>
          <w:rFonts w:ascii="仿宋" w:eastAsia="仿宋" w:hAnsi="仿宋" w:hint="eastAsia"/>
          <w:sz w:val="28"/>
          <w:szCs w:val="28"/>
        </w:rPr>
        <w:t>ARP的作用及原理</w:t>
      </w:r>
    </w:p>
    <w:p w14:paraId="647B1339" w14:textId="5825CE37" w:rsidR="00FC4CD9" w:rsidRDefault="00FC4CD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5.</w:t>
      </w:r>
      <w:r>
        <w:rPr>
          <w:rFonts w:ascii="仿宋" w:eastAsia="仿宋" w:hAnsi="仿宋" w:hint="eastAsia"/>
          <w:sz w:val="28"/>
          <w:szCs w:val="28"/>
        </w:rPr>
        <w:t>运行RIP协议的路由器在路由表更新时的算法思想</w:t>
      </w:r>
    </w:p>
    <w:p w14:paraId="776C3ADB" w14:textId="77777777" w:rsidR="00FC4CD9" w:rsidRDefault="00FC4CD9" w:rsidP="0029631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四．</w:t>
      </w:r>
    </w:p>
    <w:p w14:paraId="2DE65960" w14:textId="0A35E7B1" w:rsidR="00FC4CD9" w:rsidRDefault="00FC4CD9" w:rsidP="00FC4CD9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1.</w:t>
      </w:r>
      <w:r>
        <w:rPr>
          <w:rFonts w:ascii="仿宋" w:eastAsia="仿宋" w:hAnsi="仿宋" w:hint="eastAsia"/>
          <w:sz w:val="28"/>
          <w:szCs w:val="28"/>
        </w:rPr>
        <w:t>CSMA</w:t>
      </w:r>
      <w:r>
        <w:rPr>
          <w:rFonts w:ascii="仿宋" w:eastAsia="仿宋" w:hAnsi="仿宋"/>
          <w:sz w:val="28"/>
          <w:szCs w:val="28"/>
        </w:rPr>
        <w:t>/CD</w:t>
      </w:r>
      <w:r>
        <w:rPr>
          <w:rFonts w:ascii="仿宋" w:eastAsia="仿宋" w:hAnsi="仿宋" w:hint="eastAsia"/>
          <w:sz w:val="28"/>
          <w:szCs w:val="28"/>
        </w:rPr>
        <w:t>含义及工作流程</w:t>
      </w:r>
    </w:p>
    <w:p w14:paraId="5106206E" w14:textId="4B7F1562" w:rsidR="00FC4CD9" w:rsidRDefault="00FC4CD9" w:rsidP="00FC4CD9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TCP</w:t>
      </w:r>
      <w:r>
        <w:rPr>
          <w:rFonts w:ascii="仿宋" w:eastAsia="仿宋" w:hAnsi="仿宋"/>
          <w:sz w:val="28"/>
          <w:szCs w:val="28"/>
        </w:rPr>
        <w:t>/</w:t>
      </w:r>
      <w:r>
        <w:rPr>
          <w:rFonts w:ascii="仿宋" w:eastAsia="仿宋" w:hAnsi="仿宋" w:hint="eastAsia"/>
          <w:sz w:val="28"/>
          <w:szCs w:val="28"/>
        </w:rPr>
        <w:t>IP体系结构及每层主要功能和主要协议</w:t>
      </w:r>
    </w:p>
    <w:p w14:paraId="65642FD5" w14:textId="7FDE824E" w:rsidR="00FC4CD9" w:rsidRDefault="00FC4CD9" w:rsidP="00FC4CD9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对比说明TCP与UDP的主要特征</w:t>
      </w:r>
    </w:p>
    <w:p w14:paraId="1639E991" w14:textId="26118F50" w:rsidR="00FC4CD9" w:rsidRDefault="00FC4CD9" w:rsidP="00FC4CD9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PC与服务器之间的最大吞吐量</w:t>
      </w:r>
    </w:p>
    <w:p w14:paraId="4BB0202A" w14:textId="331DC172" w:rsidR="00FC4CD9" w:rsidRDefault="00FC4CD9" w:rsidP="00FC4CD9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公司申请IP</w:t>
      </w:r>
      <w:r>
        <w:rPr>
          <w:rFonts w:ascii="仿宋" w:eastAsia="仿宋" w:hAnsi="仿宋"/>
          <w:sz w:val="28"/>
          <w:szCs w:val="28"/>
        </w:rPr>
        <w:t>:197.195.16</w:t>
      </w:r>
      <w:r>
        <w:rPr>
          <w:rFonts w:ascii="仿宋" w:eastAsia="仿宋" w:hAnsi="仿宋" w:hint="eastAsia"/>
          <w:sz w:val="28"/>
          <w:szCs w:val="28"/>
        </w:rPr>
        <w:t>/</w:t>
      </w:r>
      <w:r>
        <w:rPr>
          <w:rFonts w:ascii="仿宋" w:eastAsia="仿宋" w:hAnsi="仿宋"/>
          <w:sz w:val="28"/>
          <w:szCs w:val="28"/>
        </w:rPr>
        <w:t>24</w:t>
      </w:r>
      <w:r>
        <w:rPr>
          <w:rFonts w:ascii="仿宋" w:eastAsia="仿宋" w:hAnsi="仿宋" w:hint="eastAsia"/>
          <w:sz w:val="28"/>
          <w:szCs w:val="28"/>
        </w:rPr>
        <w:t>现划分为5个局域网，主机数分别为1</w:t>
      </w:r>
      <w:r>
        <w:rPr>
          <w:rFonts w:ascii="仿宋" w:eastAsia="仿宋" w:hAnsi="仿宋"/>
          <w:sz w:val="28"/>
          <w:szCs w:val="28"/>
        </w:rPr>
        <w:t>27</w:t>
      </w:r>
      <w:r>
        <w:rPr>
          <w:rFonts w:ascii="仿宋" w:eastAsia="仿宋" w:hAnsi="仿宋" w:hint="eastAsia"/>
          <w:sz w:val="28"/>
          <w:szCs w:val="28"/>
        </w:rPr>
        <w:t>、5</w:t>
      </w:r>
      <w:r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、2</w:t>
      </w:r>
      <w:r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>、1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、1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。该段IP地址为哪类？</w:t>
      </w:r>
      <w:r w:rsidR="00CF417B">
        <w:rPr>
          <w:rFonts w:ascii="仿宋" w:eastAsia="仿宋" w:hAnsi="仿宋" w:hint="eastAsia"/>
          <w:sz w:val="28"/>
          <w:szCs w:val="28"/>
        </w:rPr>
        <w:t>请</w:t>
      </w:r>
      <w:r>
        <w:rPr>
          <w:rFonts w:ascii="仿宋" w:eastAsia="仿宋" w:hAnsi="仿宋" w:hint="eastAsia"/>
          <w:sz w:val="28"/>
          <w:szCs w:val="28"/>
        </w:rPr>
        <w:t>给每个</w:t>
      </w:r>
      <w:r w:rsidR="00CF417B">
        <w:rPr>
          <w:rFonts w:ascii="仿宋" w:eastAsia="仿宋" w:hAnsi="仿宋" w:hint="eastAsia"/>
          <w:sz w:val="28"/>
          <w:szCs w:val="28"/>
        </w:rPr>
        <w:t>局域网分配一个网络前缀，并指出每个前缀中包含的最大IP地址与最小IP地址</w:t>
      </w:r>
      <w:r w:rsidR="006672CE">
        <w:rPr>
          <w:rFonts w:ascii="仿宋" w:eastAsia="仿宋" w:hAnsi="仿宋" w:hint="eastAsia"/>
          <w:sz w:val="28"/>
          <w:szCs w:val="28"/>
        </w:rPr>
        <w:t>。</w:t>
      </w:r>
    </w:p>
    <w:p w14:paraId="17930A9C" w14:textId="381FD485" w:rsidR="001D5F88" w:rsidRDefault="001D5F88" w:rsidP="001D5F8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五.实验题</w:t>
      </w:r>
    </w:p>
    <w:p w14:paraId="3828B321" w14:textId="3392B1FD" w:rsidR="001D5F88" w:rsidRPr="00FC4CD9" w:rsidRDefault="001D5F88" w:rsidP="002F383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1D5F88">
        <w:rPr>
          <w:rFonts w:ascii="仿宋" w:eastAsia="仿宋" w:hAnsi="仿宋" w:hint="eastAsia"/>
          <w:sz w:val="28"/>
          <w:szCs w:val="28"/>
        </w:rPr>
        <w:t>多网段网络组建与动态路由配置</w:t>
      </w:r>
    </w:p>
    <w:sectPr w:rsidR="001D5F88" w:rsidRPr="00FC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7D62A" w14:textId="77777777" w:rsidR="00D53BB0" w:rsidRDefault="00D53BB0" w:rsidP="00D53BB0">
      <w:r>
        <w:separator/>
      </w:r>
    </w:p>
  </w:endnote>
  <w:endnote w:type="continuationSeparator" w:id="0">
    <w:p w14:paraId="72A8AE25" w14:textId="77777777" w:rsidR="00D53BB0" w:rsidRDefault="00D53BB0" w:rsidP="00D5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34CD8" w14:textId="77777777" w:rsidR="00D53BB0" w:rsidRDefault="00D53BB0" w:rsidP="00D53BB0">
      <w:r>
        <w:separator/>
      </w:r>
    </w:p>
  </w:footnote>
  <w:footnote w:type="continuationSeparator" w:id="0">
    <w:p w14:paraId="0967F576" w14:textId="77777777" w:rsidR="00D53BB0" w:rsidRDefault="00D53BB0" w:rsidP="00D53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4F66"/>
    <w:multiLevelType w:val="hybridMultilevel"/>
    <w:tmpl w:val="DF6AA0E2"/>
    <w:lvl w:ilvl="0" w:tplc="6F6C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B74F2"/>
    <w:multiLevelType w:val="hybridMultilevel"/>
    <w:tmpl w:val="FCB09294"/>
    <w:lvl w:ilvl="0" w:tplc="DA940310">
      <w:start w:val="1"/>
      <w:numFmt w:val="japaneseCounting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109F3"/>
    <w:multiLevelType w:val="hybridMultilevel"/>
    <w:tmpl w:val="90E2BEDC"/>
    <w:lvl w:ilvl="0" w:tplc="4240F93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0421"/>
    <w:rsid w:val="001D5F88"/>
    <w:rsid w:val="00264129"/>
    <w:rsid w:val="00296311"/>
    <w:rsid w:val="002F3834"/>
    <w:rsid w:val="005F5EA5"/>
    <w:rsid w:val="006672CE"/>
    <w:rsid w:val="006D2837"/>
    <w:rsid w:val="006D3453"/>
    <w:rsid w:val="007330C4"/>
    <w:rsid w:val="00A60421"/>
    <w:rsid w:val="00CF417B"/>
    <w:rsid w:val="00CF50E3"/>
    <w:rsid w:val="00D53BB0"/>
    <w:rsid w:val="00F77F6E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6B61"/>
  <w15:chartTrackingRefBased/>
  <w15:docId w15:val="{95E3E3E8-168A-4C17-9EE9-AB06302E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BB0"/>
    <w:rPr>
      <w:sz w:val="18"/>
      <w:szCs w:val="18"/>
    </w:rPr>
  </w:style>
  <w:style w:type="paragraph" w:styleId="a7">
    <w:name w:val="List Paragraph"/>
    <w:basedOn w:val="a"/>
    <w:uiPriority w:val="34"/>
    <w:qFormat/>
    <w:rsid w:val="00D53BB0"/>
    <w:pPr>
      <w:ind w:firstLineChars="200" w:firstLine="420"/>
    </w:pPr>
  </w:style>
  <w:style w:type="character" w:styleId="a8">
    <w:name w:val="Subtle Emphasis"/>
    <w:basedOn w:val="a0"/>
    <w:uiPriority w:val="19"/>
    <w:qFormat/>
    <w:rsid w:val="00CF50E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yao</dc:creator>
  <cp:keywords/>
  <dc:description/>
  <cp:lastModifiedBy>yao yao</cp:lastModifiedBy>
  <cp:revision>12</cp:revision>
  <dcterms:created xsi:type="dcterms:W3CDTF">2020-01-12T01:12:00Z</dcterms:created>
  <dcterms:modified xsi:type="dcterms:W3CDTF">2020-01-12T01:39:00Z</dcterms:modified>
</cp:coreProperties>
</file>