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7C2" w:rsidRDefault="00DF79A9">
      <w:r>
        <w:t>Instructions:</w:t>
      </w:r>
    </w:p>
    <w:p w:rsidR="00FE2564" w:rsidRDefault="00DF79A9">
      <w:r>
        <w:t xml:space="preserve">                 </w:t>
      </w:r>
      <w:r w:rsidR="00030FED">
        <w:t>The</w:t>
      </w:r>
      <w:r>
        <w:t xml:space="preserve"> submission folder contains 3 files namely main.py,</w:t>
      </w:r>
      <w:r w:rsidR="00FE2564">
        <w:t xml:space="preserve"> </w:t>
      </w:r>
      <w:r>
        <w:t>scrape.py,</w:t>
      </w:r>
      <w:r w:rsidR="00FE2564">
        <w:t xml:space="preserve"> </w:t>
      </w:r>
      <w:r>
        <w:t>alter.py</w:t>
      </w:r>
    </w:p>
    <w:p w:rsidR="002A1471" w:rsidRDefault="002A1471">
      <w:r>
        <w:t xml:space="preserve">To automate the </w:t>
      </w:r>
      <w:r w:rsidR="00030FED">
        <w:t>URL</w:t>
      </w:r>
      <w:r>
        <w:t xml:space="preserve"> feeding to our scraping program only </w:t>
      </w:r>
      <w:r w:rsidR="007E22F8">
        <w:t xml:space="preserve">the </w:t>
      </w:r>
      <w:bookmarkStart w:id="0" w:name="_GoBack"/>
      <w:bookmarkEnd w:id="0"/>
      <w:r w:rsidR="00030FED">
        <w:t>URL</w:t>
      </w:r>
      <w:r>
        <w:t xml:space="preserve"> </w:t>
      </w:r>
      <w:r w:rsidR="00030FED">
        <w:t>column</w:t>
      </w:r>
      <w:r>
        <w:t xml:space="preserve"> of the input.xlsx is stored in a </w:t>
      </w:r>
      <w:r w:rsidR="00030FED">
        <w:t>CSV</w:t>
      </w:r>
      <w:r>
        <w:t xml:space="preserve"> format  named intern.csv  </w:t>
      </w:r>
      <w:r w:rsidR="000A056F">
        <w:t>n</w:t>
      </w:r>
      <w:r>
        <w:t xml:space="preserve">ext </w:t>
      </w:r>
    </w:p>
    <w:p w:rsidR="00FE2564" w:rsidRDefault="002A1471">
      <w:r>
        <w:t>W</w:t>
      </w:r>
      <w:r w:rsidR="00FE2564">
        <w:t xml:space="preserve">e scrape the data using python file scrape.py to obtain the title of the webpage and the article’s texts and all of the contents scraped </w:t>
      </w:r>
      <w:r w:rsidR="00030FED">
        <w:t>were</w:t>
      </w:r>
      <w:r w:rsidR="00FE2564">
        <w:t xml:space="preserve"> stored in text files </w:t>
      </w:r>
    </w:p>
    <w:p w:rsidR="00FE2564" w:rsidRDefault="000A056F">
      <w:r>
        <w:t>N</w:t>
      </w:r>
      <w:r w:rsidR="00FE2564">
        <w:t>ote:</w:t>
      </w:r>
      <w:r w:rsidR="002A1471">
        <w:t xml:space="preserve"> only those enclosed in paragrap</w:t>
      </w:r>
      <w:r w:rsidR="00FE2564">
        <w:t xml:space="preserve">h tag </w:t>
      </w:r>
      <w:r w:rsidR="002A1471">
        <w:t xml:space="preserve">were scraped but those within li tag </w:t>
      </w:r>
      <w:proofErr w:type="gramStart"/>
      <w:r w:rsidR="002A1471">
        <w:t>and::</w:t>
      </w:r>
      <w:proofErr w:type="gramEnd"/>
      <w:r w:rsidR="002A1471">
        <w:t xml:space="preserve"> marker were scraped manually</w:t>
      </w:r>
    </w:p>
    <w:p w:rsidR="002A1471" w:rsidRDefault="002A1471">
      <w:r>
        <w:t>S</w:t>
      </w:r>
      <w:r w:rsidR="00FE2564">
        <w:t>ince the code does not take each of the text scraped in utf8 encodin</w:t>
      </w:r>
      <w:r>
        <w:t xml:space="preserve">g there may be </w:t>
      </w:r>
      <w:r w:rsidR="00030FED">
        <w:t xml:space="preserve">an </w:t>
      </w:r>
      <w:r>
        <w:t>error output</w:t>
      </w:r>
      <w:r w:rsidR="00030FED">
        <w:t xml:space="preserve"> </w:t>
      </w:r>
      <w:r w:rsidR="00FE2564">
        <w:t xml:space="preserve">at </w:t>
      </w:r>
      <w:r w:rsidR="00030FED">
        <w:t>some point</w:t>
      </w:r>
      <w:r w:rsidR="00FE2564">
        <w:t xml:space="preserve"> of the </w:t>
      </w:r>
      <w:proofErr w:type="spellStart"/>
      <w:r w:rsidR="00030FED">
        <w:t>URL</w:t>
      </w:r>
      <w:proofErr w:type="spellEnd"/>
      <w:r w:rsidR="00FE2564">
        <w:t xml:space="preserve"> </w:t>
      </w:r>
      <w:proofErr w:type="gramStart"/>
      <w:r w:rsidR="00FE2564">
        <w:t>list(</w:t>
      </w:r>
      <w:proofErr w:type="gramEnd"/>
      <w:r w:rsidR="00FE2564">
        <w:t>which is named intern.csv)</w:t>
      </w:r>
      <w:r>
        <w:t xml:space="preserve">  For that an alternate python script is written called alter.py in this script you have to enter the </w:t>
      </w:r>
      <w:r w:rsidR="00030FED">
        <w:t>URL</w:t>
      </w:r>
      <w:r>
        <w:t xml:space="preserve"> manually by checking the already scraped file index position. After we enter the </w:t>
      </w:r>
      <w:r w:rsidR="00030FED">
        <w:t>URL</w:t>
      </w:r>
      <w:r>
        <w:t xml:space="preserve"> that posed </w:t>
      </w:r>
      <w:r w:rsidR="00030FED">
        <w:t xml:space="preserve">the </w:t>
      </w:r>
      <w:r>
        <w:t>error we get the scraped data which is stored in another text document.</w:t>
      </w:r>
    </w:p>
    <w:p w:rsidR="002A1471" w:rsidRDefault="002A1471">
      <w:r>
        <w:t>At the end of these processes</w:t>
      </w:r>
      <w:r w:rsidR="00030FED">
        <w:t>,</w:t>
      </w:r>
      <w:r>
        <w:t xml:space="preserve"> we get the complete scraped data. Now the text files that contain the scraped data of each of these webpages </w:t>
      </w:r>
      <w:r w:rsidR="00030FED">
        <w:t>are</w:t>
      </w:r>
      <w:r>
        <w:t xml:space="preserve"> fed to the main.py python script.</w:t>
      </w:r>
    </w:p>
    <w:p w:rsidR="009A4435" w:rsidRDefault="002A1471">
      <w:r>
        <w:t xml:space="preserve">In main.py we clean the scraped data by removing </w:t>
      </w:r>
      <w:proofErr w:type="spellStart"/>
      <w:r>
        <w:t>stopwords</w:t>
      </w:r>
      <w:proofErr w:type="spellEnd"/>
      <w:r>
        <w:t xml:space="preserve"> and punctuations.</w:t>
      </w:r>
      <w:r w:rsidR="009A4435">
        <w:t xml:space="preserve"> Then a separate list of both positive and negative words from the master dictionary named nu.csv </w:t>
      </w:r>
      <w:r w:rsidR="004E40DD">
        <w:t xml:space="preserve">is </w:t>
      </w:r>
      <w:r w:rsidR="009A4435">
        <w:t xml:space="preserve">downloaded from the link </w:t>
      </w:r>
      <w:hyperlink r:id="rId5" w:history="1">
        <w:r w:rsidR="009A4435" w:rsidRPr="00D16632">
          <w:rPr>
            <w:rStyle w:val="Hyperlink"/>
          </w:rPr>
          <w:t>https://sraf.nd.edu/loughranmcdonald-master-dictionary/</w:t>
        </w:r>
      </w:hyperlink>
      <w:r w:rsidR="009A4435">
        <w:t xml:space="preserve">  after that all the main computations are done for all the </w:t>
      </w:r>
      <w:r w:rsidR="00030FED">
        <w:t>URLs</w:t>
      </w:r>
      <w:r w:rsidR="009A4435">
        <w:t xml:space="preserve"> provided </w:t>
      </w:r>
    </w:p>
    <w:p w:rsidR="009A4435" w:rsidRDefault="009A4435">
      <w:r>
        <w:t>Computations: Done as per Text Analysis.docx provided by the company</w:t>
      </w:r>
    </w:p>
    <w:p w:rsidR="009A4435" w:rsidRDefault="009A4435" w:rsidP="009A4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404040"/>
        </w:rPr>
      </w:pPr>
      <w:r>
        <w:rPr>
          <w:color w:val="404040"/>
        </w:rPr>
        <w:t>POSITIVE SCORE</w:t>
      </w:r>
    </w:p>
    <w:p w:rsidR="009A4435" w:rsidRDefault="009A4435" w:rsidP="009A4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404040"/>
        </w:rPr>
      </w:pPr>
      <w:r>
        <w:rPr>
          <w:color w:val="404040"/>
        </w:rPr>
        <w:t>NEGATIVE SCORE</w:t>
      </w:r>
    </w:p>
    <w:p w:rsidR="009A4435" w:rsidRDefault="009A4435" w:rsidP="009A4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404040"/>
        </w:rPr>
      </w:pPr>
      <w:r>
        <w:rPr>
          <w:color w:val="404040"/>
        </w:rPr>
        <w:t>POLARITY SCORE</w:t>
      </w:r>
    </w:p>
    <w:p w:rsidR="009A4435" w:rsidRDefault="009A4435" w:rsidP="009A4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404040"/>
        </w:rPr>
      </w:pPr>
      <w:r>
        <w:rPr>
          <w:color w:val="404040"/>
        </w:rPr>
        <w:t>SUBJECTIVITY SCORE</w:t>
      </w:r>
    </w:p>
    <w:p w:rsidR="009A4435" w:rsidRDefault="009A4435" w:rsidP="009A4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404040"/>
        </w:rPr>
      </w:pPr>
      <w:r>
        <w:rPr>
          <w:color w:val="404040"/>
        </w:rPr>
        <w:t>AVG SENTENCE LENGTH</w:t>
      </w:r>
    </w:p>
    <w:p w:rsidR="009A4435" w:rsidRDefault="009A4435" w:rsidP="009A4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404040"/>
        </w:rPr>
      </w:pPr>
      <w:r>
        <w:rPr>
          <w:color w:val="404040"/>
        </w:rPr>
        <w:t>PERCENTAGE OF COMPLEX WORDS</w:t>
      </w:r>
    </w:p>
    <w:p w:rsidR="009A4435" w:rsidRDefault="009A4435" w:rsidP="009A4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404040"/>
        </w:rPr>
      </w:pPr>
      <w:r>
        <w:rPr>
          <w:color w:val="404040"/>
        </w:rPr>
        <w:t>FOG INDEX</w:t>
      </w:r>
    </w:p>
    <w:p w:rsidR="009A4435" w:rsidRDefault="009A4435" w:rsidP="009A4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404040"/>
        </w:rPr>
      </w:pPr>
      <w:r>
        <w:rPr>
          <w:color w:val="404040"/>
        </w:rPr>
        <w:t>AVG NUMBER OF WORDS PER SENTENCE</w:t>
      </w:r>
    </w:p>
    <w:p w:rsidR="009A4435" w:rsidRDefault="009A4435" w:rsidP="009A4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404040"/>
        </w:rPr>
      </w:pPr>
      <w:r>
        <w:rPr>
          <w:color w:val="404040"/>
        </w:rPr>
        <w:t>COMPLEX WORD COUNT</w:t>
      </w:r>
    </w:p>
    <w:p w:rsidR="009A4435" w:rsidRDefault="009A4435" w:rsidP="009A4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404040"/>
        </w:rPr>
      </w:pPr>
      <w:r>
        <w:rPr>
          <w:color w:val="404040"/>
        </w:rPr>
        <w:t>WORD COUNT</w:t>
      </w:r>
    </w:p>
    <w:p w:rsidR="009A4435" w:rsidRDefault="009A4435" w:rsidP="009A4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404040"/>
        </w:rPr>
      </w:pPr>
      <w:r>
        <w:rPr>
          <w:color w:val="404040"/>
        </w:rPr>
        <w:t>SYLLABLE PER WORD</w:t>
      </w:r>
    </w:p>
    <w:p w:rsidR="009A4435" w:rsidRDefault="009A4435" w:rsidP="009A44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404040"/>
        </w:rPr>
      </w:pPr>
      <w:r>
        <w:rPr>
          <w:color w:val="404040"/>
        </w:rPr>
        <w:t>PERSONAL PRONOUNS</w:t>
      </w:r>
    </w:p>
    <w:p w:rsidR="009A4435" w:rsidRDefault="009A4435" w:rsidP="009A4435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404040"/>
        </w:rPr>
      </w:pPr>
      <w:r>
        <w:rPr>
          <w:color w:val="404040"/>
        </w:rPr>
        <w:t>AVG WORD LENGTH</w:t>
      </w:r>
    </w:p>
    <w:p w:rsidR="00DF79A9" w:rsidRDefault="009A4435">
      <w:r>
        <w:t xml:space="preserve"> </w:t>
      </w:r>
      <w:r w:rsidR="002A1471">
        <w:t xml:space="preserve"> </w:t>
      </w:r>
      <w:r w:rsidR="00FE2564">
        <w:t xml:space="preserve">  </w:t>
      </w:r>
      <w:r w:rsidR="00DF79A9">
        <w:t xml:space="preserve"> </w:t>
      </w:r>
    </w:p>
    <w:sectPr w:rsidR="00DF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689F"/>
    <w:multiLevelType w:val="multilevel"/>
    <w:tmpl w:val="BFD8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31E1"/>
    <w:rsid w:val="00030FED"/>
    <w:rsid w:val="000A056F"/>
    <w:rsid w:val="002A1471"/>
    <w:rsid w:val="0041066B"/>
    <w:rsid w:val="004E40DD"/>
    <w:rsid w:val="007E22F8"/>
    <w:rsid w:val="009031E1"/>
    <w:rsid w:val="009A4435"/>
    <w:rsid w:val="00CA37C2"/>
    <w:rsid w:val="00DF79A9"/>
    <w:rsid w:val="00FE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00B3"/>
  <w15:docId w15:val="{94AAA81B-E17F-40F7-9B4B-FCB1EF5A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43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4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raf.nd.edu/loughranmcdonald-master-diction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298</Words>
  <Characters>1557</Characters>
  <Application>Microsoft Office Word</Application>
  <DocSecurity>0</DocSecurity>
  <Lines>70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deeraj</dc:creator>
  <cp:keywords/>
  <dc:description/>
  <cp:lastModifiedBy>sai deeraj</cp:lastModifiedBy>
  <cp:revision>4</cp:revision>
  <dcterms:created xsi:type="dcterms:W3CDTF">2022-02-16T09:57:00Z</dcterms:created>
  <dcterms:modified xsi:type="dcterms:W3CDTF">2022-09-20T17:20:00Z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9634118664793809e0dfdde933c9697e1fb9efc2cb9e418c6e43e033974ffa8c</vt:lpwstr>
  </property>
</Properties>
</file>