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32" w:rsidRPr="000C6452" w:rsidRDefault="00D92707" w:rsidP="00C20732">
      <w:pPr>
        <w:jc w:val="both"/>
        <w:rPr>
          <w:rFonts w:ascii="Times New Roman" w:hAnsi="Times New Roman" w:cs="Times New Roman"/>
        </w:rPr>
      </w:pPr>
      <w:r w:rsidRPr="000C6452">
        <w:rPr>
          <w:rFonts w:ascii="Times New Roman" w:hAnsi="Times New Roman" w:cs="Times New Roman"/>
        </w:rPr>
        <w:t xml:space="preserve">El tema principal que desarrolla el autor es el origen de la primera globalización. El autor </w:t>
      </w:r>
      <w:r w:rsidR="00C20732" w:rsidRPr="000C6452">
        <w:rPr>
          <w:rFonts w:ascii="Times New Roman" w:hAnsi="Times New Roman" w:cs="Times New Roman"/>
        </w:rPr>
        <w:t>busca explicar</w:t>
      </w:r>
      <w:r w:rsidRPr="000C6452">
        <w:rPr>
          <w:rFonts w:ascii="Times New Roman" w:hAnsi="Times New Roman" w:cs="Times New Roman"/>
        </w:rPr>
        <w:t xml:space="preserve"> cómo es que ocurre y qué consecuencias se desarrollan producto de esta. A través del análisis del tema en cuestión, </w:t>
      </w:r>
      <w:r w:rsidR="00C20732" w:rsidRPr="000C6452">
        <w:rPr>
          <w:rFonts w:ascii="Times New Roman" w:hAnsi="Times New Roman" w:cs="Times New Roman"/>
        </w:rPr>
        <w:t>considera</w:t>
      </w:r>
      <w:r w:rsidRPr="000C6452">
        <w:rPr>
          <w:rFonts w:ascii="Times New Roman" w:hAnsi="Times New Roman" w:cs="Times New Roman"/>
        </w:rPr>
        <w:t xml:space="preserve"> que la primera globalización se da producto a la estabilización de la situación política del siglo XIX que da cabida a la Revolución Industrial en Gran Bretaña</w:t>
      </w:r>
      <w:r w:rsidR="00C20732" w:rsidRPr="000C6452">
        <w:rPr>
          <w:rFonts w:ascii="Times New Roman" w:hAnsi="Times New Roman" w:cs="Times New Roman"/>
        </w:rPr>
        <w:t>,</w:t>
      </w:r>
      <w:r w:rsidRPr="000C6452">
        <w:rPr>
          <w:rFonts w:ascii="Times New Roman" w:hAnsi="Times New Roman" w:cs="Times New Roman"/>
        </w:rPr>
        <w:t xml:space="preserve"> la cual es el principal motor de innovación en tecnología y transporte</w:t>
      </w:r>
      <w:r w:rsidR="00C20732" w:rsidRPr="000C6452">
        <w:rPr>
          <w:rFonts w:ascii="Times New Roman" w:hAnsi="Times New Roman" w:cs="Times New Roman"/>
        </w:rPr>
        <w:t>, a diferencia de la postura tradicional que indica que el libre comercio es el principal desencadenante del proceso</w:t>
      </w:r>
      <w:r w:rsidR="000C6452" w:rsidRPr="000C6452">
        <w:rPr>
          <w:rFonts w:ascii="Times New Roman" w:hAnsi="Times New Roman" w:cs="Times New Roman"/>
        </w:rPr>
        <w:t>. El desarrollo de la tecnología permitió</w:t>
      </w:r>
      <w:r w:rsidRPr="000C6452">
        <w:rPr>
          <w:rFonts w:ascii="Times New Roman" w:hAnsi="Times New Roman" w:cs="Times New Roman"/>
        </w:rPr>
        <w:t xml:space="preserve"> reducir los costos de transporte lo que, sumado a una estrategia económica de libre mercado propuesta por Gran Bretaña, fue un gran impulso para el desplazamiento y comercialización de materias primas y manufacturas a nivel internacional. </w:t>
      </w:r>
      <w:r w:rsidR="00C20732" w:rsidRPr="000C6452">
        <w:rPr>
          <w:rFonts w:ascii="Times New Roman" w:hAnsi="Times New Roman" w:cs="Times New Roman"/>
        </w:rPr>
        <w:t>Asimismo, se promovió la emigración, el</w:t>
      </w:r>
      <w:r w:rsidRPr="000C6452">
        <w:rPr>
          <w:rFonts w:ascii="Times New Roman" w:hAnsi="Times New Roman" w:cs="Times New Roman"/>
        </w:rPr>
        <w:t xml:space="preserve"> movimiento de capitales</w:t>
      </w:r>
      <w:r w:rsidR="00C20732" w:rsidRPr="000C6452">
        <w:rPr>
          <w:rFonts w:ascii="Times New Roman" w:hAnsi="Times New Roman" w:cs="Times New Roman"/>
        </w:rPr>
        <w:t>, mayor competencia a nivel global y el incremento de un afán expansionista de las potencias</w:t>
      </w:r>
      <w:r w:rsidR="000C6452" w:rsidRPr="000C6452">
        <w:rPr>
          <w:rFonts w:ascii="Times New Roman" w:hAnsi="Times New Roman" w:cs="Times New Roman"/>
        </w:rPr>
        <w:t xml:space="preserve"> mundiales</w:t>
      </w:r>
      <w:r w:rsidR="000C6452">
        <w:rPr>
          <w:rFonts w:ascii="Times New Roman" w:hAnsi="Times New Roman" w:cs="Times New Roman"/>
        </w:rPr>
        <w:t>. Este</w:t>
      </w:r>
      <w:r w:rsidR="00C20732" w:rsidRPr="000C6452">
        <w:rPr>
          <w:rFonts w:ascii="Times New Roman" w:hAnsi="Times New Roman" w:cs="Times New Roman"/>
        </w:rPr>
        <w:t xml:space="preserve"> proceso llega a su fin a finales del siglo XIX debido a la creciente industrialización de los países en desarrollo.</w:t>
      </w:r>
      <w:bookmarkStart w:id="0" w:name="_GoBack"/>
      <w:bookmarkEnd w:id="0"/>
    </w:p>
    <w:sectPr w:rsidR="00C20732" w:rsidRPr="000C6452" w:rsidSect="00D9270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07"/>
    <w:rsid w:val="000C6452"/>
    <w:rsid w:val="00C20732"/>
    <w:rsid w:val="00C76983"/>
    <w:rsid w:val="00D92707"/>
    <w:rsid w:val="00E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E1ED"/>
  <w15:chartTrackingRefBased/>
  <w15:docId w15:val="{6966D0B2-D5C6-423A-BB56-C3DF4C1C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Naranjo Silva</dc:creator>
  <cp:keywords/>
  <dc:description/>
  <cp:lastModifiedBy>Jose Naranjo Silva</cp:lastModifiedBy>
  <cp:revision>1</cp:revision>
  <dcterms:created xsi:type="dcterms:W3CDTF">2016-08-18T17:43:00Z</dcterms:created>
  <dcterms:modified xsi:type="dcterms:W3CDTF">2016-08-18T18:08:00Z</dcterms:modified>
</cp:coreProperties>
</file>