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030" w:rsidRPr="00401DE9" w:rsidRDefault="006E2030" w:rsidP="00372FF6">
      <w:pPr>
        <w:pStyle w:val="Heading1"/>
        <w:rPr>
          <w:rFonts w:ascii="Calibri" w:hAnsi="Calibri" w:cs="Calibri"/>
          <w:color w:val="auto"/>
          <w:sz w:val="22"/>
          <w:szCs w:val="22"/>
          <w:u w:val="single"/>
        </w:rPr>
      </w:pPr>
      <w:bookmarkStart w:id="0" w:name="_Toc314669150"/>
      <w:r w:rsidRPr="00401DE9">
        <w:rPr>
          <w:rFonts w:ascii="Calibri" w:hAnsi="Calibri" w:cs="Calibri"/>
          <w:color w:val="auto"/>
          <w:sz w:val="22"/>
          <w:szCs w:val="22"/>
          <w:u w:val="single"/>
        </w:rPr>
        <w:t>Design brief</w:t>
      </w:r>
      <w:bookmarkEnd w:id="0"/>
      <w:r w:rsidRPr="00401DE9">
        <w:rPr>
          <w:rFonts w:ascii="Calibri" w:hAnsi="Calibri" w:cs="Calibri"/>
          <w:color w:val="auto"/>
          <w:sz w:val="22"/>
          <w:szCs w:val="22"/>
          <w:u w:val="single"/>
        </w:rPr>
        <w:t xml:space="preserve"> </w:t>
      </w:r>
    </w:p>
    <w:p w:rsidR="009053FC" w:rsidRDefault="00A165E5" w:rsidP="00A165E5">
      <w:r>
        <w:t xml:space="preserve">The owners of the B and B want the system to be able to complete a wide variety of functions. These include: being able to store customer details, such as names, telephone numbers and addresses, hold information about bookings, including details of how many nights the customer will be staying, the room they are in and the price of the stay. The system must also be able to transfer all of this information into an invoice at the end of the customers stay. To help with this, the system must be able to decide what prices to charge, by being able to easily predict future profits. On top of all this, the system must be able to accommodate future expansion, depending on </w:t>
      </w:r>
      <w:r w:rsidR="008E3506">
        <w:t>services</w:t>
      </w:r>
      <w:r>
        <w:t xml:space="preserve"> offered in the future. </w:t>
      </w:r>
      <w:r w:rsidR="00CD5A9E">
        <w:t>This will allow Andrew to expand, safe in the knowledge that he will be able to change the system as he sees fit.</w:t>
      </w:r>
    </w:p>
    <w:p w:rsidR="00A165E5" w:rsidRDefault="00A165E5" w:rsidP="00A165E5">
      <w:r>
        <w:t>Andrew, the person who has asked me to create the system, is inexperienced in setting up computer systems, though he knows his way around a computer from his previous job. To this end, the system must be simple to use, and easy to learn. It must have a simple, uncluttered design, to allow less experienced users</w:t>
      </w:r>
      <w:r w:rsidR="00706F9D">
        <w:t>, such as Andrew,</w:t>
      </w:r>
      <w:r>
        <w:t xml:space="preserve"> to perform functions with ease.</w:t>
      </w:r>
      <w:r w:rsidR="00706F9D">
        <w:t xml:space="preserve"> The system </w:t>
      </w:r>
      <w:r w:rsidR="00EE53EF">
        <w:t>should contain shortcuts, in the form of macros that allow Andrew to perform tasks which would otherwise</w:t>
      </w:r>
      <w:r w:rsidR="008E3506">
        <w:t xml:space="preserve"> be hidden in convoluted, confusing menus.</w:t>
      </w:r>
      <w:r w:rsidR="00EE53EF">
        <w:t xml:space="preserve"> </w:t>
      </w:r>
      <w:r w:rsidR="008E3506">
        <w:t xml:space="preserve">This would be very effective for functions such as mail merge, used to generate the invoice, as well as goal seek, to predict profits, both of which are somewhat difficult to use of </w:t>
      </w:r>
      <w:r w:rsidR="00E932E6">
        <w:t>their own</w:t>
      </w:r>
      <w:r w:rsidR="008E3506">
        <w:t xml:space="preserve"> accord, especially for less experienced users.</w:t>
      </w:r>
    </w:p>
    <w:p w:rsidR="00E932E6" w:rsidRDefault="00E932E6" w:rsidP="00A165E5">
      <w:r>
        <w:t xml:space="preserve">The previous owners of the Bed and Breakfast used a book to record all the information needed, and whilst this method was no doubt effective up to a point, using ICT will save a lot of time. For example, </w:t>
      </w:r>
      <w:r w:rsidR="00402FA2">
        <w:t xml:space="preserve">using a pen and paper opens you up to human error, and whilst ICT would not completely eliminate this, it would vastly reduce such occurrences. This would improve customer satisfaction, making the cost of the system worth it. An ICT system would also allow Andrew to easily work out his finances, as well as store them, in the same document. </w:t>
      </w:r>
      <w:r w:rsidR="007203E4">
        <w:t xml:space="preserve">Many people struggle with working out complex finances, and </w:t>
      </w:r>
      <w:r w:rsidR="00F50B8D">
        <w:t>using an ICT system would make the job much easier, saving time and allowing Andrew to focus on more important things.</w:t>
      </w:r>
      <w:r w:rsidR="00401DE9">
        <w:t xml:space="preserve"> It will also keep the customer records </w:t>
      </w:r>
      <w:r w:rsidR="00611543">
        <w:t>safe</w:t>
      </w:r>
      <w:r w:rsidR="00401DE9">
        <w:t xml:space="preserve"> and easy to access, as compared to </w:t>
      </w:r>
      <w:r w:rsidR="00B57051">
        <w:t xml:space="preserve">a file. It will also allow Andrew to simply enter the customer details, and </w:t>
      </w:r>
      <w:r w:rsidR="006C2F8B">
        <w:t xml:space="preserve">the system </w:t>
      </w:r>
      <w:r w:rsidR="009053FC">
        <w:t>will then fill in the rest of the information, also saving time.</w:t>
      </w:r>
    </w:p>
    <w:p w:rsidR="0004254E" w:rsidRDefault="0004254E" w:rsidP="0004254E">
      <w:r>
        <w:t>The previous owners of the Bed and Breakfast used a book to record all the information needed, and whilst this method was no doubt effective up to a point, using ICT will save a lot of time. For example, using a pen and paper opens you up to human error, and whilst ICT would not completely eliminate this, it would vastly reduce such occurrences. This would improve customer satisfaction, making the cost of the system worth it. An ICT system would also allow Andrew to easily work out his finances, as well as store them, in the same document. Many people struggle with working out complex finances, and using an ICT system would make the job much easier, saving time and allowing Andrew to focus on more important things. It will also keep the customer records safe and easy to access, as compared to a file. It will also allow Andrew to simply enter the customer details, and the system will then fill in the rest of the information, also saving time.</w:t>
      </w:r>
    </w:p>
    <w:p w:rsidR="0004254E" w:rsidRPr="00A165E5" w:rsidRDefault="0004254E" w:rsidP="0004254E">
      <w:r>
        <w:t xml:space="preserve">The previous owners of the Bed and Breakfast used a book to record all the information needed, and whilst this method was no doubt effective up to a point, using ICT will save a lot of time. For example, using a pen and paper opens you up to human error, and whilst ICT would not completely </w:t>
      </w:r>
      <w:r>
        <w:lastRenderedPageBreak/>
        <w:t>eliminate this, it would vastly reduce such occurrences. This would improve customer satisfaction, making the cost of the system worth it. An ICT system would also allow Andrew to easily work out his finances, as well as store them, in the same document. Many people struggle with working out complex finances, and using an ICT system would make the job much easier, saving time and allowing Andrew to focus on more important things. It will also keep the customer records safe and easy to access, as compared to a file. It will also allow Andrew to simply enter the customer details, and the system will then fill in the rest of the information, also saving time.</w:t>
      </w:r>
    </w:p>
    <w:p w:rsidR="000910C2" w:rsidRPr="00401DE9" w:rsidRDefault="000910C2" w:rsidP="000910C2">
      <w:pPr>
        <w:rPr>
          <w:b/>
          <w:u w:val="single"/>
        </w:rPr>
      </w:pPr>
      <w:r w:rsidRPr="00401DE9">
        <w:rPr>
          <w:b/>
          <w:u w:val="single"/>
        </w:rPr>
        <w:t>Timescale</w:t>
      </w:r>
    </w:p>
    <w:p w:rsidR="00B72E3B" w:rsidRPr="00B72E3B" w:rsidRDefault="00B72E3B" w:rsidP="000910C2">
      <w:r>
        <w:t>The assessment lasts for 21 hours, though the first introduction hour means I will have more around 20 hours to complete the assessment. I must spend 8 of these ours on preparation and research, and the remaining 12 hours on completing the product.</w:t>
      </w:r>
      <w:r w:rsidR="000E0FEB">
        <w:t xml:space="preserve"> </w:t>
      </w:r>
      <w:r w:rsidR="00A028BE">
        <w:t xml:space="preserve">To conclude, </w:t>
      </w:r>
      <w:r w:rsidR="000E0FEB">
        <w:t>I must include severa</w:t>
      </w:r>
      <w:r w:rsidR="00076E85">
        <w:t>l advanced features in the system</w:t>
      </w:r>
      <w:r w:rsidR="000E0FEB">
        <w:t>, all of which will help Andrew</w:t>
      </w:r>
      <w:r w:rsidR="005F501B">
        <w:t xml:space="preserve"> run his Bed and Breakfast more efficiently.</w:t>
      </w:r>
    </w:p>
    <w:p w:rsidR="006E2030" w:rsidRPr="00401DE9" w:rsidRDefault="006E2030" w:rsidP="00EB03E2">
      <w:pPr>
        <w:pStyle w:val="Heading3"/>
        <w:rPr>
          <w:rFonts w:ascii="Calibri" w:hAnsi="Calibri"/>
          <w:color w:val="FF0000"/>
          <w:sz w:val="22"/>
          <w:szCs w:val="22"/>
          <w:u w:val="single"/>
        </w:rPr>
      </w:pPr>
      <w:bookmarkStart w:id="1" w:name="_Toc314669151"/>
      <w:r w:rsidRPr="00401DE9">
        <w:rPr>
          <w:rFonts w:ascii="Calibri" w:hAnsi="Calibri"/>
          <w:sz w:val="22"/>
          <w:szCs w:val="22"/>
          <w:u w:val="single"/>
        </w:rPr>
        <w:t>Plan of Work</w:t>
      </w:r>
      <w:bookmarkEnd w:id="1"/>
    </w:p>
    <w:p w:rsidR="006E2030" w:rsidRPr="000910C2" w:rsidRDefault="000910C2" w:rsidP="000910C2">
      <w:pPr>
        <w:numPr>
          <w:ilvl w:val="0"/>
          <w:numId w:val="11"/>
        </w:numPr>
      </w:pPr>
      <w:r>
        <w:t xml:space="preserve">Planning, </w:t>
      </w:r>
      <w:r w:rsidR="00401DE9">
        <w:t>preparation</w:t>
      </w:r>
      <w:r>
        <w:t xml:space="preserve"> &amp; research:</w:t>
      </w:r>
    </w:p>
    <w:tbl>
      <w:tblPr>
        <w:tblW w:w="9775"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921"/>
        <w:gridCol w:w="8854"/>
      </w:tblGrid>
      <w:tr w:rsidR="006E2030" w:rsidRPr="00B6769A" w:rsidTr="00EB570F">
        <w:trPr>
          <w:trHeight w:val="304"/>
        </w:trPr>
        <w:tc>
          <w:tcPr>
            <w:tcW w:w="921" w:type="dxa"/>
            <w:tcBorders>
              <w:top w:val="single" w:sz="8" w:space="0" w:color="000000"/>
              <w:bottom w:val="single" w:sz="8" w:space="0" w:color="000000"/>
              <w:right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b/>
                <w:bCs/>
                <w:sz w:val="22"/>
                <w:szCs w:val="22"/>
              </w:rPr>
              <w:t>Hours</w:t>
            </w:r>
          </w:p>
        </w:tc>
        <w:tc>
          <w:tcPr>
            <w:tcW w:w="8854" w:type="dxa"/>
            <w:tcBorders>
              <w:top w:val="single" w:sz="8" w:space="0" w:color="000000"/>
              <w:left w:val="single" w:sz="8" w:space="0" w:color="000000"/>
              <w:bottom w:val="single" w:sz="8" w:space="0" w:color="000000"/>
            </w:tcBorders>
          </w:tcPr>
          <w:p w:rsidR="006E2030" w:rsidRPr="00B6769A" w:rsidRDefault="00564993" w:rsidP="00EB570F">
            <w:pPr>
              <w:pStyle w:val="Default"/>
              <w:rPr>
                <w:rFonts w:ascii="Calibri" w:hAnsi="Calibri" w:cs="Calibri"/>
                <w:sz w:val="22"/>
                <w:szCs w:val="22"/>
              </w:rPr>
            </w:pPr>
            <w:r>
              <w:rPr>
                <w:rFonts w:ascii="Calibri" w:hAnsi="Calibri" w:cs="Calibri"/>
                <w:b/>
                <w:bCs/>
                <w:sz w:val="22"/>
                <w:szCs w:val="22"/>
              </w:rPr>
              <w:t>Design</w:t>
            </w:r>
          </w:p>
        </w:tc>
      </w:tr>
      <w:tr w:rsidR="006E2030" w:rsidRPr="00B6769A" w:rsidTr="00EB570F">
        <w:trPr>
          <w:trHeight w:val="292"/>
        </w:trPr>
        <w:tc>
          <w:tcPr>
            <w:tcW w:w="921" w:type="dxa"/>
            <w:tcBorders>
              <w:top w:val="single" w:sz="8" w:space="0" w:color="000000"/>
              <w:bottom w:val="single" w:sz="8" w:space="0" w:color="000000"/>
              <w:right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sz w:val="22"/>
                <w:szCs w:val="22"/>
              </w:rPr>
              <w:t>2</w:t>
            </w:r>
          </w:p>
        </w:tc>
        <w:tc>
          <w:tcPr>
            <w:tcW w:w="8854" w:type="dxa"/>
            <w:tcBorders>
              <w:top w:val="single" w:sz="8" w:space="0" w:color="000000"/>
              <w:left w:val="single" w:sz="8" w:space="0" w:color="000000"/>
              <w:bottom w:val="single" w:sz="8" w:space="0" w:color="000000"/>
            </w:tcBorders>
          </w:tcPr>
          <w:p w:rsidR="006E2030" w:rsidRPr="00B6769A" w:rsidRDefault="00B3676A" w:rsidP="00EB570F">
            <w:pPr>
              <w:pStyle w:val="Default"/>
              <w:rPr>
                <w:rFonts w:ascii="Calibri" w:hAnsi="Calibri" w:cs="Calibri"/>
                <w:sz w:val="22"/>
                <w:szCs w:val="22"/>
              </w:rPr>
            </w:pPr>
            <w:r>
              <w:rPr>
                <w:rFonts w:ascii="Calibri" w:hAnsi="Calibri" w:cs="Calibri"/>
                <w:color w:val="auto"/>
                <w:sz w:val="22"/>
                <w:szCs w:val="22"/>
              </w:rPr>
              <w:t>Complete design brief</w:t>
            </w:r>
          </w:p>
        </w:tc>
      </w:tr>
      <w:tr w:rsidR="006E2030" w:rsidRPr="00B6769A" w:rsidTr="00EB570F">
        <w:trPr>
          <w:trHeight w:val="292"/>
        </w:trPr>
        <w:tc>
          <w:tcPr>
            <w:tcW w:w="921" w:type="dxa"/>
            <w:tcBorders>
              <w:top w:val="single" w:sz="8" w:space="0" w:color="000000"/>
              <w:bottom w:val="single" w:sz="8" w:space="0" w:color="000000"/>
              <w:right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sz w:val="22"/>
                <w:szCs w:val="22"/>
              </w:rPr>
              <w:t>3</w:t>
            </w:r>
          </w:p>
        </w:tc>
        <w:tc>
          <w:tcPr>
            <w:tcW w:w="8854" w:type="dxa"/>
            <w:tcBorders>
              <w:top w:val="single" w:sz="8" w:space="0" w:color="000000"/>
              <w:left w:val="single" w:sz="8" w:space="0" w:color="000000"/>
              <w:bottom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sz w:val="22"/>
                <w:szCs w:val="22"/>
              </w:rPr>
              <w:t>Research 1</w:t>
            </w:r>
            <w:r w:rsidR="00D2629E">
              <w:rPr>
                <w:rFonts w:ascii="Calibri" w:hAnsi="Calibri" w:cs="Calibri"/>
                <w:sz w:val="22"/>
                <w:szCs w:val="22"/>
              </w:rPr>
              <w:t>/Organization</w:t>
            </w:r>
          </w:p>
        </w:tc>
      </w:tr>
      <w:tr w:rsidR="006E2030" w:rsidRPr="00B6769A" w:rsidTr="00EB570F">
        <w:trPr>
          <w:trHeight w:val="292"/>
        </w:trPr>
        <w:tc>
          <w:tcPr>
            <w:tcW w:w="921" w:type="dxa"/>
            <w:tcBorders>
              <w:top w:val="single" w:sz="8" w:space="0" w:color="000000"/>
              <w:bottom w:val="single" w:sz="8" w:space="0" w:color="000000"/>
              <w:right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sz w:val="22"/>
                <w:szCs w:val="22"/>
              </w:rPr>
              <w:t>4</w:t>
            </w:r>
          </w:p>
        </w:tc>
        <w:tc>
          <w:tcPr>
            <w:tcW w:w="8854" w:type="dxa"/>
            <w:tcBorders>
              <w:top w:val="single" w:sz="8" w:space="0" w:color="000000"/>
              <w:left w:val="single" w:sz="8" w:space="0" w:color="000000"/>
              <w:bottom w:val="single" w:sz="8" w:space="0" w:color="000000"/>
            </w:tcBorders>
          </w:tcPr>
          <w:p w:rsidR="006E2030" w:rsidRPr="00B6769A" w:rsidRDefault="00632D12" w:rsidP="00EB570F">
            <w:pPr>
              <w:pStyle w:val="Default"/>
              <w:rPr>
                <w:rFonts w:ascii="Calibri" w:hAnsi="Calibri" w:cs="Calibri"/>
                <w:sz w:val="22"/>
                <w:szCs w:val="22"/>
              </w:rPr>
            </w:pPr>
            <w:r>
              <w:rPr>
                <w:rFonts w:ascii="Calibri" w:hAnsi="Calibri" w:cs="Calibri"/>
                <w:sz w:val="22"/>
                <w:szCs w:val="22"/>
              </w:rPr>
              <w:t>Research 2</w:t>
            </w:r>
            <w:r w:rsidR="00D2629E">
              <w:rPr>
                <w:rFonts w:ascii="Calibri" w:hAnsi="Calibri" w:cs="Calibri"/>
                <w:sz w:val="22"/>
                <w:szCs w:val="22"/>
              </w:rPr>
              <w:t>/ Organization</w:t>
            </w:r>
          </w:p>
        </w:tc>
      </w:tr>
      <w:tr w:rsidR="00D2629E" w:rsidRPr="00B6769A" w:rsidTr="00EB570F">
        <w:trPr>
          <w:trHeight w:val="292"/>
        </w:trPr>
        <w:tc>
          <w:tcPr>
            <w:tcW w:w="921" w:type="dxa"/>
            <w:tcBorders>
              <w:top w:val="single" w:sz="8" w:space="0" w:color="000000"/>
              <w:bottom w:val="single" w:sz="8" w:space="0" w:color="000000"/>
              <w:right w:val="single" w:sz="8" w:space="0" w:color="000000"/>
            </w:tcBorders>
          </w:tcPr>
          <w:p w:rsidR="00D2629E" w:rsidRPr="00B6769A" w:rsidRDefault="00D2629E" w:rsidP="00EB570F">
            <w:pPr>
              <w:pStyle w:val="Default"/>
              <w:rPr>
                <w:rFonts w:ascii="Calibri" w:hAnsi="Calibri" w:cs="Calibri"/>
                <w:sz w:val="22"/>
                <w:szCs w:val="22"/>
              </w:rPr>
            </w:pPr>
            <w:r>
              <w:rPr>
                <w:rFonts w:ascii="Calibri" w:hAnsi="Calibri" w:cs="Calibri"/>
                <w:sz w:val="22"/>
                <w:szCs w:val="22"/>
              </w:rPr>
              <w:t>5</w:t>
            </w:r>
          </w:p>
        </w:tc>
        <w:tc>
          <w:tcPr>
            <w:tcW w:w="8854" w:type="dxa"/>
            <w:tcBorders>
              <w:top w:val="single" w:sz="8" w:space="0" w:color="000000"/>
              <w:left w:val="single" w:sz="8" w:space="0" w:color="000000"/>
              <w:bottom w:val="single" w:sz="8" w:space="0" w:color="000000"/>
            </w:tcBorders>
          </w:tcPr>
          <w:p w:rsidR="00D2629E" w:rsidRPr="00B6769A" w:rsidRDefault="00D2629E" w:rsidP="00EF0D36">
            <w:pPr>
              <w:pStyle w:val="Default"/>
              <w:rPr>
                <w:rFonts w:ascii="Calibri" w:hAnsi="Calibri" w:cs="Calibri"/>
                <w:sz w:val="22"/>
                <w:szCs w:val="22"/>
              </w:rPr>
            </w:pPr>
            <w:r>
              <w:rPr>
                <w:rFonts w:ascii="Calibri" w:hAnsi="Calibri" w:cs="Calibri"/>
                <w:sz w:val="22"/>
                <w:szCs w:val="22"/>
              </w:rPr>
              <w:t>Analysis of research</w:t>
            </w:r>
          </w:p>
        </w:tc>
      </w:tr>
      <w:tr w:rsidR="00D2629E" w:rsidRPr="00B6769A" w:rsidTr="00EB570F">
        <w:trPr>
          <w:trHeight w:val="292"/>
        </w:trPr>
        <w:tc>
          <w:tcPr>
            <w:tcW w:w="921" w:type="dxa"/>
            <w:tcBorders>
              <w:top w:val="single" w:sz="8" w:space="0" w:color="000000"/>
              <w:bottom w:val="single" w:sz="8" w:space="0" w:color="000000"/>
              <w:right w:val="single" w:sz="8" w:space="0" w:color="000000"/>
            </w:tcBorders>
          </w:tcPr>
          <w:p w:rsidR="00D2629E" w:rsidRPr="00B6769A" w:rsidRDefault="00D2629E" w:rsidP="00EB570F">
            <w:pPr>
              <w:pStyle w:val="Default"/>
              <w:rPr>
                <w:rFonts w:ascii="Calibri" w:hAnsi="Calibri" w:cs="Calibri"/>
                <w:sz w:val="22"/>
                <w:szCs w:val="22"/>
              </w:rPr>
            </w:pPr>
            <w:r>
              <w:rPr>
                <w:rFonts w:ascii="Calibri" w:hAnsi="Calibri" w:cs="Calibri"/>
                <w:sz w:val="22"/>
                <w:szCs w:val="22"/>
              </w:rPr>
              <w:t>6</w:t>
            </w:r>
          </w:p>
        </w:tc>
        <w:tc>
          <w:tcPr>
            <w:tcW w:w="8854" w:type="dxa"/>
            <w:tcBorders>
              <w:top w:val="single" w:sz="8" w:space="0" w:color="000000"/>
              <w:left w:val="single" w:sz="8" w:space="0" w:color="000000"/>
              <w:bottom w:val="single" w:sz="8" w:space="0" w:color="000000"/>
            </w:tcBorders>
          </w:tcPr>
          <w:p w:rsidR="00D2629E" w:rsidRPr="00B6769A" w:rsidRDefault="00D2629E" w:rsidP="00EF0D36">
            <w:pPr>
              <w:pStyle w:val="Default"/>
              <w:rPr>
                <w:rFonts w:ascii="Calibri" w:hAnsi="Calibri" w:cs="Calibri"/>
                <w:sz w:val="22"/>
                <w:szCs w:val="22"/>
              </w:rPr>
            </w:pPr>
            <w:r>
              <w:rPr>
                <w:rFonts w:ascii="Calibri" w:hAnsi="Calibri" w:cs="Calibri"/>
                <w:sz w:val="22"/>
                <w:szCs w:val="22"/>
              </w:rPr>
              <w:t>Possible Solutions 1</w:t>
            </w:r>
          </w:p>
        </w:tc>
      </w:tr>
      <w:tr w:rsidR="00D2629E" w:rsidRPr="00B6769A" w:rsidTr="00EB570F">
        <w:trPr>
          <w:trHeight w:val="292"/>
        </w:trPr>
        <w:tc>
          <w:tcPr>
            <w:tcW w:w="921" w:type="dxa"/>
            <w:tcBorders>
              <w:top w:val="single" w:sz="8" w:space="0" w:color="000000"/>
              <w:bottom w:val="single" w:sz="8" w:space="0" w:color="000000"/>
              <w:right w:val="single" w:sz="8" w:space="0" w:color="000000"/>
            </w:tcBorders>
          </w:tcPr>
          <w:p w:rsidR="00D2629E" w:rsidRPr="00B6769A" w:rsidRDefault="00D2629E" w:rsidP="00EB570F">
            <w:pPr>
              <w:pStyle w:val="Default"/>
              <w:rPr>
                <w:rFonts w:ascii="Calibri" w:hAnsi="Calibri" w:cs="Calibri"/>
                <w:sz w:val="22"/>
                <w:szCs w:val="22"/>
              </w:rPr>
            </w:pPr>
            <w:r>
              <w:rPr>
                <w:rFonts w:ascii="Calibri" w:hAnsi="Calibri" w:cs="Calibri"/>
                <w:sz w:val="22"/>
                <w:szCs w:val="22"/>
              </w:rPr>
              <w:t>7</w:t>
            </w:r>
          </w:p>
        </w:tc>
        <w:tc>
          <w:tcPr>
            <w:tcW w:w="8854" w:type="dxa"/>
            <w:tcBorders>
              <w:top w:val="single" w:sz="8" w:space="0" w:color="000000"/>
              <w:left w:val="single" w:sz="8" w:space="0" w:color="000000"/>
              <w:bottom w:val="single" w:sz="8" w:space="0" w:color="000000"/>
            </w:tcBorders>
          </w:tcPr>
          <w:p w:rsidR="00D2629E" w:rsidRPr="00B6769A" w:rsidRDefault="00D2629E" w:rsidP="00EF0D36">
            <w:pPr>
              <w:pStyle w:val="Default"/>
              <w:rPr>
                <w:rFonts w:ascii="Calibri" w:hAnsi="Calibri" w:cs="Calibri"/>
                <w:sz w:val="22"/>
                <w:szCs w:val="22"/>
              </w:rPr>
            </w:pPr>
            <w:r>
              <w:rPr>
                <w:rFonts w:ascii="Calibri" w:hAnsi="Calibri" w:cs="Calibri"/>
                <w:sz w:val="22"/>
                <w:szCs w:val="22"/>
              </w:rPr>
              <w:t>Possible Solutions 2</w:t>
            </w:r>
          </w:p>
        </w:tc>
      </w:tr>
      <w:tr w:rsidR="00D2629E" w:rsidRPr="00B6769A" w:rsidTr="00EB570F">
        <w:trPr>
          <w:trHeight w:val="292"/>
        </w:trPr>
        <w:tc>
          <w:tcPr>
            <w:tcW w:w="921" w:type="dxa"/>
            <w:tcBorders>
              <w:top w:val="single" w:sz="8" w:space="0" w:color="000000"/>
              <w:bottom w:val="single" w:sz="8" w:space="0" w:color="000000"/>
              <w:right w:val="single" w:sz="8" w:space="0" w:color="000000"/>
            </w:tcBorders>
          </w:tcPr>
          <w:p w:rsidR="00D2629E" w:rsidRPr="00B6769A" w:rsidRDefault="00D2629E" w:rsidP="00EB570F">
            <w:pPr>
              <w:pStyle w:val="Default"/>
              <w:rPr>
                <w:rFonts w:ascii="Calibri" w:hAnsi="Calibri" w:cs="Calibri"/>
                <w:sz w:val="22"/>
                <w:szCs w:val="22"/>
              </w:rPr>
            </w:pPr>
            <w:r>
              <w:rPr>
                <w:rFonts w:ascii="Calibri" w:hAnsi="Calibri" w:cs="Calibri"/>
                <w:sz w:val="22"/>
                <w:szCs w:val="22"/>
              </w:rPr>
              <w:t>8</w:t>
            </w:r>
          </w:p>
        </w:tc>
        <w:tc>
          <w:tcPr>
            <w:tcW w:w="8854" w:type="dxa"/>
            <w:tcBorders>
              <w:top w:val="single" w:sz="8" w:space="0" w:color="000000"/>
              <w:left w:val="single" w:sz="8" w:space="0" w:color="000000"/>
              <w:bottom w:val="single" w:sz="8" w:space="0" w:color="000000"/>
            </w:tcBorders>
          </w:tcPr>
          <w:p w:rsidR="00D2629E" w:rsidRPr="00B6769A" w:rsidRDefault="00D2629E" w:rsidP="00D2629E">
            <w:pPr>
              <w:pStyle w:val="Default"/>
              <w:rPr>
                <w:rFonts w:ascii="Calibri" w:hAnsi="Calibri" w:cs="Calibri"/>
                <w:sz w:val="22"/>
                <w:szCs w:val="22"/>
              </w:rPr>
            </w:pPr>
            <w:r>
              <w:rPr>
                <w:rFonts w:ascii="Calibri" w:hAnsi="Calibri" w:cs="Calibri"/>
                <w:sz w:val="22"/>
                <w:szCs w:val="22"/>
              </w:rPr>
              <w:t>Design Specification</w:t>
            </w:r>
          </w:p>
        </w:tc>
      </w:tr>
      <w:tr w:rsidR="00D2629E" w:rsidRPr="00B6769A" w:rsidTr="00EB570F">
        <w:trPr>
          <w:trHeight w:val="292"/>
        </w:trPr>
        <w:tc>
          <w:tcPr>
            <w:tcW w:w="921" w:type="dxa"/>
            <w:tcBorders>
              <w:top w:val="single" w:sz="8" w:space="0" w:color="000000"/>
              <w:bottom w:val="single" w:sz="8" w:space="0" w:color="000000"/>
              <w:right w:val="single" w:sz="8" w:space="0" w:color="000000"/>
            </w:tcBorders>
          </w:tcPr>
          <w:p w:rsidR="00D2629E" w:rsidRPr="00B6769A" w:rsidRDefault="00D2629E" w:rsidP="00EB570F">
            <w:pPr>
              <w:pStyle w:val="Default"/>
              <w:rPr>
                <w:rFonts w:ascii="Calibri" w:hAnsi="Calibri" w:cs="Calibri"/>
                <w:sz w:val="22"/>
                <w:szCs w:val="22"/>
              </w:rPr>
            </w:pPr>
            <w:r>
              <w:rPr>
                <w:rFonts w:ascii="Calibri" w:hAnsi="Calibri" w:cs="Calibri"/>
                <w:sz w:val="22"/>
                <w:szCs w:val="22"/>
              </w:rPr>
              <w:t>9</w:t>
            </w:r>
          </w:p>
        </w:tc>
        <w:tc>
          <w:tcPr>
            <w:tcW w:w="8854" w:type="dxa"/>
            <w:tcBorders>
              <w:top w:val="single" w:sz="8" w:space="0" w:color="000000"/>
              <w:left w:val="single" w:sz="8" w:space="0" w:color="000000"/>
              <w:bottom w:val="single" w:sz="8" w:space="0" w:color="000000"/>
            </w:tcBorders>
          </w:tcPr>
          <w:p w:rsidR="00D2629E" w:rsidRPr="00B6769A" w:rsidRDefault="00D2629E" w:rsidP="00D2629E">
            <w:pPr>
              <w:pStyle w:val="Default"/>
              <w:rPr>
                <w:rFonts w:ascii="Calibri" w:hAnsi="Calibri" w:cs="Calibri"/>
                <w:sz w:val="22"/>
                <w:szCs w:val="22"/>
              </w:rPr>
            </w:pPr>
            <w:r>
              <w:rPr>
                <w:rFonts w:ascii="Calibri" w:hAnsi="Calibri" w:cs="Calibri"/>
                <w:sz w:val="22"/>
                <w:szCs w:val="22"/>
              </w:rPr>
              <w:t xml:space="preserve">Design Specification </w:t>
            </w:r>
          </w:p>
        </w:tc>
      </w:tr>
    </w:tbl>
    <w:p w:rsidR="006E2030" w:rsidRDefault="006E2030" w:rsidP="00CD4FA6"/>
    <w:p w:rsidR="000910C2" w:rsidRDefault="000910C2" w:rsidP="000910C2">
      <w:pPr>
        <w:numPr>
          <w:ilvl w:val="0"/>
          <w:numId w:val="11"/>
        </w:numPr>
      </w:pPr>
      <w:r>
        <w:t>Production of final outcome:</w:t>
      </w:r>
    </w:p>
    <w:tbl>
      <w:tblPr>
        <w:tblW w:w="9775" w:type="dxa"/>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921"/>
        <w:gridCol w:w="8854"/>
      </w:tblGrid>
      <w:tr w:rsidR="000910C2" w:rsidRPr="00B6769A" w:rsidTr="000910C2">
        <w:trPr>
          <w:trHeight w:val="304"/>
        </w:trPr>
        <w:tc>
          <w:tcPr>
            <w:tcW w:w="921" w:type="dxa"/>
            <w:tcBorders>
              <w:top w:val="single" w:sz="8" w:space="0" w:color="000000"/>
              <w:bottom w:val="single" w:sz="8" w:space="0" w:color="000000"/>
              <w:right w:val="single" w:sz="8" w:space="0" w:color="000000"/>
            </w:tcBorders>
          </w:tcPr>
          <w:p w:rsidR="000910C2" w:rsidRPr="00B6769A" w:rsidRDefault="00632D12" w:rsidP="000910C2">
            <w:pPr>
              <w:pStyle w:val="Default"/>
              <w:rPr>
                <w:rFonts w:ascii="Calibri" w:hAnsi="Calibri" w:cs="Calibri"/>
                <w:sz w:val="22"/>
                <w:szCs w:val="22"/>
              </w:rPr>
            </w:pPr>
            <w:r>
              <w:rPr>
                <w:rFonts w:ascii="Calibri" w:hAnsi="Calibri" w:cs="Calibri"/>
                <w:b/>
                <w:bCs/>
                <w:sz w:val="22"/>
                <w:szCs w:val="22"/>
              </w:rPr>
              <w:t>Hours</w:t>
            </w:r>
            <w:r w:rsidR="000910C2" w:rsidRPr="00B6769A">
              <w:rPr>
                <w:rFonts w:ascii="Calibri" w:hAnsi="Calibri" w:cs="Calibri"/>
                <w:b/>
                <w:bCs/>
                <w:sz w:val="22"/>
                <w:szCs w:val="22"/>
              </w:rPr>
              <w:t xml:space="preserve"> </w:t>
            </w:r>
          </w:p>
        </w:tc>
        <w:tc>
          <w:tcPr>
            <w:tcW w:w="8854" w:type="dxa"/>
            <w:tcBorders>
              <w:top w:val="single" w:sz="8" w:space="0" w:color="000000"/>
              <w:left w:val="single" w:sz="8" w:space="0" w:color="000000"/>
              <w:bottom w:val="single" w:sz="8" w:space="0" w:color="000000"/>
            </w:tcBorders>
          </w:tcPr>
          <w:p w:rsidR="000910C2" w:rsidRPr="00B6769A" w:rsidRDefault="00564993" w:rsidP="000910C2">
            <w:pPr>
              <w:pStyle w:val="Default"/>
              <w:rPr>
                <w:rFonts w:ascii="Calibri" w:hAnsi="Calibri" w:cs="Calibri"/>
                <w:sz w:val="22"/>
                <w:szCs w:val="22"/>
              </w:rPr>
            </w:pPr>
            <w:r>
              <w:rPr>
                <w:rFonts w:ascii="Calibri" w:hAnsi="Calibri" w:cs="Calibri"/>
                <w:b/>
                <w:bCs/>
                <w:sz w:val="22"/>
                <w:szCs w:val="22"/>
              </w:rPr>
              <w:t>Production</w:t>
            </w:r>
          </w:p>
        </w:tc>
      </w:tr>
      <w:tr w:rsidR="000910C2" w:rsidRPr="00B6769A" w:rsidTr="000910C2">
        <w:trPr>
          <w:trHeight w:val="292"/>
        </w:trPr>
        <w:tc>
          <w:tcPr>
            <w:tcW w:w="921" w:type="dxa"/>
            <w:tcBorders>
              <w:top w:val="single" w:sz="8" w:space="0" w:color="000000"/>
              <w:bottom w:val="single" w:sz="8" w:space="0" w:color="000000"/>
              <w:right w:val="single" w:sz="8" w:space="0" w:color="000000"/>
            </w:tcBorders>
          </w:tcPr>
          <w:p w:rsidR="000910C2" w:rsidRPr="00B6769A" w:rsidRDefault="00632D12" w:rsidP="000910C2">
            <w:pPr>
              <w:pStyle w:val="Default"/>
              <w:rPr>
                <w:rFonts w:ascii="Calibri" w:hAnsi="Calibri" w:cs="Calibri"/>
                <w:sz w:val="22"/>
                <w:szCs w:val="22"/>
              </w:rPr>
            </w:pPr>
            <w:r>
              <w:rPr>
                <w:rFonts w:ascii="Calibri" w:hAnsi="Calibri" w:cs="Calibri"/>
                <w:sz w:val="22"/>
                <w:szCs w:val="22"/>
              </w:rPr>
              <w:t>1</w:t>
            </w:r>
            <w:r w:rsidR="000910C2" w:rsidRPr="00B6769A">
              <w:rPr>
                <w:rFonts w:ascii="Calibri" w:hAnsi="Calibri" w:cs="Calibri"/>
                <w:sz w:val="22"/>
                <w:szCs w:val="22"/>
              </w:rPr>
              <w:t xml:space="preserve"> </w:t>
            </w:r>
          </w:p>
        </w:tc>
        <w:tc>
          <w:tcPr>
            <w:tcW w:w="8854" w:type="dxa"/>
            <w:tcBorders>
              <w:top w:val="single" w:sz="8" w:space="0" w:color="000000"/>
              <w:left w:val="single" w:sz="8" w:space="0" w:color="000000"/>
              <w:bottom w:val="single" w:sz="8" w:space="0" w:color="000000"/>
            </w:tcBorders>
          </w:tcPr>
          <w:p w:rsidR="000910C2" w:rsidRPr="00864757" w:rsidRDefault="007900E5" w:rsidP="000910C2">
            <w:pPr>
              <w:pStyle w:val="Default"/>
              <w:rPr>
                <w:rFonts w:ascii="Calibri" w:hAnsi="Calibri" w:cs="Calibri"/>
                <w:color w:val="auto"/>
                <w:sz w:val="22"/>
                <w:szCs w:val="22"/>
              </w:rPr>
            </w:pPr>
            <w:r>
              <w:rPr>
                <w:rFonts w:ascii="Calibri" w:hAnsi="Calibri" w:cs="Calibri"/>
                <w:color w:val="auto"/>
                <w:sz w:val="22"/>
                <w:szCs w:val="22"/>
              </w:rPr>
              <w:t>Setup</w:t>
            </w:r>
            <w:r w:rsidR="00864757">
              <w:rPr>
                <w:rFonts w:ascii="Calibri" w:hAnsi="Calibri" w:cs="Calibri"/>
                <w:color w:val="auto"/>
                <w:sz w:val="22"/>
                <w:szCs w:val="22"/>
              </w:rPr>
              <w:t xml:space="preserve"> base template</w:t>
            </w:r>
          </w:p>
        </w:tc>
      </w:tr>
      <w:tr w:rsidR="000910C2" w:rsidRPr="00B6769A" w:rsidTr="000910C2">
        <w:trPr>
          <w:trHeight w:val="292"/>
        </w:trPr>
        <w:tc>
          <w:tcPr>
            <w:tcW w:w="921" w:type="dxa"/>
            <w:tcBorders>
              <w:top w:val="single" w:sz="8" w:space="0" w:color="000000"/>
              <w:bottom w:val="single" w:sz="8" w:space="0" w:color="000000"/>
              <w:right w:val="single" w:sz="8" w:space="0" w:color="000000"/>
            </w:tcBorders>
          </w:tcPr>
          <w:p w:rsidR="000910C2" w:rsidRPr="00B6769A" w:rsidRDefault="000910C2" w:rsidP="000910C2">
            <w:pPr>
              <w:pStyle w:val="Default"/>
              <w:rPr>
                <w:rFonts w:ascii="Calibri" w:hAnsi="Calibri" w:cs="Calibri"/>
                <w:sz w:val="22"/>
                <w:szCs w:val="22"/>
              </w:rPr>
            </w:pPr>
            <w:r w:rsidRPr="00B6769A">
              <w:rPr>
                <w:rFonts w:ascii="Calibri" w:hAnsi="Calibri" w:cs="Calibri"/>
                <w:sz w:val="22"/>
                <w:szCs w:val="22"/>
              </w:rPr>
              <w:t xml:space="preserve">2 </w:t>
            </w:r>
          </w:p>
        </w:tc>
        <w:tc>
          <w:tcPr>
            <w:tcW w:w="8854" w:type="dxa"/>
            <w:tcBorders>
              <w:top w:val="single" w:sz="8" w:space="0" w:color="000000"/>
              <w:left w:val="single" w:sz="8" w:space="0" w:color="000000"/>
              <w:bottom w:val="single" w:sz="8" w:space="0" w:color="000000"/>
            </w:tcBorders>
          </w:tcPr>
          <w:p w:rsidR="000910C2" w:rsidRPr="00B6769A" w:rsidRDefault="00864757" w:rsidP="00864757">
            <w:pPr>
              <w:pStyle w:val="Default"/>
              <w:rPr>
                <w:rFonts w:ascii="Calibri" w:hAnsi="Calibri" w:cs="Calibri"/>
                <w:sz w:val="22"/>
                <w:szCs w:val="22"/>
              </w:rPr>
            </w:pPr>
            <w:r>
              <w:rPr>
                <w:rFonts w:ascii="Calibri" w:hAnsi="Calibri" w:cs="Calibri"/>
                <w:sz w:val="22"/>
                <w:szCs w:val="22"/>
              </w:rPr>
              <w:t>Enter test data and add basic formulas</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3 </w:t>
            </w:r>
          </w:p>
        </w:tc>
        <w:tc>
          <w:tcPr>
            <w:tcW w:w="8854" w:type="dxa"/>
            <w:tcBorders>
              <w:top w:val="single" w:sz="8" w:space="0" w:color="000000"/>
              <w:left w:val="single" w:sz="8" w:space="0" w:color="000000"/>
              <w:bottom w:val="single" w:sz="8" w:space="0" w:color="000000"/>
            </w:tcBorders>
          </w:tcPr>
          <w:p w:rsidR="007900E5" w:rsidRPr="00B6769A" w:rsidRDefault="004C7110" w:rsidP="00EF0D36">
            <w:pPr>
              <w:pStyle w:val="Default"/>
              <w:rPr>
                <w:rFonts w:ascii="Calibri" w:hAnsi="Calibri" w:cs="Calibri"/>
                <w:sz w:val="22"/>
                <w:szCs w:val="22"/>
              </w:rPr>
            </w:pPr>
            <w:r>
              <w:rPr>
                <w:rFonts w:ascii="Calibri" w:hAnsi="Calibri" w:cs="Calibri"/>
                <w:sz w:val="22"/>
                <w:szCs w:val="22"/>
              </w:rPr>
              <w:t>Add more complex formulas (H</w:t>
            </w:r>
            <w:r w:rsidR="007900E5">
              <w:rPr>
                <w:rFonts w:ascii="Calibri" w:hAnsi="Calibri" w:cs="Calibri"/>
                <w:sz w:val="22"/>
                <w:szCs w:val="22"/>
              </w:rPr>
              <w:t>LOOKUP, RANK, etc…)</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4 </w:t>
            </w:r>
          </w:p>
        </w:tc>
        <w:tc>
          <w:tcPr>
            <w:tcW w:w="8854" w:type="dxa"/>
            <w:tcBorders>
              <w:top w:val="single" w:sz="8" w:space="0" w:color="000000"/>
              <w:left w:val="single" w:sz="8" w:space="0" w:color="000000"/>
              <w:bottom w:val="single" w:sz="8" w:space="0" w:color="000000"/>
            </w:tcBorders>
          </w:tcPr>
          <w:p w:rsidR="007900E5" w:rsidRPr="00B6769A" w:rsidRDefault="004C7110" w:rsidP="00EF0D36">
            <w:pPr>
              <w:pStyle w:val="Default"/>
              <w:rPr>
                <w:rFonts w:ascii="Calibri" w:hAnsi="Calibri" w:cs="Calibri"/>
                <w:sz w:val="22"/>
                <w:szCs w:val="22"/>
              </w:rPr>
            </w:pPr>
            <w:r>
              <w:rPr>
                <w:rFonts w:ascii="Calibri" w:hAnsi="Calibri" w:cs="Calibri"/>
                <w:sz w:val="22"/>
                <w:szCs w:val="22"/>
              </w:rPr>
              <w:t>Add more complex formulas (H</w:t>
            </w:r>
            <w:r w:rsidR="007900E5">
              <w:rPr>
                <w:rFonts w:ascii="Calibri" w:hAnsi="Calibri" w:cs="Calibri"/>
                <w:sz w:val="22"/>
                <w:szCs w:val="22"/>
              </w:rPr>
              <w:t>LOOKUP, RANK, etc…)</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5 </w:t>
            </w:r>
          </w:p>
        </w:tc>
        <w:tc>
          <w:tcPr>
            <w:tcW w:w="8854" w:type="dxa"/>
            <w:tcBorders>
              <w:top w:val="single" w:sz="8" w:space="0" w:color="000000"/>
              <w:left w:val="single" w:sz="8" w:space="0" w:color="000000"/>
              <w:bottom w:val="single" w:sz="8" w:space="0" w:color="000000"/>
            </w:tcBorders>
          </w:tcPr>
          <w:p w:rsidR="007900E5" w:rsidRPr="00B6769A" w:rsidRDefault="004C7110" w:rsidP="000910C2">
            <w:pPr>
              <w:pStyle w:val="Default"/>
              <w:rPr>
                <w:rFonts w:ascii="Calibri" w:hAnsi="Calibri" w:cs="Calibri"/>
                <w:sz w:val="22"/>
                <w:szCs w:val="22"/>
              </w:rPr>
            </w:pPr>
            <w:r>
              <w:rPr>
                <w:rFonts w:ascii="Calibri" w:hAnsi="Calibri" w:cs="Calibri"/>
                <w:sz w:val="22"/>
                <w:szCs w:val="22"/>
              </w:rPr>
              <w:t>Add more complex formulas (H</w:t>
            </w:r>
            <w:r w:rsidR="007900E5">
              <w:rPr>
                <w:rFonts w:ascii="Calibri" w:hAnsi="Calibri" w:cs="Calibri"/>
                <w:sz w:val="22"/>
                <w:szCs w:val="22"/>
              </w:rPr>
              <w:t>LOOKUP, RANK, etc…)</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6 </w:t>
            </w:r>
          </w:p>
        </w:tc>
        <w:tc>
          <w:tcPr>
            <w:tcW w:w="8854" w:type="dxa"/>
            <w:tcBorders>
              <w:top w:val="single" w:sz="8" w:space="0" w:color="000000"/>
              <w:left w:val="single" w:sz="8" w:space="0" w:color="000000"/>
              <w:bottom w:val="single" w:sz="8" w:space="0" w:color="000000"/>
            </w:tcBorders>
          </w:tcPr>
          <w:p w:rsidR="007900E5" w:rsidRPr="00B6769A" w:rsidRDefault="007900E5" w:rsidP="000910C2">
            <w:pPr>
              <w:pStyle w:val="Default"/>
              <w:rPr>
                <w:rFonts w:ascii="Calibri" w:hAnsi="Calibri" w:cs="Calibri"/>
                <w:sz w:val="22"/>
                <w:szCs w:val="22"/>
              </w:rPr>
            </w:pPr>
            <w:r>
              <w:rPr>
                <w:rFonts w:ascii="Calibri" w:hAnsi="Calibri" w:cs="Calibri"/>
                <w:sz w:val="22"/>
                <w:szCs w:val="22"/>
              </w:rPr>
              <w:t>Add data validation and conditional formatting</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7 </w:t>
            </w:r>
          </w:p>
        </w:tc>
        <w:tc>
          <w:tcPr>
            <w:tcW w:w="8854" w:type="dxa"/>
            <w:tcBorders>
              <w:top w:val="single" w:sz="8" w:space="0" w:color="000000"/>
              <w:left w:val="single" w:sz="8" w:space="0" w:color="000000"/>
              <w:bottom w:val="single" w:sz="8" w:space="0" w:color="000000"/>
            </w:tcBorders>
          </w:tcPr>
          <w:p w:rsidR="007900E5" w:rsidRPr="00B6769A" w:rsidRDefault="007900E5" w:rsidP="000910C2">
            <w:pPr>
              <w:pStyle w:val="Default"/>
              <w:rPr>
                <w:rFonts w:ascii="Calibri" w:hAnsi="Calibri" w:cs="Calibri"/>
                <w:sz w:val="22"/>
                <w:szCs w:val="22"/>
              </w:rPr>
            </w:pPr>
            <w:r>
              <w:rPr>
                <w:rFonts w:ascii="Calibri" w:hAnsi="Calibri" w:cs="Calibri"/>
                <w:sz w:val="22"/>
                <w:szCs w:val="22"/>
              </w:rPr>
              <w:t>Test and refine system</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8 </w:t>
            </w:r>
          </w:p>
        </w:tc>
        <w:tc>
          <w:tcPr>
            <w:tcW w:w="8854" w:type="dxa"/>
            <w:tcBorders>
              <w:top w:val="single" w:sz="8" w:space="0" w:color="000000"/>
              <w:left w:val="single" w:sz="8" w:space="0" w:color="000000"/>
              <w:bottom w:val="single" w:sz="8" w:space="0" w:color="000000"/>
            </w:tcBorders>
          </w:tcPr>
          <w:p w:rsidR="007900E5" w:rsidRPr="00B6769A" w:rsidRDefault="007900E5" w:rsidP="000910C2">
            <w:pPr>
              <w:pStyle w:val="Default"/>
              <w:rPr>
                <w:rFonts w:ascii="Calibri" w:hAnsi="Calibri" w:cs="Calibri"/>
                <w:sz w:val="22"/>
                <w:szCs w:val="22"/>
              </w:rPr>
            </w:pPr>
            <w:r w:rsidRPr="00855137">
              <w:rPr>
                <w:rFonts w:ascii="Calibri" w:hAnsi="Calibri" w:cs="Calibri"/>
                <w:sz w:val="22"/>
                <w:szCs w:val="22"/>
              </w:rPr>
              <w:t>Test and refine system</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9 </w:t>
            </w:r>
          </w:p>
        </w:tc>
        <w:tc>
          <w:tcPr>
            <w:tcW w:w="8854" w:type="dxa"/>
            <w:tcBorders>
              <w:top w:val="single" w:sz="8" w:space="0" w:color="000000"/>
              <w:left w:val="single" w:sz="8" w:space="0" w:color="000000"/>
              <w:bottom w:val="single" w:sz="8" w:space="0" w:color="000000"/>
            </w:tcBorders>
          </w:tcPr>
          <w:p w:rsidR="007900E5" w:rsidRPr="00B6769A" w:rsidRDefault="007900E5" w:rsidP="000910C2">
            <w:pPr>
              <w:pStyle w:val="Default"/>
              <w:rPr>
                <w:rFonts w:ascii="Calibri" w:hAnsi="Calibri" w:cs="Calibri"/>
                <w:sz w:val="22"/>
                <w:szCs w:val="22"/>
              </w:rPr>
            </w:pPr>
            <w:r>
              <w:rPr>
                <w:rFonts w:ascii="Calibri" w:hAnsi="Calibri" w:cs="Calibri"/>
                <w:sz w:val="22"/>
                <w:szCs w:val="22"/>
              </w:rPr>
              <w:t>Setup and complete mail merge</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10 </w:t>
            </w:r>
          </w:p>
        </w:tc>
        <w:tc>
          <w:tcPr>
            <w:tcW w:w="8854" w:type="dxa"/>
            <w:tcBorders>
              <w:top w:val="single" w:sz="8" w:space="0" w:color="000000"/>
              <w:left w:val="single" w:sz="8" w:space="0" w:color="000000"/>
              <w:bottom w:val="single" w:sz="8" w:space="0" w:color="000000"/>
            </w:tcBorders>
          </w:tcPr>
          <w:p w:rsidR="007900E5" w:rsidRPr="00B6769A" w:rsidRDefault="007900E5" w:rsidP="000910C2">
            <w:pPr>
              <w:pStyle w:val="Default"/>
              <w:rPr>
                <w:rFonts w:ascii="Calibri" w:hAnsi="Calibri" w:cs="Calibri"/>
                <w:sz w:val="22"/>
                <w:szCs w:val="22"/>
              </w:rPr>
            </w:pPr>
            <w:r>
              <w:rPr>
                <w:rFonts w:ascii="Calibri" w:hAnsi="Calibri" w:cs="Calibri"/>
                <w:sz w:val="22"/>
                <w:szCs w:val="22"/>
              </w:rPr>
              <w:t>Refine design</w:t>
            </w:r>
          </w:p>
        </w:tc>
      </w:tr>
      <w:tr w:rsidR="007900E5" w:rsidRPr="00B6769A" w:rsidTr="000910C2">
        <w:trPr>
          <w:trHeight w:val="292"/>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11 </w:t>
            </w:r>
          </w:p>
        </w:tc>
        <w:tc>
          <w:tcPr>
            <w:tcW w:w="8854" w:type="dxa"/>
            <w:tcBorders>
              <w:top w:val="single" w:sz="8" w:space="0" w:color="000000"/>
              <w:left w:val="single" w:sz="8" w:space="0" w:color="000000"/>
              <w:bottom w:val="single" w:sz="8" w:space="0" w:color="000000"/>
            </w:tcBorders>
          </w:tcPr>
          <w:p w:rsidR="007900E5" w:rsidRPr="00B6769A" w:rsidRDefault="00227C5A" w:rsidP="000910C2">
            <w:pPr>
              <w:pStyle w:val="Default"/>
              <w:rPr>
                <w:rFonts w:ascii="Calibri" w:hAnsi="Calibri" w:cs="Calibri"/>
                <w:sz w:val="22"/>
                <w:szCs w:val="22"/>
              </w:rPr>
            </w:pPr>
            <w:r>
              <w:rPr>
                <w:rFonts w:ascii="Calibri" w:hAnsi="Calibri" w:cs="Calibri"/>
                <w:sz w:val="22"/>
                <w:szCs w:val="22"/>
              </w:rPr>
              <w:t>Evaluate system</w:t>
            </w:r>
          </w:p>
        </w:tc>
      </w:tr>
      <w:tr w:rsidR="007900E5" w:rsidRPr="00B6769A" w:rsidTr="000910C2">
        <w:trPr>
          <w:trHeight w:val="545"/>
        </w:trPr>
        <w:tc>
          <w:tcPr>
            <w:tcW w:w="921" w:type="dxa"/>
            <w:tcBorders>
              <w:top w:val="single" w:sz="8" w:space="0" w:color="000000"/>
              <w:bottom w:val="single" w:sz="8" w:space="0" w:color="000000"/>
              <w:right w:val="single" w:sz="8" w:space="0" w:color="000000"/>
            </w:tcBorders>
          </w:tcPr>
          <w:p w:rsidR="007900E5" w:rsidRPr="00B6769A" w:rsidRDefault="007900E5" w:rsidP="000910C2">
            <w:pPr>
              <w:pStyle w:val="Default"/>
              <w:rPr>
                <w:rFonts w:ascii="Calibri" w:hAnsi="Calibri" w:cs="Calibri"/>
                <w:sz w:val="22"/>
                <w:szCs w:val="22"/>
              </w:rPr>
            </w:pPr>
            <w:r w:rsidRPr="00B6769A">
              <w:rPr>
                <w:rFonts w:ascii="Calibri" w:hAnsi="Calibri" w:cs="Calibri"/>
                <w:sz w:val="22"/>
                <w:szCs w:val="22"/>
              </w:rPr>
              <w:t xml:space="preserve">12 </w:t>
            </w:r>
          </w:p>
        </w:tc>
        <w:tc>
          <w:tcPr>
            <w:tcW w:w="8854" w:type="dxa"/>
            <w:tcBorders>
              <w:top w:val="single" w:sz="8" w:space="0" w:color="000000"/>
              <w:left w:val="single" w:sz="8" w:space="0" w:color="000000"/>
              <w:bottom w:val="single" w:sz="8" w:space="0" w:color="000000"/>
            </w:tcBorders>
          </w:tcPr>
          <w:p w:rsidR="007900E5" w:rsidRPr="00B6769A" w:rsidRDefault="00227C5A" w:rsidP="000910C2">
            <w:pPr>
              <w:pStyle w:val="Default"/>
              <w:rPr>
                <w:rFonts w:ascii="Calibri" w:hAnsi="Calibri" w:cs="Calibri"/>
                <w:sz w:val="22"/>
                <w:szCs w:val="22"/>
              </w:rPr>
            </w:pPr>
            <w:r>
              <w:rPr>
                <w:rFonts w:ascii="Calibri" w:hAnsi="Calibri" w:cs="Calibri"/>
                <w:sz w:val="22"/>
                <w:szCs w:val="22"/>
              </w:rPr>
              <w:t>Complete evidence</w:t>
            </w:r>
          </w:p>
        </w:tc>
      </w:tr>
    </w:tbl>
    <w:p w:rsidR="00B34319" w:rsidRPr="00B34319" w:rsidRDefault="00B34319" w:rsidP="00B34319">
      <w:pPr>
        <w:pStyle w:val="Heading3"/>
        <w:rPr>
          <w:rFonts w:cs="Calibri"/>
          <w:b w:val="0"/>
          <w:bCs w:val="0"/>
          <w:color w:val="000000"/>
        </w:rPr>
      </w:pPr>
      <w:bookmarkStart w:id="2" w:name="_GoBack"/>
      <w:bookmarkEnd w:id="2"/>
    </w:p>
    <w:sectPr w:rsidR="00B34319" w:rsidRPr="00B34319" w:rsidSect="00B0704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10C2" w:rsidRDefault="000910C2" w:rsidP="00BA48EF">
      <w:pPr>
        <w:spacing w:after="0" w:line="240" w:lineRule="auto"/>
      </w:pPr>
      <w:r>
        <w:separator/>
      </w:r>
    </w:p>
  </w:endnote>
  <w:endnote w:type="continuationSeparator" w:id="0">
    <w:p w:rsidR="000910C2" w:rsidRDefault="000910C2" w:rsidP="00BA4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0C2" w:rsidRDefault="00135DD9">
    <w:pPr>
      <w:pStyle w:val="Footer"/>
    </w:pPr>
    <w:r>
      <w:t xml:space="preserve">Daniel Roberts </w:t>
    </w:r>
    <w:r w:rsidR="000910C2">
      <w:t>&amp; Candidate No</w:t>
    </w:r>
  </w:p>
  <w:p w:rsidR="000910C2" w:rsidRDefault="000910C2">
    <w:pPr>
      <w:pStyle w:val="Footer"/>
    </w:pPr>
    <w:r>
      <w:t xml:space="preserve">The </w:t>
    </w:r>
    <w:smartTag w:uri="urn:schemas-microsoft-com:office:smarttags" w:element="PlaceName">
      <w:smartTag w:uri="urn:schemas-microsoft-com:office:smarttags" w:element="place">
        <w:r>
          <w:t>Priory</w:t>
        </w:r>
      </w:smartTag>
      <w:r>
        <w:t xml:space="preserve"> </w:t>
      </w:r>
      <w:smartTag w:uri="urn:schemas-microsoft-com:office:smarttags" w:element="PlaceType">
        <w:r>
          <w:t>School</w:t>
        </w:r>
      </w:smartTag>
    </w:smartTag>
    <w:r>
      <w:t xml:space="preserve"> 29280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10C2" w:rsidRDefault="000910C2" w:rsidP="00BA48EF">
      <w:pPr>
        <w:spacing w:after="0" w:line="240" w:lineRule="auto"/>
      </w:pPr>
      <w:r>
        <w:separator/>
      </w:r>
    </w:p>
  </w:footnote>
  <w:footnote w:type="continuationSeparator" w:id="0">
    <w:p w:rsidR="000910C2" w:rsidRDefault="000910C2" w:rsidP="00BA48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0C2" w:rsidRDefault="000910C2">
    <w:pPr>
      <w:pStyle w:val="Header"/>
    </w:pPr>
    <w:r>
      <w:t>OCR GCSE ICT</w:t>
    </w:r>
  </w:p>
  <w:p w:rsidR="000910C2" w:rsidRDefault="000910C2">
    <w:pPr>
      <w:pStyle w:val="Header"/>
    </w:pPr>
    <w:r>
      <w:t>Controlled Assessment B062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87DE2"/>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CD6ADB70"/>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DD0A58D2"/>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DD441D40"/>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CFB6FB7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C72993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AE4B0B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710387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0A0F028"/>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987C78C0"/>
    <w:lvl w:ilvl="0">
      <w:start w:val="1"/>
      <w:numFmt w:val="bullet"/>
      <w:lvlText w:val=""/>
      <w:lvlJc w:val="left"/>
      <w:pPr>
        <w:tabs>
          <w:tab w:val="num" w:pos="360"/>
        </w:tabs>
        <w:ind w:left="360" w:hanging="360"/>
      </w:pPr>
      <w:rPr>
        <w:rFonts w:ascii="Symbol" w:hAnsi="Symbol" w:hint="default"/>
      </w:rPr>
    </w:lvl>
  </w:abstractNum>
  <w:abstractNum w:abstractNumId="10">
    <w:nsid w:val="7895338C"/>
    <w:multiLevelType w:val="hybridMultilevel"/>
    <w:tmpl w:val="53DC98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F4A"/>
    <w:rsid w:val="0004254E"/>
    <w:rsid w:val="000549C8"/>
    <w:rsid w:val="0006100B"/>
    <w:rsid w:val="00076E85"/>
    <w:rsid w:val="000910C2"/>
    <w:rsid w:val="0009129B"/>
    <w:rsid w:val="00091AE7"/>
    <w:rsid w:val="000E0FEB"/>
    <w:rsid w:val="000E553D"/>
    <w:rsid w:val="000F4103"/>
    <w:rsid w:val="001128DB"/>
    <w:rsid w:val="00122D16"/>
    <w:rsid w:val="00135DD9"/>
    <w:rsid w:val="001A5049"/>
    <w:rsid w:val="001C1858"/>
    <w:rsid w:val="001D3043"/>
    <w:rsid w:val="001D6FEA"/>
    <w:rsid w:val="001E4AD7"/>
    <w:rsid w:val="002025E5"/>
    <w:rsid w:val="00204DCD"/>
    <w:rsid w:val="0021489C"/>
    <w:rsid w:val="00226A64"/>
    <w:rsid w:val="00227C5A"/>
    <w:rsid w:val="002354C2"/>
    <w:rsid w:val="00244E53"/>
    <w:rsid w:val="0024503A"/>
    <w:rsid w:val="00252D1D"/>
    <w:rsid w:val="002576D9"/>
    <w:rsid w:val="0029643B"/>
    <w:rsid w:val="002A6084"/>
    <w:rsid w:val="002A639D"/>
    <w:rsid w:val="002B5637"/>
    <w:rsid w:val="002F141A"/>
    <w:rsid w:val="00303144"/>
    <w:rsid w:val="00314366"/>
    <w:rsid w:val="00321CDD"/>
    <w:rsid w:val="003411F2"/>
    <w:rsid w:val="00342C5F"/>
    <w:rsid w:val="00367922"/>
    <w:rsid w:val="00372FF6"/>
    <w:rsid w:val="003A0A58"/>
    <w:rsid w:val="003B7CB4"/>
    <w:rsid w:val="003E7C6F"/>
    <w:rsid w:val="003E7F22"/>
    <w:rsid w:val="003F29B6"/>
    <w:rsid w:val="003F3BA4"/>
    <w:rsid w:val="003F4C71"/>
    <w:rsid w:val="00401DE9"/>
    <w:rsid w:val="00402FA2"/>
    <w:rsid w:val="00434C37"/>
    <w:rsid w:val="00473430"/>
    <w:rsid w:val="004B1661"/>
    <w:rsid w:val="004C7110"/>
    <w:rsid w:val="004D63DD"/>
    <w:rsid w:val="004E3619"/>
    <w:rsid w:val="004F1159"/>
    <w:rsid w:val="00556D86"/>
    <w:rsid w:val="00564993"/>
    <w:rsid w:val="00570AC5"/>
    <w:rsid w:val="00581CAA"/>
    <w:rsid w:val="00591283"/>
    <w:rsid w:val="00596C73"/>
    <w:rsid w:val="005A1F7C"/>
    <w:rsid w:val="005B6315"/>
    <w:rsid w:val="005B7BBD"/>
    <w:rsid w:val="005F501B"/>
    <w:rsid w:val="00611543"/>
    <w:rsid w:val="00617E55"/>
    <w:rsid w:val="00632D12"/>
    <w:rsid w:val="00640C16"/>
    <w:rsid w:val="00666213"/>
    <w:rsid w:val="00690778"/>
    <w:rsid w:val="006B5572"/>
    <w:rsid w:val="006C2F8B"/>
    <w:rsid w:val="006C3A5D"/>
    <w:rsid w:val="006C48DF"/>
    <w:rsid w:val="006E2030"/>
    <w:rsid w:val="006E6333"/>
    <w:rsid w:val="006F7E00"/>
    <w:rsid w:val="00706F9D"/>
    <w:rsid w:val="007203E4"/>
    <w:rsid w:val="0073244F"/>
    <w:rsid w:val="00746233"/>
    <w:rsid w:val="00761724"/>
    <w:rsid w:val="007900E5"/>
    <w:rsid w:val="007932FC"/>
    <w:rsid w:val="0079526D"/>
    <w:rsid w:val="007D23FD"/>
    <w:rsid w:val="007D5E00"/>
    <w:rsid w:val="007E30F2"/>
    <w:rsid w:val="008371A6"/>
    <w:rsid w:val="00855137"/>
    <w:rsid w:val="00864757"/>
    <w:rsid w:val="008677EF"/>
    <w:rsid w:val="008706CC"/>
    <w:rsid w:val="008915B4"/>
    <w:rsid w:val="008958D7"/>
    <w:rsid w:val="00897387"/>
    <w:rsid w:val="008E3506"/>
    <w:rsid w:val="00903C70"/>
    <w:rsid w:val="009053FC"/>
    <w:rsid w:val="00925CF3"/>
    <w:rsid w:val="00955428"/>
    <w:rsid w:val="009636E7"/>
    <w:rsid w:val="00975572"/>
    <w:rsid w:val="00980947"/>
    <w:rsid w:val="009813D1"/>
    <w:rsid w:val="009C4BFE"/>
    <w:rsid w:val="009E0B93"/>
    <w:rsid w:val="009F4986"/>
    <w:rsid w:val="00A028BE"/>
    <w:rsid w:val="00A165E5"/>
    <w:rsid w:val="00A26DB9"/>
    <w:rsid w:val="00A27DBA"/>
    <w:rsid w:val="00A32813"/>
    <w:rsid w:val="00A35E00"/>
    <w:rsid w:val="00A61939"/>
    <w:rsid w:val="00A8555A"/>
    <w:rsid w:val="00AA185C"/>
    <w:rsid w:val="00AA30F2"/>
    <w:rsid w:val="00AB22E0"/>
    <w:rsid w:val="00AC1D44"/>
    <w:rsid w:val="00AC312D"/>
    <w:rsid w:val="00AE03D7"/>
    <w:rsid w:val="00AE1FE3"/>
    <w:rsid w:val="00B07046"/>
    <w:rsid w:val="00B34319"/>
    <w:rsid w:val="00B3676A"/>
    <w:rsid w:val="00B57051"/>
    <w:rsid w:val="00B6769A"/>
    <w:rsid w:val="00B72E3B"/>
    <w:rsid w:val="00B73609"/>
    <w:rsid w:val="00B85747"/>
    <w:rsid w:val="00B92F11"/>
    <w:rsid w:val="00BA48EF"/>
    <w:rsid w:val="00BC1BC8"/>
    <w:rsid w:val="00BF0C6E"/>
    <w:rsid w:val="00CA0966"/>
    <w:rsid w:val="00CB4648"/>
    <w:rsid w:val="00CD4FA6"/>
    <w:rsid w:val="00CD5A9E"/>
    <w:rsid w:val="00CE3095"/>
    <w:rsid w:val="00CE5910"/>
    <w:rsid w:val="00D06F28"/>
    <w:rsid w:val="00D25BF1"/>
    <w:rsid w:val="00D2629E"/>
    <w:rsid w:val="00D514AE"/>
    <w:rsid w:val="00D90D9C"/>
    <w:rsid w:val="00DA6984"/>
    <w:rsid w:val="00DA7C20"/>
    <w:rsid w:val="00DC73D9"/>
    <w:rsid w:val="00DD0E87"/>
    <w:rsid w:val="00DF3C30"/>
    <w:rsid w:val="00DF6C60"/>
    <w:rsid w:val="00E07C0D"/>
    <w:rsid w:val="00E348BD"/>
    <w:rsid w:val="00E35ED7"/>
    <w:rsid w:val="00E51523"/>
    <w:rsid w:val="00E71A50"/>
    <w:rsid w:val="00E932E6"/>
    <w:rsid w:val="00E97CC1"/>
    <w:rsid w:val="00EA161C"/>
    <w:rsid w:val="00EB03E2"/>
    <w:rsid w:val="00EB570F"/>
    <w:rsid w:val="00EE53EF"/>
    <w:rsid w:val="00F00467"/>
    <w:rsid w:val="00F14602"/>
    <w:rsid w:val="00F247E4"/>
    <w:rsid w:val="00F44E33"/>
    <w:rsid w:val="00F50B8D"/>
    <w:rsid w:val="00F57175"/>
    <w:rsid w:val="00F74F4A"/>
    <w:rsid w:val="00FD0CF2"/>
    <w:rsid w:val="00FE79C5"/>
    <w:rsid w:val="00FF1FC7"/>
    <w:rsid w:val="00FF26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B07046"/>
    <w:pPr>
      <w:spacing w:after="200" w:line="276" w:lineRule="auto"/>
    </w:pPr>
    <w:rPr>
      <w:lang w:eastAsia="en-US"/>
    </w:rPr>
  </w:style>
  <w:style w:type="paragraph" w:styleId="Heading1">
    <w:name w:val="heading 1"/>
    <w:basedOn w:val="Normal"/>
    <w:next w:val="Normal"/>
    <w:link w:val="Heading1Char"/>
    <w:uiPriority w:val="99"/>
    <w:qFormat/>
    <w:rsid w:val="00BC1BC8"/>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next w:val="Normal"/>
    <w:link w:val="Heading3Char"/>
    <w:uiPriority w:val="99"/>
    <w:qFormat/>
    <w:locked/>
    <w:rsid w:val="00EB03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C1BC8"/>
    <w:rPr>
      <w:rFonts w:ascii="Cambria" w:hAnsi="Cambria" w:cs="Times New Roman"/>
      <w:b/>
      <w:bCs/>
      <w:color w:val="365F91"/>
      <w:sz w:val="28"/>
      <w:szCs w:val="28"/>
    </w:rPr>
  </w:style>
  <w:style w:type="character" w:customStyle="1" w:styleId="Heading3Char">
    <w:name w:val="Heading 3 Char"/>
    <w:basedOn w:val="DefaultParagraphFont"/>
    <w:link w:val="Heading3"/>
    <w:uiPriority w:val="99"/>
    <w:semiHidden/>
    <w:locked/>
    <w:rsid w:val="00D06F28"/>
    <w:rPr>
      <w:rFonts w:ascii="Cambria" w:hAnsi="Cambria" w:cs="Times New Roman"/>
      <w:b/>
      <w:bCs/>
      <w:sz w:val="26"/>
      <w:szCs w:val="26"/>
      <w:lang w:eastAsia="en-US"/>
    </w:rPr>
  </w:style>
  <w:style w:type="paragraph" w:customStyle="1" w:styleId="Default">
    <w:name w:val="Default"/>
    <w:uiPriority w:val="99"/>
    <w:rsid w:val="00F74F4A"/>
    <w:pPr>
      <w:autoSpaceDE w:val="0"/>
      <w:autoSpaceDN w:val="0"/>
      <w:adjustRightInd w:val="0"/>
    </w:pPr>
    <w:rPr>
      <w:rFonts w:ascii="Arial" w:hAnsi="Arial" w:cs="Arial"/>
      <w:color w:val="000000"/>
      <w:sz w:val="24"/>
      <w:szCs w:val="24"/>
      <w:lang w:eastAsia="en-US"/>
    </w:rPr>
  </w:style>
  <w:style w:type="paragraph" w:customStyle="1" w:styleId="Bullet">
    <w:name w:val="Bullet"/>
    <w:basedOn w:val="Default"/>
    <w:next w:val="Default"/>
    <w:uiPriority w:val="99"/>
    <w:rsid w:val="00F74F4A"/>
    <w:rPr>
      <w:color w:val="auto"/>
    </w:rPr>
  </w:style>
  <w:style w:type="paragraph" w:styleId="Header">
    <w:name w:val="header"/>
    <w:basedOn w:val="Normal"/>
    <w:link w:val="HeaderChar"/>
    <w:uiPriority w:val="99"/>
    <w:semiHidden/>
    <w:rsid w:val="00BA48E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BA48EF"/>
    <w:rPr>
      <w:rFonts w:cs="Times New Roman"/>
    </w:rPr>
  </w:style>
  <w:style w:type="paragraph" w:styleId="Footer">
    <w:name w:val="footer"/>
    <w:basedOn w:val="Normal"/>
    <w:link w:val="FooterChar"/>
    <w:uiPriority w:val="99"/>
    <w:semiHidden/>
    <w:rsid w:val="00BA48E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BA48EF"/>
    <w:rPr>
      <w:rFonts w:cs="Times New Roman"/>
    </w:rPr>
  </w:style>
  <w:style w:type="paragraph" w:styleId="NoSpacing">
    <w:name w:val="No Spacing"/>
    <w:link w:val="NoSpacingChar"/>
    <w:uiPriority w:val="99"/>
    <w:qFormat/>
    <w:rsid w:val="00BC1BC8"/>
    <w:rPr>
      <w:rFonts w:eastAsia="Times New Roman"/>
      <w:lang w:val="en-US" w:eastAsia="en-US"/>
    </w:rPr>
  </w:style>
  <w:style w:type="character" w:customStyle="1" w:styleId="NoSpacingChar">
    <w:name w:val="No Spacing Char"/>
    <w:basedOn w:val="DefaultParagraphFont"/>
    <w:link w:val="NoSpacing"/>
    <w:uiPriority w:val="99"/>
    <w:locked/>
    <w:rsid w:val="00BC1BC8"/>
    <w:rPr>
      <w:rFonts w:eastAsia="Times New Roman" w:cs="Times New Roman"/>
      <w:sz w:val="22"/>
      <w:szCs w:val="22"/>
      <w:lang w:val="en-US" w:eastAsia="en-US" w:bidi="ar-SA"/>
    </w:rPr>
  </w:style>
  <w:style w:type="paragraph" w:styleId="BalloonText">
    <w:name w:val="Balloon Text"/>
    <w:basedOn w:val="Normal"/>
    <w:link w:val="BalloonTextChar"/>
    <w:uiPriority w:val="99"/>
    <w:semiHidden/>
    <w:rsid w:val="00BC1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C1BC8"/>
    <w:rPr>
      <w:rFonts w:ascii="Tahoma" w:hAnsi="Tahoma" w:cs="Tahoma"/>
      <w:sz w:val="16"/>
      <w:szCs w:val="16"/>
    </w:rPr>
  </w:style>
  <w:style w:type="paragraph" w:styleId="TOCHeading">
    <w:name w:val="TOC Heading"/>
    <w:basedOn w:val="Heading1"/>
    <w:next w:val="Normal"/>
    <w:uiPriority w:val="99"/>
    <w:qFormat/>
    <w:rsid w:val="00BC1BC8"/>
    <w:pPr>
      <w:outlineLvl w:val="9"/>
    </w:pPr>
    <w:rPr>
      <w:lang w:val="en-US"/>
    </w:rPr>
  </w:style>
  <w:style w:type="paragraph" w:styleId="TOC1">
    <w:name w:val="toc 1"/>
    <w:basedOn w:val="Normal"/>
    <w:next w:val="Normal"/>
    <w:autoRedefine/>
    <w:uiPriority w:val="99"/>
    <w:rsid w:val="00BC1BC8"/>
    <w:pPr>
      <w:spacing w:after="100"/>
    </w:pPr>
  </w:style>
  <w:style w:type="character" w:styleId="Hyperlink">
    <w:name w:val="Hyperlink"/>
    <w:basedOn w:val="DefaultParagraphFont"/>
    <w:uiPriority w:val="99"/>
    <w:rsid w:val="00BC1BC8"/>
    <w:rPr>
      <w:rFonts w:cs="Times New Roman"/>
      <w:color w:val="0000FF"/>
      <w:u w:val="single"/>
    </w:rPr>
  </w:style>
  <w:style w:type="table" w:styleId="TableGrid">
    <w:name w:val="Table Grid"/>
    <w:basedOn w:val="TableNormal"/>
    <w:uiPriority w:val="99"/>
    <w:locked/>
    <w:rsid w:val="00342C5F"/>
    <w:pPr>
      <w:spacing w:after="200" w:line="276"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99"/>
    <w:semiHidden/>
    <w:locked/>
    <w:rsid w:val="00EB03E2"/>
    <w:pPr>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B07046"/>
    <w:pPr>
      <w:spacing w:after="200" w:line="276" w:lineRule="auto"/>
    </w:pPr>
    <w:rPr>
      <w:lang w:eastAsia="en-US"/>
    </w:rPr>
  </w:style>
  <w:style w:type="paragraph" w:styleId="Heading1">
    <w:name w:val="heading 1"/>
    <w:basedOn w:val="Normal"/>
    <w:next w:val="Normal"/>
    <w:link w:val="Heading1Char"/>
    <w:uiPriority w:val="99"/>
    <w:qFormat/>
    <w:rsid w:val="00BC1BC8"/>
    <w:pPr>
      <w:keepNext/>
      <w:keepLines/>
      <w:spacing w:before="480" w:after="0"/>
      <w:outlineLvl w:val="0"/>
    </w:pPr>
    <w:rPr>
      <w:rFonts w:ascii="Cambria" w:eastAsia="Times New Roman" w:hAnsi="Cambria"/>
      <w:b/>
      <w:bCs/>
      <w:color w:val="365F91"/>
      <w:sz w:val="28"/>
      <w:szCs w:val="28"/>
    </w:rPr>
  </w:style>
  <w:style w:type="paragraph" w:styleId="Heading3">
    <w:name w:val="heading 3"/>
    <w:basedOn w:val="Normal"/>
    <w:next w:val="Normal"/>
    <w:link w:val="Heading3Char"/>
    <w:uiPriority w:val="99"/>
    <w:qFormat/>
    <w:locked/>
    <w:rsid w:val="00EB03E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C1BC8"/>
    <w:rPr>
      <w:rFonts w:ascii="Cambria" w:hAnsi="Cambria" w:cs="Times New Roman"/>
      <w:b/>
      <w:bCs/>
      <w:color w:val="365F91"/>
      <w:sz w:val="28"/>
      <w:szCs w:val="28"/>
    </w:rPr>
  </w:style>
  <w:style w:type="character" w:customStyle="1" w:styleId="Heading3Char">
    <w:name w:val="Heading 3 Char"/>
    <w:basedOn w:val="DefaultParagraphFont"/>
    <w:link w:val="Heading3"/>
    <w:uiPriority w:val="99"/>
    <w:semiHidden/>
    <w:locked/>
    <w:rsid w:val="00D06F28"/>
    <w:rPr>
      <w:rFonts w:ascii="Cambria" w:hAnsi="Cambria" w:cs="Times New Roman"/>
      <w:b/>
      <w:bCs/>
      <w:sz w:val="26"/>
      <w:szCs w:val="26"/>
      <w:lang w:eastAsia="en-US"/>
    </w:rPr>
  </w:style>
  <w:style w:type="paragraph" w:customStyle="1" w:styleId="Default">
    <w:name w:val="Default"/>
    <w:uiPriority w:val="99"/>
    <w:rsid w:val="00F74F4A"/>
    <w:pPr>
      <w:autoSpaceDE w:val="0"/>
      <w:autoSpaceDN w:val="0"/>
      <w:adjustRightInd w:val="0"/>
    </w:pPr>
    <w:rPr>
      <w:rFonts w:ascii="Arial" w:hAnsi="Arial" w:cs="Arial"/>
      <w:color w:val="000000"/>
      <w:sz w:val="24"/>
      <w:szCs w:val="24"/>
      <w:lang w:eastAsia="en-US"/>
    </w:rPr>
  </w:style>
  <w:style w:type="paragraph" w:customStyle="1" w:styleId="Bullet">
    <w:name w:val="Bullet"/>
    <w:basedOn w:val="Default"/>
    <w:next w:val="Default"/>
    <w:uiPriority w:val="99"/>
    <w:rsid w:val="00F74F4A"/>
    <w:rPr>
      <w:color w:val="auto"/>
    </w:rPr>
  </w:style>
  <w:style w:type="paragraph" w:styleId="Header">
    <w:name w:val="header"/>
    <w:basedOn w:val="Normal"/>
    <w:link w:val="HeaderChar"/>
    <w:uiPriority w:val="99"/>
    <w:semiHidden/>
    <w:rsid w:val="00BA48E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locked/>
    <w:rsid w:val="00BA48EF"/>
    <w:rPr>
      <w:rFonts w:cs="Times New Roman"/>
    </w:rPr>
  </w:style>
  <w:style w:type="paragraph" w:styleId="Footer">
    <w:name w:val="footer"/>
    <w:basedOn w:val="Normal"/>
    <w:link w:val="FooterChar"/>
    <w:uiPriority w:val="99"/>
    <w:semiHidden/>
    <w:rsid w:val="00BA48E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BA48EF"/>
    <w:rPr>
      <w:rFonts w:cs="Times New Roman"/>
    </w:rPr>
  </w:style>
  <w:style w:type="paragraph" w:styleId="NoSpacing">
    <w:name w:val="No Spacing"/>
    <w:link w:val="NoSpacingChar"/>
    <w:uiPriority w:val="99"/>
    <w:qFormat/>
    <w:rsid w:val="00BC1BC8"/>
    <w:rPr>
      <w:rFonts w:eastAsia="Times New Roman"/>
      <w:lang w:val="en-US" w:eastAsia="en-US"/>
    </w:rPr>
  </w:style>
  <w:style w:type="character" w:customStyle="1" w:styleId="NoSpacingChar">
    <w:name w:val="No Spacing Char"/>
    <w:basedOn w:val="DefaultParagraphFont"/>
    <w:link w:val="NoSpacing"/>
    <w:uiPriority w:val="99"/>
    <w:locked/>
    <w:rsid w:val="00BC1BC8"/>
    <w:rPr>
      <w:rFonts w:eastAsia="Times New Roman" w:cs="Times New Roman"/>
      <w:sz w:val="22"/>
      <w:szCs w:val="22"/>
      <w:lang w:val="en-US" w:eastAsia="en-US" w:bidi="ar-SA"/>
    </w:rPr>
  </w:style>
  <w:style w:type="paragraph" w:styleId="BalloonText">
    <w:name w:val="Balloon Text"/>
    <w:basedOn w:val="Normal"/>
    <w:link w:val="BalloonTextChar"/>
    <w:uiPriority w:val="99"/>
    <w:semiHidden/>
    <w:rsid w:val="00BC1B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C1BC8"/>
    <w:rPr>
      <w:rFonts w:ascii="Tahoma" w:hAnsi="Tahoma" w:cs="Tahoma"/>
      <w:sz w:val="16"/>
      <w:szCs w:val="16"/>
    </w:rPr>
  </w:style>
  <w:style w:type="paragraph" w:styleId="TOCHeading">
    <w:name w:val="TOC Heading"/>
    <w:basedOn w:val="Heading1"/>
    <w:next w:val="Normal"/>
    <w:uiPriority w:val="99"/>
    <w:qFormat/>
    <w:rsid w:val="00BC1BC8"/>
    <w:pPr>
      <w:outlineLvl w:val="9"/>
    </w:pPr>
    <w:rPr>
      <w:lang w:val="en-US"/>
    </w:rPr>
  </w:style>
  <w:style w:type="paragraph" w:styleId="TOC1">
    <w:name w:val="toc 1"/>
    <w:basedOn w:val="Normal"/>
    <w:next w:val="Normal"/>
    <w:autoRedefine/>
    <w:uiPriority w:val="99"/>
    <w:rsid w:val="00BC1BC8"/>
    <w:pPr>
      <w:spacing w:after="100"/>
    </w:pPr>
  </w:style>
  <w:style w:type="character" w:styleId="Hyperlink">
    <w:name w:val="Hyperlink"/>
    <w:basedOn w:val="DefaultParagraphFont"/>
    <w:uiPriority w:val="99"/>
    <w:rsid w:val="00BC1BC8"/>
    <w:rPr>
      <w:rFonts w:cs="Times New Roman"/>
      <w:color w:val="0000FF"/>
      <w:u w:val="single"/>
    </w:rPr>
  </w:style>
  <w:style w:type="table" w:styleId="TableGrid">
    <w:name w:val="Table Grid"/>
    <w:basedOn w:val="TableNormal"/>
    <w:uiPriority w:val="99"/>
    <w:locked/>
    <w:rsid w:val="00342C5F"/>
    <w:pPr>
      <w:spacing w:after="200" w:line="276"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99"/>
    <w:semiHidden/>
    <w:locked/>
    <w:rsid w:val="00EB03E2"/>
    <w:pPr>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88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82F3F-49C6-40C4-9651-5B0EBE901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980</Words>
  <Characters>4618</Characters>
  <Application>Microsoft Office Word</Application>
  <DocSecurity>0</DocSecurity>
  <Lines>38</Lines>
  <Paragraphs>11</Paragraphs>
  <ScaleCrop>false</ScaleCrop>
  <HeadingPairs>
    <vt:vector size="2" baseType="variant">
      <vt:variant>
        <vt:lpstr>Title</vt:lpstr>
      </vt:variant>
      <vt:variant>
        <vt:i4>1</vt:i4>
      </vt:variant>
    </vt:vector>
  </HeadingPairs>
  <TitlesOfParts>
    <vt:vector size="1" baseType="lpstr">
      <vt:lpstr>GCSE ICT Controlled Assessment B062</vt:lpstr>
    </vt:vector>
  </TitlesOfParts>
  <Company>TOSHIBA</Company>
  <LinksUpToDate>false</LinksUpToDate>
  <CharactersWithSpaces>5587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GCSE ICT Controlled Assessment B062</dc:title>
  <dc:creator>Daniel Roberts</dc:creator>
  <cp:lastModifiedBy>Daniel Roberts</cp:lastModifiedBy>
  <cp:revision>31</cp:revision>
  <dcterms:created xsi:type="dcterms:W3CDTF">2013-01-07T12:10:00Z</dcterms:created>
  <dcterms:modified xsi:type="dcterms:W3CDTF">2013-01-21T12:06:00Z</dcterms:modified>
</cp:coreProperties>
</file>