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7B6" w:rsidRDefault="003B07B6">
      <w:r>
        <w:t>I enjoyed the colour scheme very much – it effectively separated the different sections of the product, and highlighted their different functions. The typographical welcoming featured both in the homescreen, and throughout the product was enjoyable – a theme that continues throughout the system. I was able to quickly navigate the system, and perform all the functions I needed.</w:t>
      </w:r>
      <w:bookmarkStart w:id="0" w:name="_GoBack"/>
      <w:bookmarkEnd w:id="0"/>
    </w:p>
    <w:sectPr w:rsidR="003B0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7B6"/>
    <w:rsid w:val="003B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324</Characters>
  <Application>Microsoft Office Word</Application>
  <DocSecurity>0</DocSecurity>
  <Lines>2</Lines>
  <Paragraphs>1</Paragraphs>
  <ScaleCrop>false</ScaleCrop>
  <Company>The Priory School</Company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Priory School</dc:creator>
  <cp:lastModifiedBy>The Priory School</cp:lastModifiedBy>
  <cp:revision>1</cp:revision>
  <dcterms:created xsi:type="dcterms:W3CDTF">2014-02-03T13:22:00Z</dcterms:created>
  <dcterms:modified xsi:type="dcterms:W3CDTF">2014-02-03T13:27:00Z</dcterms:modified>
</cp:coreProperties>
</file>