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a"/>
        <w:tblW w:w="14850" w:type="dxa"/>
        <w:tblLook w:val="04A0" w:firstRow="1" w:lastRow="0" w:firstColumn="1" w:lastColumn="0" w:noHBand="0" w:noVBand="1"/>
      </w:tblPr>
      <w:tblGrid>
        <w:gridCol w:w="316"/>
        <w:gridCol w:w="3259"/>
        <w:gridCol w:w="3763"/>
        <w:gridCol w:w="3544"/>
        <w:gridCol w:w="3968"/>
      </w:tblGrid>
      <w:tr w:rsidR="00AA1625">
        <w:tc>
          <w:tcPr>
            <w:tcW w:w="14850" w:type="dxa"/>
            <w:gridSpan w:val="5"/>
            <w:shd w:val="clear" w:color="auto" w:fill="auto"/>
            <w:tcMar>
              <w:left w:w="108" w:type="dxa"/>
            </w:tcMar>
          </w:tcPr>
          <w:p w:rsidR="00AA1625" w:rsidRDefault="006D21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Производительность труда и поддержка занятости</w:t>
            </w:r>
          </w:p>
        </w:tc>
      </w:tr>
      <w:tr w:rsidR="00AA1625">
        <w:tc>
          <w:tcPr>
            <w:tcW w:w="316" w:type="dxa"/>
            <w:shd w:val="clear" w:color="auto" w:fill="auto"/>
            <w:tcMar>
              <w:left w:w="108" w:type="dxa"/>
            </w:tcMar>
          </w:tcPr>
          <w:p w:rsidR="00AA1625" w:rsidRDefault="00AA1625">
            <w:pPr>
              <w:spacing w:after="0" w:line="240" w:lineRule="auto"/>
            </w:pPr>
          </w:p>
        </w:tc>
        <w:tc>
          <w:tcPr>
            <w:tcW w:w="3259" w:type="dxa"/>
            <w:shd w:val="clear" w:color="auto" w:fill="auto"/>
            <w:tcMar>
              <w:left w:w="108" w:type="dxa"/>
            </w:tcMar>
          </w:tcPr>
          <w:p w:rsidR="00AA1625" w:rsidRDefault="00AA1625">
            <w:pPr>
              <w:spacing w:after="0" w:line="240" w:lineRule="auto"/>
            </w:pPr>
          </w:p>
        </w:tc>
        <w:tc>
          <w:tcPr>
            <w:tcW w:w="3763" w:type="dxa"/>
            <w:shd w:val="clear" w:color="auto" w:fill="auto"/>
            <w:tcMar>
              <w:left w:w="108" w:type="dxa"/>
            </w:tcMar>
          </w:tcPr>
          <w:p w:rsidR="00AA1625" w:rsidRDefault="006D21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«Системные меры по повышению производительности труда»</w:t>
            </w:r>
          </w:p>
        </w:tc>
        <w:tc>
          <w:tcPr>
            <w:tcW w:w="3544" w:type="dxa"/>
            <w:shd w:val="clear" w:color="auto" w:fill="auto"/>
            <w:tcMar>
              <w:left w:w="108" w:type="dxa"/>
            </w:tcMar>
          </w:tcPr>
          <w:p w:rsidR="00AA1625" w:rsidRDefault="006D21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«Адресная поддержка повышения производительности труда на предприятиях»</w:t>
            </w:r>
          </w:p>
        </w:tc>
        <w:tc>
          <w:tcPr>
            <w:tcW w:w="3968" w:type="dxa"/>
            <w:shd w:val="clear" w:color="auto" w:fill="auto"/>
            <w:tcMar>
              <w:left w:w="108" w:type="dxa"/>
            </w:tcMar>
          </w:tcPr>
          <w:p w:rsidR="00AA1625" w:rsidRDefault="006D21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«Поддержка занятости и повышение эффективности рынка труда для обеспечения роста производительности труда»</w:t>
            </w:r>
          </w:p>
        </w:tc>
      </w:tr>
      <w:tr w:rsidR="00AA1625">
        <w:tc>
          <w:tcPr>
            <w:tcW w:w="316" w:type="dxa"/>
            <w:shd w:val="clear" w:color="auto" w:fill="auto"/>
            <w:tcMar>
              <w:left w:w="108" w:type="dxa"/>
            </w:tcMar>
          </w:tcPr>
          <w:p w:rsidR="00AA1625" w:rsidRDefault="006D21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259" w:type="dxa"/>
            <w:shd w:val="clear" w:color="auto" w:fill="auto"/>
            <w:tcMar>
              <w:left w:w="108" w:type="dxa"/>
            </w:tcMar>
          </w:tcPr>
          <w:p w:rsidR="00AA1625" w:rsidRDefault="006D21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Достигнутые результаты работы органов государственной власти автономного округа по реализации национальных проектов</w:t>
            </w:r>
          </w:p>
        </w:tc>
        <w:tc>
          <w:tcPr>
            <w:tcW w:w="3763" w:type="dxa"/>
            <w:shd w:val="clear" w:color="auto" w:fill="auto"/>
            <w:tcMar>
              <w:left w:w="108" w:type="dxa"/>
            </w:tcMar>
          </w:tcPr>
          <w:p w:rsidR="00AA1625" w:rsidRPr="0011216C" w:rsidRDefault="0011216C">
            <w:pPr>
              <w:tabs>
                <w:tab w:val="left" w:pos="3045"/>
              </w:tabs>
              <w:spacing w:after="0" w:line="240" w:lineRule="auto"/>
              <w:ind w:firstLine="709"/>
              <w:jc w:val="both"/>
              <w:rPr>
                <w:lang w:val="en-US"/>
              </w:rPr>
            </w:pPr>
            <w:r>
              <w:rPr>
                <w:lang w:val="en-US"/>
              </w:rPr>
              <w:t>{{T1}}</w:t>
            </w:r>
          </w:p>
        </w:tc>
        <w:tc>
          <w:tcPr>
            <w:tcW w:w="3544" w:type="dxa"/>
            <w:shd w:val="clear" w:color="auto" w:fill="auto"/>
            <w:tcMar>
              <w:left w:w="108" w:type="dxa"/>
            </w:tcMar>
          </w:tcPr>
          <w:p w:rsidR="00AA1625" w:rsidRPr="0011216C" w:rsidRDefault="0011216C" w:rsidP="00E424D4">
            <w:pPr>
              <w:pStyle w:val="20"/>
              <w:tabs>
                <w:tab w:val="left" w:pos="1336"/>
              </w:tabs>
              <w:spacing w:before="0" w:after="0" w:line="240" w:lineRule="auto"/>
              <w:jc w:val="both"/>
              <w:rPr>
                <w:sz w:val="20"/>
                <w:szCs w:val="20"/>
                <w:lang w:val="en-US" w:bidi="ru-RU"/>
              </w:rPr>
            </w:pPr>
            <w:r>
              <w:rPr>
                <w:sz w:val="20"/>
                <w:szCs w:val="20"/>
                <w:lang w:val="en-US" w:bidi="ru-RU"/>
              </w:rPr>
              <w:t>{{T2}}</w:t>
            </w:r>
          </w:p>
        </w:tc>
        <w:tc>
          <w:tcPr>
            <w:tcW w:w="3968" w:type="dxa"/>
            <w:shd w:val="clear" w:color="auto" w:fill="auto"/>
            <w:tcMar>
              <w:left w:w="108" w:type="dxa"/>
            </w:tcMar>
          </w:tcPr>
          <w:p w:rsidR="00AA1625" w:rsidRPr="0011216C" w:rsidRDefault="0011216C">
            <w:pPr>
              <w:spacing w:line="240" w:lineRule="auto"/>
              <w:ind w:firstLine="708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{{T3}}</w:t>
            </w:r>
          </w:p>
          <w:p w:rsidR="00AA1625" w:rsidRDefault="00AA1625">
            <w:pPr>
              <w:spacing w:after="0" w:line="240" w:lineRule="auto"/>
            </w:pPr>
          </w:p>
        </w:tc>
      </w:tr>
      <w:tr w:rsidR="00AA1625">
        <w:tc>
          <w:tcPr>
            <w:tcW w:w="316" w:type="dxa"/>
            <w:shd w:val="clear" w:color="auto" w:fill="auto"/>
            <w:tcMar>
              <w:left w:w="108" w:type="dxa"/>
            </w:tcMar>
          </w:tcPr>
          <w:p w:rsidR="00AA1625" w:rsidRDefault="006D21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259" w:type="dxa"/>
            <w:shd w:val="clear" w:color="auto" w:fill="auto"/>
            <w:tcMar>
              <w:left w:w="108" w:type="dxa"/>
            </w:tcMar>
          </w:tcPr>
          <w:p w:rsidR="00AA1625" w:rsidRDefault="006D21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Перечень принятых региональных нормативных правовых актов в рамках реализации национальных проектов</w:t>
            </w:r>
          </w:p>
        </w:tc>
        <w:tc>
          <w:tcPr>
            <w:tcW w:w="11275" w:type="dxa"/>
            <w:gridSpan w:val="3"/>
            <w:shd w:val="clear" w:color="auto" w:fill="auto"/>
            <w:tcMar>
              <w:left w:w="108" w:type="dxa"/>
            </w:tcMar>
          </w:tcPr>
          <w:p w:rsidR="00AA1625" w:rsidRPr="0011216C" w:rsidRDefault="0011216C">
            <w:pPr>
              <w:pStyle w:val="20"/>
              <w:tabs>
                <w:tab w:val="left" w:pos="1336"/>
              </w:tabs>
              <w:spacing w:before="0" w:after="0" w:line="240" w:lineRule="auto"/>
              <w:ind w:firstLine="851"/>
              <w:jc w:val="both"/>
              <w:rPr>
                <w:sz w:val="20"/>
                <w:szCs w:val="20"/>
                <w:lang w:val="en-US" w:bidi="ru-RU"/>
              </w:rPr>
            </w:pPr>
            <w:r>
              <w:rPr>
                <w:sz w:val="20"/>
                <w:szCs w:val="20"/>
                <w:lang w:val="en-US" w:bidi="ru-RU"/>
              </w:rPr>
              <w:t>{{T4}}</w:t>
            </w:r>
          </w:p>
          <w:p w:rsidR="00AA1625" w:rsidRPr="006E16B7" w:rsidRDefault="00AA1625">
            <w:pPr>
              <w:spacing w:after="0"/>
            </w:pPr>
          </w:p>
        </w:tc>
      </w:tr>
      <w:tr w:rsidR="00AA1625">
        <w:tc>
          <w:tcPr>
            <w:tcW w:w="316" w:type="dxa"/>
            <w:shd w:val="clear" w:color="auto" w:fill="auto"/>
            <w:tcMar>
              <w:left w:w="108" w:type="dxa"/>
            </w:tcMar>
          </w:tcPr>
          <w:p w:rsidR="00AA1625" w:rsidRDefault="006D21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259" w:type="dxa"/>
            <w:shd w:val="clear" w:color="auto" w:fill="auto"/>
            <w:tcMar>
              <w:left w:w="108" w:type="dxa"/>
            </w:tcMar>
          </w:tcPr>
          <w:p w:rsidR="00AA1625" w:rsidRDefault="006D21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Сведения о нормативных правовых актах автономного округа, которые необходимо принять (отменить, изменить) в 2019 году в данной сфере правоотношений, какая работа проводится по разработке и согласованию их проектов, имеются ли какие-либо препятствия к своевременному принятию</w:t>
            </w:r>
          </w:p>
        </w:tc>
        <w:tc>
          <w:tcPr>
            <w:tcW w:w="3763" w:type="dxa"/>
            <w:shd w:val="clear" w:color="auto" w:fill="auto"/>
            <w:tcMar>
              <w:left w:w="108" w:type="dxa"/>
            </w:tcMar>
          </w:tcPr>
          <w:p w:rsidR="00AA1625" w:rsidRPr="0011216C" w:rsidRDefault="0011216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{{T5}}</w:t>
            </w:r>
          </w:p>
        </w:tc>
        <w:tc>
          <w:tcPr>
            <w:tcW w:w="3544" w:type="dxa"/>
            <w:shd w:val="clear" w:color="auto" w:fill="auto"/>
            <w:tcMar>
              <w:left w:w="108" w:type="dxa"/>
            </w:tcMar>
          </w:tcPr>
          <w:p w:rsidR="00AA1625" w:rsidRPr="0011216C" w:rsidRDefault="0011216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{{T6}}</w:t>
            </w:r>
          </w:p>
        </w:tc>
        <w:tc>
          <w:tcPr>
            <w:tcW w:w="3968" w:type="dxa"/>
            <w:shd w:val="clear" w:color="auto" w:fill="auto"/>
            <w:tcMar>
              <w:left w:w="108" w:type="dxa"/>
            </w:tcMar>
          </w:tcPr>
          <w:p w:rsidR="00AA1625" w:rsidRPr="0011216C" w:rsidRDefault="0011216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{{T7}}</w:t>
            </w:r>
          </w:p>
        </w:tc>
      </w:tr>
      <w:tr w:rsidR="00AA1625">
        <w:tc>
          <w:tcPr>
            <w:tcW w:w="316" w:type="dxa"/>
            <w:shd w:val="clear" w:color="auto" w:fill="auto"/>
            <w:tcMar>
              <w:left w:w="108" w:type="dxa"/>
            </w:tcMar>
          </w:tcPr>
          <w:p w:rsidR="00AA1625" w:rsidRDefault="006D21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259" w:type="dxa"/>
            <w:shd w:val="clear" w:color="auto" w:fill="auto"/>
            <w:tcMar>
              <w:left w:w="108" w:type="dxa"/>
            </w:tcMar>
          </w:tcPr>
          <w:p w:rsidR="00AA1625" w:rsidRDefault="006D21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Сведения о количестве заключенных соглашений между руководителями исполнителей федеральных и региональных национальных проектов</w:t>
            </w:r>
          </w:p>
        </w:tc>
        <w:tc>
          <w:tcPr>
            <w:tcW w:w="11275" w:type="dxa"/>
            <w:gridSpan w:val="3"/>
            <w:shd w:val="clear" w:color="auto" w:fill="auto"/>
            <w:tcMar>
              <w:left w:w="108" w:type="dxa"/>
            </w:tcMar>
          </w:tcPr>
          <w:p w:rsidR="00AA1625" w:rsidRPr="0011216C" w:rsidRDefault="0011216C" w:rsidP="0011216C">
            <w:pPr>
              <w:pStyle w:val="a7"/>
              <w:ind w:firstLine="708"/>
              <w:jc w:val="both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{{T8}}</w:t>
            </w:r>
          </w:p>
        </w:tc>
      </w:tr>
      <w:tr w:rsidR="00AA1625" w:rsidRPr="007C78C8">
        <w:tc>
          <w:tcPr>
            <w:tcW w:w="316" w:type="dxa"/>
            <w:shd w:val="clear" w:color="auto" w:fill="auto"/>
            <w:tcMar>
              <w:left w:w="108" w:type="dxa"/>
            </w:tcMar>
          </w:tcPr>
          <w:p w:rsidR="00AA1625" w:rsidRPr="007C78C8" w:rsidRDefault="006D21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78C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259" w:type="dxa"/>
            <w:shd w:val="clear" w:color="auto" w:fill="auto"/>
            <w:tcMar>
              <w:left w:w="108" w:type="dxa"/>
            </w:tcMar>
          </w:tcPr>
          <w:p w:rsidR="00AA1625" w:rsidRPr="007C78C8" w:rsidRDefault="006D21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78C8">
              <w:rPr>
                <w:rFonts w:ascii="Times New Roman" w:hAnsi="Times New Roman" w:cs="Times New Roman"/>
                <w:sz w:val="20"/>
                <w:szCs w:val="20"/>
              </w:rPr>
              <w:t>Данные о запланированных объемах финансирования и фактическое исполнение программных мероприятий (с указанием объема финансирования  по каждому проект ) за 2 квартал 2019 года</w:t>
            </w:r>
          </w:p>
        </w:tc>
        <w:tc>
          <w:tcPr>
            <w:tcW w:w="3763" w:type="dxa"/>
            <w:shd w:val="clear" w:color="auto" w:fill="auto"/>
            <w:tcMar>
              <w:left w:w="108" w:type="dxa"/>
            </w:tcMar>
          </w:tcPr>
          <w:p w:rsidR="00AA1625" w:rsidRPr="0011216C" w:rsidRDefault="0011216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Style w:val="pre"/>
                <w:rFonts w:eastAsia="Calibri"/>
                <w:color w:val="000000"/>
              </w:rPr>
              <w:t>{{T9}}</w:t>
            </w:r>
          </w:p>
        </w:tc>
        <w:tc>
          <w:tcPr>
            <w:tcW w:w="3544" w:type="dxa"/>
            <w:shd w:val="clear" w:color="auto" w:fill="auto"/>
            <w:tcMar>
              <w:left w:w="108" w:type="dxa"/>
            </w:tcMar>
          </w:tcPr>
          <w:p w:rsidR="00AA1625" w:rsidRPr="0011216C" w:rsidRDefault="0011216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{{T10}}</w:t>
            </w:r>
          </w:p>
        </w:tc>
        <w:tc>
          <w:tcPr>
            <w:tcW w:w="3968" w:type="dxa"/>
            <w:shd w:val="clear" w:color="auto" w:fill="auto"/>
            <w:tcMar>
              <w:left w:w="108" w:type="dxa"/>
            </w:tcMar>
          </w:tcPr>
          <w:p w:rsidR="00AA1625" w:rsidRPr="0011216C" w:rsidRDefault="0011216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{{T11}}</w:t>
            </w:r>
          </w:p>
        </w:tc>
      </w:tr>
      <w:tr w:rsidR="00AA1625" w:rsidRPr="007C78C8">
        <w:tc>
          <w:tcPr>
            <w:tcW w:w="316" w:type="dxa"/>
            <w:shd w:val="clear" w:color="auto" w:fill="auto"/>
            <w:tcMar>
              <w:left w:w="108" w:type="dxa"/>
            </w:tcMar>
          </w:tcPr>
          <w:p w:rsidR="00AA1625" w:rsidRPr="007C78C8" w:rsidRDefault="006D21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78C8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259" w:type="dxa"/>
            <w:shd w:val="clear" w:color="auto" w:fill="auto"/>
            <w:tcMar>
              <w:left w:w="108" w:type="dxa"/>
            </w:tcMar>
          </w:tcPr>
          <w:p w:rsidR="00AA1625" w:rsidRPr="007C78C8" w:rsidRDefault="006D21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78C8">
              <w:rPr>
                <w:rFonts w:ascii="Times New Roman" w:hAnsi="Times New Roman" w:cs="Times New Roman"/>
                <w:sz w:val="20"/>
                <w:szCs w:val="20"/>
              </w:rPr>
              <w:t>Проблемы, возникающие при реализации вышеуказанного Указа, требующие разрешения на федеральном уровне</w:t>
            </w:r>
          </w:p>
        </w:tc>
        <w:tc>
          <w:tcPr>
            <w:tcW w:w="3763" w:type="dxa"/>
            <w:shd w:val="clear" w:color="auto" w:fill="auto"/>
            <w:tcMar>
              <w:left w:w="108" w:type="dxa"/>
            </w:tcMar>
          </w:tcPr>
          <w:p w:rsidR="00AA1625" w:rsidRPr="0011216C" w:rsidRDefault="0011216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{{T12}}</w:t>
            </w:r>
          </w:p>
        </w:tc>
        <w:tc>
          <w:tcPr>
            <w:tcW w:w="3544" w:type="dxa"/>
            <w:shd w:val="clear" w:color="auto" w:fill="auto"/>
            <w:tcMar>
              <w:left w:w="108" w:type="dxa"/>
            </w:tcMar>
          </w:tcPr>
          <w:p w:rsidR="00AA1625" w:rsidRPr="0011216C" w:rsidRDefault="0011216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{{T13}}</w:t>
            </w:r>
          </w:p>
        </w:tc>
        <w:tc>
          <w:tcPr>
            <w:tcW w:w="3968" w:type="dxa"/>
            <w:shd w:val="clear" w:color="auto" w:fill="auto"/>
            <w:tcMar>
              <w:left w:w="108" w:type="dxa"/>
            </w:tcMar>
          </w:tcPr>
          <w:p w:rsidR="00AA1625" w:rsidRPr="0011216C" w:rsidRDefault="0011216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{{T14}}</w:t>
            </w:r>
          </w:p>
        </w:tc>
      </w:tr>
      <w:tr w:rsidR="00AA1625" w:rsidRPr="007C78C8">
        <w:tc>
          <w:tcPr>
            <w:tcW w:w="316" w:type="dxa"/>
            <w:shd w:val="clear" w:color="auto" w:fill="auto"/>
            <w:tcMar>
              <w:left w:w="108" w:type="dxa"/>
            </w:tcMar>
          </w:tcPr>
          <w:p w:rsidR="00AA1625" w:rsidRPr="007C78C8" w:rsidRDefault="006D21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78C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7</w:t>
            </w:r>
          </w:p>
        </w:tc>
        <w:tc>
          <w:tcPr>
            <w:tcW w:w="3259" w:type="dxa"/>
            <w:shd w:val="clear" w:color="auto" w:fill="auto"/>
            <w:tcMar>
              <w:left w:w="108" w:type="dxa"/>
            </w:tcMar>
          </w:tcPr>
          <w:p w:rsidR="00AA1625" w:rsidRPr="007C78C8" w:rsidRDefault="006D21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78C8">
              <w:rPr>
                <w:rFonts w:ascii="Times New Roman" w:hAnsi="Times New Roman" w:cs="Times New Roman"/>
                <w:sz w:val="20"/>
                <w:szCs w:val="20"/>
              </w:rPr>
              <w:t xml:space="preserve">Копии отчетов о ходе реализации региональных проектов, направленных руководителям федеральных проектов за 2 квартал 2019 года. </w:t>
            </w:r>
          </w:p>
        </w:tc>
        <w:tc>
          <w:tcPr>
            <w:tcW w:w="3763" w:type="dxa"/>
            <w:shd w:val="clear" w:color="auto" w:fill="auto"/>
            <w:tcMar>
              <w:left w:w="108" w:type="dxa"/>
            </w:tcMar>
          </w:tcPr>
          <w:p w:rsidR="00AA1625" w:rsidRPr="0011216C" w:rsidRDefault="0011216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{{T15}}</w:t>
            </w:r>
          </w:p>
        </w:tc>
        <w:tc>
          <w:tcPr>
            <w:tcW w:w="3544" w:type="dxa"/>
            <w:shd w:val="clear" w:color="auto" w:fill="auto"/>
            <w:tcMar>
              <w:left w:w="108" w:type="dxa"/>
            </w:tcMar>
          </w:tcPr>
          <w:p w:rsidR="00AA1625" w:rsidRPr="0011216C" w:rsidRDefault="0011216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{{T16}</w:t>
            </w:r>
          </w:p>
        </w:tc>
        <w:tc>
          <w:tcPr>
            <w:tcW w:w="3968" w:type="dxa"/>
            <w:shd w:val="clear" w:color="auto" w:fill="auto"/>
            <w:tcMar>
              <w:left w:w="108" w:type="dxa"/>
            </w:tcMar>
          </w:tcPr>
          <w:p w:rsidR="00AA1625" w:rsidRPr="0011216C" w:rsidRDefault="0011216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{{T17}}</w:t>
            </w:r>
            <w:bookmarkStart w:id="0" w:name="_GoBack"/>
            <w:bookmarkEnd w:id="0"/>
          </w:p>
        </w:tc>
      </w:tr>
    </w:tbl>
    <w:p w:rsidR="00AA1625" w:rsidRPr="007C78C8" w:rsidRDefault="00AA1625"/>
    <w:p w:rsidR="00AA1625" w:rsidRPr="007C78C8" w:rsidRDefault="006D21F2">
      <w:r w:rsidRPr="007C78C8">
        <w:t>*</w:t>
      </w:r>
    </w:p>
    <w:p w:rsidR="00AA1625" w:rsidRPr="007C78C8" w:rsidRDefault="006D21F2">
      <w:pPr>
        <w:tabs>
          <w:tab w:val="left" w:pos="3045"/>
        </w:tabs>
        <w:ind w:firstLine="709"/>
        <w:jc w:val="both"/>
      </w:pPr>
      <w:r w:rsidRPr="007C78C8">
        <w:rPr>
          <w:rStyle w:val="pre"/>
          <w:rFonts w:eastAsia="Calibri"/>
          <w:color w:val="000000"/>
          <w:sz w:val="28"/>
          <w:szCs w:val="28"/>
        </w:rPr>
        <w:t xml:space="preserve"> </w:t>
      </w:r>
      <w:r w:rsidRPr="007C78C8">
        <w:rPr>
          <w:rStyle w:val="pre"/>
          <w:rFonts w:ascii="Times New Roman" w:eastAsia="Calibri" w:hAnsi="Times New Roman" w:cs="Times New Roman"/>
          <w:color w:val="000000"/>
          <w:sz w:val="20"/>
          <w:szCs w:val="20"/>
        </w:rPr>
        <w:t>В 2019 году предусмотрены следующие сроки обучения в сфере бережливого производства:</w:t>
      </w:r>
    </w:p>
    <w:p w:rsidR="00AA1625" w:rsidRPr="007C78C8" w:rsidRDefault="00AA1625">
      <w:pPr>
        <w:tabs>
          <w:tab w:val="left" w:pos="3045"/>
        </w:tabs>
        <w:ind w:firstLine="709"/>
        <w:jc w:val="both"/>
        <w:rPr>
          <w:rStyle w:val="pre"/>
          <w:rFonts w:ascii="Times New Roman" w:hAnsi="Times New Roman" w:cs="Times New Roman"/>
          <w:sz w:val="20"/>
          <w:szCs w:val="20"/>
        </w:rPr>
      </w:pPr>
    </w:p>
    <w:tbl>
      <w:tblPr>
        <w:tblW w:w="9075" w:type="dxa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777"/>
        <w:gridCol w:w="2443"/>
        <w:gridCol w:w="1589"/>
        <w:gridCol w:w="2266"/>
      </w:tblGrid>
      <w:tr w:rsidR="00AA1625" w:rsidRPr="007C78C8">
        <w:tc>
          <w:tcPr>
            <w:tcW w:w="27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0" w:type="dxa"/>
            </w:tcMar>
          </w:tcPr>
          <w:p w:rsidR="00AA1625" w:rsidRPr="007C78C8" w:rsidRDefault="006D21F2">
            <w:pPr>
              <w:pStyle w:val="a9"/>
              <w:jc w:val="center"/>
            </w:pPr>
            <w:r w:rsidRPr="007C78C8">
              <w:rPr>
                <w:rStyle w:val="pre"/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Категория слушателей</w:t>
            </w:r>
          </w:p>
        </w:tc>
        <w:tc>
          <w:tcPr>
            <w:tcW w:w="24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0" w:type="dxa"/>
            </w:tcMar>
          </w:tcPr>
          <w:p w:rsidR="00AA1625" w:rsidRPr="007C78C8" w:rsidRDefault="006D21F2">
            <w:pPr>
              <w:pStyle w:val="a9"/>
              <w:jc w:val="center"/>
            </w:pPr>
            <w:r w:rsidRPr="007C78C8">
              <w:rPr>
                <w:rStyle w:val="pre"/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Дополнительная профессиональная программа повышения квалификации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0" w:type="dxa"/>
            </w:tcMar>
          </w:tcPr>
          <w:p w:rsidR="00AA1625" w:rsidRPr="007C78C8" w:rsidRDefault="006D21F2">
            <w:pPr>
              <w:jc w:val="center"/>
            </w:pPr>
            <w:r w:rsidRPr="007C78C8">
              <w:rPr>
                <w:rStyle w:val="pre"/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Количество слушателей (чел.)</w:t>
            </w:r>
          </w:p>
        </w:tc>
        <w:tc>
          <w:tcPr>
            <w:tcW w:w="2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0" w:type="dxa"/>
            </w:tcMar>
          </w:tcPr>
          <w:p w:rsidR="00AA1625" w:rsidRPr="007C78C8" w:rsidRDefault="006D21F2">
            <w:pPr>
              <w:jc w:val="center"/>
            </w:pPr>
            <w:r w:rsidRPr="007C78C8">
              <w:rPr>
                <w:rStyle w:val="pre"/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Период обучения</w:t>
            </w:r>
          </w:p>
        </w:tc>
      </w:tr>
      <w:tr w:rsidR="00AA1625" w:rsidRPr="007C78C8">
        <w:tc>
          <w:tcPr>
            <w:tcW w:w="27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0" w:type="dxa"/>
            </w:tcMar>
          </w:tcPr>
          <w:p w:rsidR="00AA1625" w:rsidRPr="007C78C8" w:rsidRDefault="006D21F2">
            <w:pPr>
              <w:tabs>
                <w:tab w:val="left" w:pos="3045"/>
              </w:tabs>
              <w:jc w:val="center"/>
            </w:pPr>
            <w:r w:rsidRPr="007C78C8">
              <w:rPr>
                <w:rStyle w:val="pre"/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Государственные гражданские служащие (руководители высшего и среднего звена органов государственной власти)</w:t>
            </w:r>
          </w:p>
        </w:tc>
        <w:tc>
          <w:tcPr>
            <w:tcW w:w="24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0" w:type="dxa"/>
            </w:tcMar>
          </w:tcPr>
          <w:p w:rsidR="00AA1625" w:rsidRPr="007C78C8" w:rsidRDefault="006D21F2">
            <w:pPr>
              <w:pStyle w:val="10"/>
              <w:tabs>
                <w:tab w:val="left" w:pos="3045"/>
              </w:tabs>
              <w:spacing w:line="276" w:lineRule="auto"/>
              <w:jc w:val="center"/>
            </w:pPr>
            <w:r w:rsidRPr="007C78C8">
              <w:rPr>
                <w:rStyle w:val="pre"/>
                <w:rFonts w:eastAsia="Calibri"/>
                <w:color w:val="000000"/>
                <w:sz w:val="20"/>
                <w:lang w:eastAsia="en-US"/>
              </w:rPr>
              <w:t>Руководитель проектов по бережливому производству (объем программы - 48 академических часов)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0" w:type="dxa"/>
            </w:tcMar>
          </w:tcPr>
          <w:p w:rsidR="00AA1625" w:rsidRPr="007C78C8" w:rsidRDefault="00AA1625">
            <w:pPr>
              <w:pStyle w:val="a9"/>
              <w:jc w:val="center"/>
              <w:rPr>
                <w:rStyle w:val="pre"/>
                <w:rFonts w:ascii="Times New Roman" w:hAnsi="Times New Roman" w:cs="Times New Roman"/>
                <w:sz w:val="20"/>
                <w:szCs w:val="20"/>
              </w:rPr>
            </w:pPr>
          </w:p>
          <w:p w:rsidR="00AA1625" w:rsidRPr="007C78C8" w:rsidRDefault="00AA1625">
            <w:pPr>
              <w:pStyle w:val="a9"/>
              <w:jc w:val="center"/>
              <w:rPr>
                <w:rStyle w:val="pre"/>
                <w:rFonts w:ascii="Times New Roman" w:hAnsi="Times New Roman" w:cs="Times New Roman"/>
                <w:sz w:val="20"/>
                <w:szCs w:val="20"/>
              </w:rPr>
            </w:pPr>
          </w:p>
          <w:p w:rsidR="00AA1625" w:rsidRPr="007C78C8" w:rsidRDefault="006D21F2">
            <w:pPr>
              <w:pStyle w:val="a9"/>
              <w:jc w:val="center"/>
            </w:pPr>
            <w:r w:rsidRPr="007C78C8">
              <w:rPr>
                <w:rStyle w:val="pre"/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0" w:type="dxa"/>
            </w:tcMar>
          </w:tcPr>
          <w:p w:rsidR="00AA1625" w:rsidRPr="007C78C8" w:rsidRDefault="00AA1625">
            <w:pPr>
              <w:jc w:val="center"/>
              <w:rPr>
                <w:rStyle w:val="pre"/>
                <w:rFonts w:ascii="Times New Roman" w:hAnsi="Times New Roman" w:cs="Times New Roman"/>
                <w:sz w:val="20"/>
                <w:szCs w:val="20"/>
              </w:rPr>
            </w:pPr>
          </w:p>
          <w:p w:rsidR="00AA1625" w:rsidRPr="007C78C8" w:rsidRDefault="006D21F2">
            <w:pPr>
              <w:jc w:val="center"/>
            </w:pPr>
            <w:r w:rsidRPr="007C78C8">
              <w:rPr>
                <w:rStyle w:val="pre"/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с 16 сентября 2019 года по 27 сентября 2019 года</w:t>
            </w:r>
          </w:p>
        </w:tc>
      </w:tr>
      <w:tr w:rsidR="00AA1625" w:rsidRPr="007C78C8">
        <w:tc>
          <w:tcPr>
            <w:tcW w:w="27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0" w:type="dxa"/>
            </w:tcMar>
          </w:tcPr>
          <w:p w:rsidR="00AA1625" w:rsidRPr="007C78C8" w:rsidRDefault="006D21F2">
            <w:pPr>
              <w:tabs>
                <w:tab w:val="left" w:pos="3045"/>
              </w:tabs>
              <w:jc w:val="center"/>
            </w:pPr>
            <w:r w:rsidRPr="007C78C8">
              <w:rPr>
                <w:rStyle w:val="pre"/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Государственные гражданские служащие (руководители среднего и младшего звена, специалисты органов государственной власти)</w:t>
            </w:r>
          </w:p>
        </w:tc>
        <w:tc>
          <w:tcPr>
            <w:tcW w:w="24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0" w:type="dxa"/>
            </w:tcMar>
          </w:tcPr>
          <w:p w:rsidR="00AA1625" w:rsidRPr="007C78C8" w:rsidRDefault="006D21F2">
            <w:pPr>
              <w:pStyle w:val="10"/>
              <w:tabs>
                <w:tab w:val="left" w:pos="3045"/>
              </w:tabs>
              <w:spacing w:line="276" w:lineRule="auto"/>
              <w:jc w:val="center"/>
            </w:pPr>
            <w:r w:rsidRPr="007C78C8">
              <w:rPr>
                <w:rStyle w:val="pre"/>
                <w:rFonts w:eastAsia="Calibri"/>
                <w:color w:val="000000"/>
                <w:sz w:val="20"/>
                <w:lang w:eastAsia="en-US"/>
              </w:rPr>
              <w:t>Младший советник по бережливому производству (объем программы - 64 академических часа)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0" w:type="dxa"/>
            </w:tcMar>
          </w:tcPr>
          <w:p w:rsidR="00AA1625" w:rsidRPr="007C78C8" w:rsidRDefault="00AA1625">
            <w:pPr>
              <w:pStyle w:val="a9"/>
              <w:jc w:val="center"/>
              <w:rPr>
                <w:rStyle w:val="pre"/>
                <w:rFonts w:ascii="Times New Roman" w:hAnsi="Times New Roman" w:cs="Times New Roman"/>
                <w:sz w:val="20"/>
                <w:szCs w:val="20"/>
              </w:rPr>
            </w:pPr>
          </w:p>
          <w:p w:rsidR="00AA1625" w:rsidRPr="007C78C8" w:rsidRDefault="00AA1625">
            <w:pPr>
              <w:pStyle w:val="a9"/>
              <w:jc w:val="center"/>
              <w:rPr>
                <w:rStyle w:val="pre"/>
                <w:rFonts w:ascii="Times New Roman" w:hAnsi="Times New Roman" w:cs="Times New Roman"/>
                <w:sz w:val="20"/>
                <w:szCs w:val="20"/>
              </w:rPr>
            </w:pPr>
          </w:p>
          <w:p w:rsidR="00AA1625" w:rsidRPr="007C78C8" w:rsidRDefault="006D21F2">
            <w:pPr>
              <w:pStyle w:val="a9"/>
              <w:jc w:val="center"/>
            </w:pPr>
            <w:r w:rsidRPr="007C78C8">
              <w:rPr>
                <w:rStyle w:val="pre"/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74</w:t>
            </w:r>
          </w:p>
        </w:tc>
        <w:tc>
          <w:tcPr>
            <w:tcW w:w="2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0" w:type="dxa"/>
            </w:tcMar>
          </w:tcPr>
          <w:p w:rsidR="00AA1625" w:rsidRPr="007C78C8" w:rsidRDefault="00AA1625">
            <w:pPr>
              <w:jc w:val="center"/>
              <w:rPr>
                <w:rStyle w:val="pre"/>
                <w:rFonts w:ascii="Times New Roman" w:hAnsi="Times New Roman" w:cs="Times New Roman"/>
                <w:sz w:val="20"/>
                <w:szCs w:val="20"/>
              </w:rPr>
            </w:pPr>
          </w:p>
          <w:p w:rsidR="00AA1625" w:rsidRPr="007C78C8" w:rsidRDefault="006D21F2">
            <w:pPr>
              <w:jc w:val="center"/>
            </w:pPr>
            <w:r w:rsidRPr="007C78C8">
              <w:rPr>
                <w:rStyle w:val="pre"/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с 21 октября 2019 года по 27 ноября 2019 года</w:t>
            </w:r>
          </w:p>
        </w:tc>
      </w:tr>
      <w:tr w:rsidR="00AA1625" w:rsidRPr="007C78C8">
        <w:tc>
          <w:tcPr>
            <w:tcW w:w="27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0" w:type="dxa"/>
            </w:tcMar>
          </w:tcPr>
          <w:p w:rsidR="00AA1625" w:rsidRPr="007C78C8" w:rsidRDefault="00AA1625">
            <w:pPr>
              <w:pStyle w:val="a9"/>
              <w:jc w:val="center"/>
              <w:rPr>
                <w:rStyle w:val="pre"/>
                <w:rFonts w:ascii="Times New Roman" w:hAnsi="Times New Roman" w:cs="Times New Roman"/>
                <w:sz w:val="20"/>
                <w:szCs w:val="20"/>
              </w:rPr>
            </w:pPr>
          </w:p>
          <w:p w:rsidR="00AA1625" w:rsidRPr="007C78C8" w:rsidRDefault="00AA1625">
            <w:pPr>
              <w:pStyle w:val="a9"/>
              <w:jc w:val="center"/>
              <w:rPr>
                <w:rStyle w:val="pre"/>
                <w:rFonts w:ascii="Times New Roman" w:hAnsi="Times New Roman" w:cs="Times New Roman"/>
                <w:sz w:val="20"/>
                <w:szCs w:val="20"/>
              </w:rPr>
            </w:pPr>
          </w:p>
          <w:p w:rsidR="00AA1625" w:rsidRPr="007C78C8" w:rsidRDefault="006D21F2">
            <w:pPr>
              <w:pStyle w:val="a9"/>
              <w:jc w:val="center"/>
            </w:pPr>
            <w:r w:rsidRPr="007C78C8">
              <w:rPr>
                <w:rStyle w:val="pre"/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Муниципальные служащие</w:t>
            </w:r>
          </w:p>
        </w:tc>
        <w:tc>
          <w:tcPr>
            <w:tcW w:w="24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0" w:type="dxa"/>
            </w:tcMar>
          </w:tcPr>
          <w:p w:rsidR="00AA1625" w:rsidRPr="007C78C8" w:rsidRDefault="006D21F2">
            <w:pPr>
              <w:tabs>
                <w:tab w:val="left" w:pos="3045"/>
              </w:tabs>
              <w:jc w:val="center"/>
            </w:pPr>
            <w:r w:rsidRPr="007C78C8">
              <w:rPr>
                <w:rStyle w:val="pre"/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Бережливое производство: практика внедрения и развития (объем </w:t>
            </w:r>
            <w:r w:rsidRPr="007C78C8">
              <w:rPr>
                <w:rStyle w:val="pre"/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lastRenderedPageBreak/>
              <w:t>программы - 40 академических часов)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0" w:type="dxa"/>
            </w:tcMar>
          </w:tcPr>
          <w:p w:rsidR="00AA1625" w:rsidRPr="007C78C8" w:rsidRDefault="00AA1625">
            <w:pPr>
              <w:pStyle w:val="a9"/>
              <w:jc w:val="center"/>
              <w:rPr>
                <w:rStyle w:val="pre"/>
                <w:rFonts w:ascii="Times New Roman" w:hAnsi="Times New Roman" w:cs="Times New Roman"/>
                <w:sz w:val="20"/>
                <w:szCs w:val="20"/>
              </w:rPr>
            </w:pPr>
          </w:p>
          <w:p w:rsidR="00AA1625" w:rsidRPr="007C78C8" w:rsidRDefault="00AA1625">
            <w:pPr>
              <w:pStyle w:val="a9"/>
              <w:jc w:val="center"/>
              <w:rPr>
                <w:rStyle w:val="pre"/>
                <w:rFonts w:ascii="Times New Roman" w:hAnsi="Times New Roman" w:cs="Times New Roman"/>
                <w:sz w:val="20"/>
                <w:szCs w:val="20"/>
              </w:rPr>
            </w:pPr>
          </w:p>
          <w:p w:rsidR="00AA1625" w:rsidRPr="007C78C8" w:rsidRDefault="006D21F2">
            <w:pPr>
              <w:pStyle w:val="a9"/>
              <w:jc w:val="center"/>
            </w:pPr>
            <w:r w:rsidRPr="007C78C8">
              <w:rPr>
                <w:rStyle w:val="pre"/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0" w:type="dxa"/>
            </w:tcMar>
          </w:tcPr>
          <w:p w:rsidR="00AA1625" w:rsidRPr="007C78C8" w:rsidRDefault="00AA1625">
            <w:pPr>
              <w:pStyle w:val="10"/>
              <w:tabs>
                <w:tab w:val="left" w:pos="3045"/>
              </w:tabs>
              <w:spacing w:line="276" w:lineRule="auto"/>
              <w:jc w:val="center"/>
              <w:rPr>
                <w:rStyle w:val="pre"/>
                <w:sz w:val="20"/>
              </w:rPr>
            </w:pPr>
          </w:p>
          <w:p w:rsidR="00AA1625" w:rsidRPr="007C78C8" w:rsidRDefault="006D21F2">
            <w:pPr>
              <w:pStyle w:val="10"/>
              <w:tabs>
                <w:tab w:val="left" w:pos="3045"/>
              </w:tabs>
              <w:spacing w:line="276" w:lineRule="auto"/>
              <w:jc w:val="center"/>
            </w:pPr>
            <w:r w:rsidRPr="007C78C8">
              <w:rPr>
                <w:rStyle w:val="pre"/>
                <w:rFonts w:eastAsia="Calibri"/>
                <w:color w:val="000000"/>
                <w:sz w:val="20"/>
                <w:lang w:eastAsia="en-US"/>
              </w:rPr>
              <w:t>со 2 сентября 2019 года по 20 сентября 2019 года</w:t>
            </w:r>
          </w:p>
        </w:tc>
      </w:tr>
    </w:tbl>
    <w:p w:rsidR="00AA1625" w:rsidRPr="007C78C8" w:rsidRDefault="00AA1625">
      <w:pPr>
        <w:tabs>
          <w:tab w:val="left" w:pos="3045"/>
        </w:tabs>
        <w:spacing w:line="360" w:lineRule="auto"/>
        <w:ind w:firstLine="709"/>
        <w:jc w:val="both"/>
        <w:rPr>
          <w:rStyle w:val="pre"/>
          <w:rFonts w:ascii="Times New Roman" w:hAnsi="Times New Roman" w:cs="Times New Roman"/>
          <w:sz w:val="20"/>
          <w:szCs w:val="20"/>
        </w:rPr>
      </w:pPr>
    </w:p>
    <w:sectPr w:rsidR="00AA1625" w:rsidRPr="007C78C8">
      <w:pgSz w:w="16838" w:h="11906" w:orient="landscape"/>
      <w:pgMar w:top="1701" w:right="1134" w:bottom="850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CC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1100D9"/>
    <w:multiLevelType w:val="multilevel"/>
    <w:tmpl w:val="C0AAD16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2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1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09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2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6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5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476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625"/>
    <w:rsid w:val="00035AEE"/>
    <w:rsid w:val="0011216C"/>
    <w:rsid w:val="002755C4"/>
    <w:rsid w:val="00461771"/>
    <w:rsid w:val="006D21F2"/>
    <w:rsid w:val="006E16B7"/>
    <w:rsid w:val="007B5905"/>
    <w:rsid w:val="007C78C8"/>
    <w:rsid w:val="00A56A62"/>
    <w:rsid w:val="00AA1625"/>
    <w:rsid w:val="00BD5F3D"/>
    <w:rsid w:val="00C10CFD"/>
    <w:rsid w:val="00CD5E40"/>
    <w:rsid w:val="00E424D4"/>
    <w:rsid w:val="00F2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B7F91"/>
  <w15:docId w15:val="{9D582238-C040-447D-BC32-D9F9A764E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qFormat/>
    <w:rsid w:val="003438C3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pre">
    <w:name w:val="pre"/>
    <w:basedOn w:val="a0"/>
    <w:qFormat/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Mangal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6">
    <w:name w:val="index heading"/>
    <w:basedOn w:val="a"/>
    <w:qFormat/>
    <w:pPr>
      <w:suppressLineNumbers/>
    </w:pPr>
    <w:rPr>
      <w:rFonts w:cs="Mangal"/>
    </w:rPr>
  </w:style>
  <w:style w:type="paragraph" w:customStyle="1" w:styleId="20">
    <w:name w:val="Основной текст (2)"/>
    <w:basedOn w:val="a"/>
    <w:link w:val="2"/>
    <w:qFormat/>
    <w:rsid w:val="003438C3"/>
    <w:pPr>
      <w:widowControl w:val="0"/>
      <w:shd w:val="clear" w:color="auto" w:fill="FFFFFF"/>
      <w:spacing w:before="60" w:after="300" w:line="350" w:lineRule="exact"/>
      <w:jc w:val="center"/>
    </w:pPr>
    <w:rPr>
      <w:rFonts w:ascii="Times New Roman" w:eastAsia="Times New Roman" w:hAnsi="Times New Roman" w:cs="Times New Roman"/>
      <w:sz w:val="26"/>
      <w:szCs w:val="26"/>
    </w:rPr>
  </w:style>
  <w:style w:type="paragraph" w:styleId="a7">
    <w:name w:val="No Spacing"/>
    <w:uiPriority w:val="1"/>
    <w:qFormat/>
    <w:rsid w:val="003B49CC"/>
    <w:rPr>
      <w:rFonts w:ascii="Calibri" w:eastAsiaTheme="minorEastAsia" w:hAnsi="Calibri"/>
      <w:lang w:eastAsia="ru-RU"/>
    </w:rPr>
  </w:style>
  <w:style w:type="paragraph" w:styleId="a8">
    <w:name w:val="Normal (Web)"/>
    <w:basedOn w:val="a"/>
    <w:uiPriority w:val="99"/>
    <w:unhideWhenUsed/>
    <w:qFormat/>
    <w:rsid w:val="006424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9">
    <w:name w:val="Содержимое таблицы"/>
    <w:basedOn w:val="a"/>
    <w:qFormat/>
    <w:pPr>
      <w:suppressLineNumbers/>
    </w:pPr>
  </w:style>
  <w:style w:type="paragraph" w:customStyle="1" w:styleId="10">
    <w:name w:val="Обычный1"/>
    <w:qFormat/>
    <w:pPr>
      <w:suppressAutoHyphens/>
    </w:pPr>
    <w:rPr>
      <w:rFonts w:ascii="Times New Roman" w:eastAsia="Times New Roman" w:hAnsi="Times New Roman" w:cs="Times New Roman"/>
      <w:color w:val="00000A"/>
      <w:sz w:val="24"/>
      <w:szCs w:val="20"/>
      <w:lang w:eastAsia="zh-CN"/>
    </w:rPr>
  </w:style>
  <w:style w:type="table" w:styleId="aa">
    <w:name w:val="Table Grid"/>
    <w:basedOn w:val="a1"/>
    <w:uiPriority w:val="59"/>
    <w:rsid w:val="00FD0D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BD5F3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Швец Елена Анатольевна</dc:creator>
  <dc:description/>
  <cp:lastModifiedBy>Дима Фуражкин</cp:lastModifiedBy>
  <cp:revision>3</cp:revision>
  <dcterms:created xsi:type="dcterms:W3CDTF">2019-07-11T11:27:00Z</dcterms:created>
  <dcterms:modified xsi:type="dcterms:W3CDTF">2019-09-08T22:33:00Z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