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44BE" w14:textId="77777777" w:rsidR="005D79FB" w:rsidRDefault="00000000" w:rsidP="005972EA">
      <w:pPr>
        <w:pStyle w:val="Nadpis3"/>
        <w:spacing w:line="276" w:lineRule="auto"/>
      </w:pPr>
      <w:r>
        <w:t>I. Zobrazení a Základy</w:t>
      </w:r>
    </w:p>
    <w:p w14:paraId="464906DD" w14:textId="77777777" w:rsidR="005D79FB" w:rsidRDefault="00000000" w:rsidP="005972EA">
      <w:pPr>
        <w:pStyle w:val="Nadpis4"/>
        <w:spacing w:line="276" w:lineRule="auto"/>
      </w:pPr>
      <w:r>
        <w:t>1. Zobrazení</w:t>
      </w:r>
    </w:p>
    <w:p w14:paraId="7A991DF4" w14:textId="288C2E2D" w:rsidR="005D79FB" w:rsidRDefault="00000000" w:rsidP="005972EA">
      <w:pPr>
        <w:pStyle w:val="Compact"/>
        <w:numPr>
          <w:ilvl w:val="0"/>
          <w:numId w:val="46"/>
        </w:numPr>
        <w:spacing w:line="276" w:lineRule="auto"/>
      </w:pPr>
      <w:r>
        <w:rPr>
          <w:b/>
          <w:bCs/>
        </w:rPr>
        <w:t>Co říct profesorovi:</w:t>
      </w:r>
      <w:r>
        <w:t xml:space="preserve"> Zobrazení </w:t>
      </w:r>
      <m:oMath>
        <m:r>
          <w:rPr>
            <w:rFonts w:ascii="Cambria Math" w:hAnsi="Cambria Math"/>
          </w:rPr>
          <m:t>f</m:t>
        </m:r>
      </m:oMath>
      <w:r>
        <w:t xml:space="preserve"> z množiny </w:t>
      </w:r>
      <m:oMath>
        <m:r>
          <w:rPr>
            <w:rFonts w:ascii="Cambria Math" w:hAnsi="Cambria Math"/>
          </w:rPr>
          <m:t>M</m:t>
        </m:r>
      </m:oMath>
      <w:r>
        <w:t xml:space="preserve"> do množiny </w:t>
      </w:r>
      <m:oMath>
        <m:r>
          <w:rPr>
            <w:rFonts w:ascii="Cambria Math" w:hAnsi="Cambria Math"/>
          </w:rPr>
          <m:t>N</m:t>
        </m:r>
      </m:oMath>
      <w:r>
        <w:t xml:space="preserve"> je předpis, který každému prvku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</m:oMath>
      <w:r>
        <w:t xml:space="preserve"> (vzoru) přiřadí </w:t>
      </w:r>
      <w:r>
        <w:rPr>
          <w:b/>
          <w:bCs/>
        </w:rPr>
        <w:t>právě jeden</w:t>
      </w:r>
      <w:r>
        <w:t xml:space="preserve"> prvek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N</m:t>
        </m:r>
      </m:oMath>
      <w:r>
        <w:t xml:space="preserve"> (obraz).</w:t>
      </w:r>
    </w:p>
    <w:p w14:paraId="5F1F1964" w14:textId="3830DA89" w:rsidR="005D79FB" w:rsidRDefault="00000000" w:rsidP="005972EA">
      <w:pPr>
        <w:pStyle w:val="Compact"/>
        <w:numPr>
          <w:ilvl w:val="1"/>
          <w:numId w:val="47"/>
        </w:numPr>
        <w:spacing w:line="276" w:lineRule="auto"/>
      </w:pPr>
      <w:r>
        <w:rPr>
          <w:b/>
          <w:bCs/>
        </w:rPr>
        <w:t>Prosté (injektivní):</w:t>
      </w:r>
      <w:r>
        <w:t xml:space="preserve"> Různé vzory mají různé obrazy. Dva prvky se “netlačí” na jedno místo.</w:t>
      </w:r>
    </w:p>
    <w:p w14:paraId="471E05FE" w14:textId="3EA9BE05" w:rsidR="005D79FB" w:rsidRDefault="00000000" w:rsidP="005972EA">
      <w:pPr>
        <w:pStyle w:val="Compact"/>
        <w:numPr>
          <w:ilvl w:val="1"/>
          <w:numId w:val="47"/>
        </w:numPr>
        <w:spacing w:line="276" w:lineRule="auto"/>
      </w:pPr>
      <w:r>
        <w:rPr>
          <w:b/>
          <w:bCs/>
        </w:rPr>
        <w:t>Na (surjektivní):</w:t>
      </w:r>
      <w:r>
        <w:t xml:space="preserve"> Celá cílová množina je pokrytá, na každý prvek v cíli vede aspoň jedna šipka.</w:t>
      </w:r>
    </w:p>
    <w:p w14:paraId="65D8B3FE" w14:textId="10EB9146" w:rsidR="005D79FB" w:rsidRDefault="00000000" w:rsidP="005972EA">
      <w:pPr>
        <w:pStyle w:val="Compact"/>
        <w:numPr>
          <w:ilvl w:val="1"/>
          <w:numId w:val="47"/>
        </w:numPr>
        <w:spacing w:line="276" w:lineRule="auto"/>
      </w:pPr>
      <w:r>
        <w:rPr>
          <w:b/>
          <w:bCs/>
        </w:rPr>
        <w:t>Inverzní zobrazení:</w:t>
      </w:r>
      <w:r>
        <w:t xml:space="preserve"> Existuje jen k prostému zobrazení. Vrací šipky zpět z obrazů na vzory.</w:t>
      </w:r>
    </w:p>
    <w:p w14:paraId="457E057E" w14:textId="77777777" w:rsidR="005D79FB" w:rsidRDefault="00000000" w:rsidP="005972EA">
      <w:pPr>
        <w:pStyle w:val="Compact"/>
        <w:numPr>
          <w:ilvl w:val="0"/>
          <w:numId w:val="46"/>
        </w:numPr>
        <w:spacing w:line="276" w:lineRule="auto"/>
      </w:pPr>
      <w:r>
        <w:rPr>
          <w:b/>
          <w:bCs/>
        </w:rPr>
        <w:t>Lidské vysvětlení:</w:t>
      </w:r>
      <w:r>
        <w:t xml:space="preserve"> Představ si to jako přiřazování identifikačních čísel studentům.</w:t>
      </w:r>
    </w:p>
    <w:p w14:paraId="0EA59409" w14:textId="77777777" w:rsidR="005D79FB" w:rsidRDefault="00000000" w:rsidP="005972EA">
      <w:pPr>
        <w:pStyle w:val="Compact"/>
        <w:numPr>
          <w:ilvl w:val="1"/>
          <w:numId w:val="48"/>
        </w:numPr>
        <w:spacing w:line="276" w:lineRule="auto"/>
      </w:pPr>
      <w:r>
        <w:t>Každý student (vzor) musí mít číslo (obraz).</w:t>
      </w:r>
    </w:p>
    <w:p w14:paraId="012CC7E8" w14:textId="77777777" w:rsidR="005D79FB" w:rsidRDefault="00000000" w:rsidP="005972EA">
      <w:pPr>
        <w:pStyle w:val="Compact"/>
        <w:numPr>
          <w:ilvl w:val="1"/>
          <w:numId w:val="48"/>
        </w:numPr>
        <w:spacing w:line="276" w:lineRule="auto"/>
      </w:pPr>
      <w:r>
        <w:t xml:space="preserve">Pokud je zobrazení </w:t>
      </w:r>
      <w:r>
        <w:rPr>
          <w:i/>
          <w:iCs/>
        </w:rPr>
        <w:t>prosté</w:t>
      </w:r>
      <w:r>
        <w:t>, nemají dva studenti stejné číslo.</w:t>
      </w:r>
    </w:p>
    <w:p w14:paraId="2DFDD052" w14:textId="77777777" w:rsidR="005D79FB" w:rsidRDefault="00000000" w:rsidP="005972EA">
      <w:pPr>
        <w:pStyle w:val="Compact"/>
        <w:numPr>
          <w:ilvl w:val="1"/>
          <w:numId w:val="48"/>
        </w:numPr>
        <w:spacing w:line="276" w:lineRule="auto"/>
      </w:pPr>
      <w:r>
        <w:t xml:space="preserve">Pokud je zobrazení </w:t>
      </w:r>
      <w:r>
        <w:rPr>
          <w:i/>
          <w:iCs/>
        </w:rPr>
        <w:t>na</w:t>
      </w:r>
      <w:r>
        <w:t>, nezbyla žádná nevyužitá čísla.</w:t>
      </w:r>
    </w:p>
    <w:p w14:paraId="7D2DA6BD" w14:textId="77777777" w:rsidR="005D79FB" w:rsidRDefault="00000000" w:rsidP="005972EA">
      <w:pPr>
        <w:pStyle w:val="Compact"/>
        <w:numPr>
          <w:ilvl w:val="1"/>
          <w:numId w:val="48"/>
        </w:numPr>
        <w:spacing w:line="276" w:lineRule="auto"/>
      </w:pPr>
      <w:r>
        <w:rPr>
          <w:i/>
          <w:iCs/>
        </w:rPr>
        <w:t>Inverzní funkce</w:t>
      </w:r>
      <w:r>
        <w:t xml:space="preserve"> je, když podle čísla hledáš studenta. Kdyby měli dva studenti stejné číslo, nevěděl bys, koho zavolat (proto musí být prosté).</w:t>
      </w:r>
    </w:p>
    <w:p w14:paraId="5B629AE8" w14:textId="77777777" w:rsidR="005D79FB" w:rsidRDefault="00000000" w:rsidP="005972EA">
      <w:pPr>
        <w:pStyle w:val="Nadpis4"/>
        <w:spacing w:line="276" w:lineRule="auto"/>
      </w:pPr>
      <w:r>
        <w:t>2. Těleso zbytkových tříd s prvočíselným modulem</w:t>
      </w:r>
    </w:p>
    <w:p w14:paraId="70DD8A46" w14:textId="1278AE5B" w:rsidR="005D79FB" w:rsidRDefault="00000000" w:rsidP="005972EA">
      <w:pPr>
        <w:pStyle w:val="Compact"/>
        <w:numPr>
          <w:ilvl w:val="0"/>
          <w:numId w:val="49"/>
        </w:numPr>
        <w:spacing w:line="276" w:lineRule="auto"/>
      </w:pPr>
      <w:r>
        <w:rPr>
          <w:b/>
          <w:bCs/>
        </w:rPr>
        <w:t>Co říct profesorovi:</w:t>
      </w:r>
      <w:r>
        <w:t xml:space="preserve"> Jedná se o počítání s celými čísly modulo </w:t>
      </w:r>
      <m:oMath>
        <m:r>
          <w:rPr>
            <w:rFonts w:ascii="Cambria Math" w:hAnsi="Cambria Math"/>
          </w:rPr>
          <m:t>p</m:t>
        </m:r>
      </m:oMath>
      <w:r>
        <w:t xml:space="preserve"> (kde </w:t>
      </w:r>
      <m:oMath>
        <m:r>
          <w:rPr>
            <w:rFonts w:ascii="Cambria Math" w:hAnsi="Cambria Math"/>
          </w:rPr>
          <m:t>p</m:t>
        </m:r>
      </m:oMath>
      <w:r>
        <w:t xml:space="preserve"> je prvočíslo). Množina prvků je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,...,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. Operace sčítání a násobení se provádějí tak, že se udělá běžná operace a výsledek je zbytek po dělení číslem </w:t>
      </w:r>
      <m:oMath>
        <m:r>
          <w:rPr>
            <w:rFonts w:ascii="Cambria Math" w:hAnsi="Cambria Math"/>
          </w:rPr>
          <m:t>p</m:t>
        </m:r>
      </m:oMath>
      <w:r>
        <w:t xml:space="preserve">. Protože </w:t>
      </w:r>
      <m:oMath>
        <m:r>
          <w:rPr>
            <w:rFonts w:ascii="Cambria Math" w:hAnsi="Cambria Math"/>
          </w:rPr>
          <m:t>p</m:t>
        </m:r>
      </m:oMath>
      <w:r>
        <w:t xml:space="preserve"> je prvočíslo, ke každému nenulovému prvku existuje inverzní prvek (lze dělit), a proto tvoří </w:t>
      </w:r>
      <w:r>
        <w:rPr>
          <w:b/>
          <w:bCs/>
        </w:rPr>
        <w:t>těleso</w:t>
      </w:r>
      <w:r>
        <w:t>.</w:t>
      </w:r>
    </w:p>
    <w:p w14:paraId="7E0E9104" w14:textId="77777777" w:rsidR="005D79FB" w:rsidRDefault="00000000" w:rsidP="005972EA">
      <w:pPr>
        <w:pStyle w:val="Compact"/>
        <w:numPr>
          <w:ilvl w:val="0"/>
          <w:numId w:val="49"/>
        </w:numPr>
        <w:spacing w:line="276" w:lineRule="auto"/>
      </w:pPr>
      <w:r>
        <w:rPr>
          <w:b/>
          <w:bCs/>
        </w:rPr>
        <w:t>Lidské vysvětlení:</w:t>
      </w:r>
      <w:r>
        <w:t xml:space="preserve"> Hodinová aritmetika.</w:t>
      </w:r>
    </w:p>
    <w:p w14:paraId="0FDE54BF" w14:textId="77777777" w:rsidR="005D79FB" w:rsidRDefault="00000000" w:rsidP="005972EA">
      <w:pPr>
        <w:pStyle w:val="Compact"/>
        <w:numPr>
          <w:ilvl w:val="1"/>
          <w:numId w:val="50"/>
        </w:numPr>
        <w:spacing w:line="276" w:lineRule="auto"/>
      </w:pPr>
      <w:r>
        <w:t>Na hodinách počítáme modulo 12 (11 + 2 hodiny = 1 hodina). V algebře používáme prvočísla (např. modulo 5), aby to fungovalo lépe.</w:t>
      </w:r>
    </w:p>
    <w:p w14:paraId="5F65D477" w14:textId="77777777" w:rsidR="005D79FB" w:rsidRDefault="00000000" w:rsidP="005972EA">
      <w:pPr>
        <w:pStyle w:val="Compact"/>
        <w:numPr>
          <w:ilvl w:val="1"/>
          <w:numId w:val="50"/>
        </w:numPr>
        <w:spacing w:line="276" w:lineRule="auto"/>
      </w:pPr>
      <w:r>
        <w:t xml:space="preserve">V modulo 5 platí: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zbytek po dělení 5 je </w:t>
      </w:r>
      <w:r>
        <w:rPr>
          <w:b/>
          <w:bCs/>
        </w:rPr>
        <w:t>1</w:t>
      </w:r>
      <w:r>
        <w:t xml:space="preserve">. Tedy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6094B218" w14:textId="77777777" w:rsidR="005D79FB" w:rsidRDefault="00000000" w:rsidP="005972EA">
      <w:pPr>
        <w:pStyle w:val="Compact"/>
        <w:numPr>
          <w:ilvl w:val="1"/>
          <w:numId w:val="50"/>
        </w:numPr>
        <w:spacing w:line="276" w:lineRule="auto"/>
      </w:pPr>
      <w:r>
        <w:t>Je to uzavřený svět čísel, ze kterého nevypadneš.</w:t>
      </w:r>
    </w:p>
    <w:p w14:paraId="43812CE4" w14:textId="77777777" w:rsidR="005D79FB" w:rsidRDefault="00000000" w:rsidP="005972EA">
      <w:pPr>
        <w:pStyle w:val="Nadpis3"/>
        <w:spacing w:line="276" w:lineRule="auto"/>
      </w:pPr>
      <w:r>
        <w:t>II. Vektory a Soustavy</w:t>
      </w:r>
    </w:p>
    <w:p w14:paraId="4DA40F6D" w14:textId="77777777" w:rsidR="005D79FB" w:rsidRDefault="00000000" w:rsidP="005972EA">
      <w:pPr>
        <w:pStyle w:val="Nadpis4"/>
        <w:spacing w:line="276" w:lineRule="auto"/>
      </w:pPr>
      <w:r>
        <w:t>3. Vektorový prostor</w:t>
      </w:r>
    </w:p>
    <w:p w14:paraId="29F0B851" w14:textId="756C4828" w:rsidR="005D79FB" w:rsidRDefault="00000000" w:rsidP="005972EA">
      <w:pPr>
        <w:pStyle w:val="Compact"/>
        <w:numPr>
          <w:ilvl w:val="0"/>
          <w:numId w:val="51"/>
        </w:numPr>
        <w:spacing w:line="276" w:lineRule="auto"/>
      </w:pPr>
      <w:r>
        <w:rPr>
          <w:b/>
          <w:bCs/>
        </w:rPr>
        <w:t>Co říct profesorovi:</w:t>
      </w:r>
      <w:r>
        <w:t xml:space="preserve"> Je to množina prvků (vektorů), na které jsou definovány dvě operace: sčítání vektorů (</w:t>
      </w:r>
      <m:oMath>
        <m:r>
          <m:rPr>
            <m:sty m:val="p"/>
          </m:rPr>
          <w:rPr>
            <w:rFonts w:ascii="Cambria Math" w:hAnsi="Cambria Math"/>
          </w:rPr>
          <m:t>⊕</m:t>
        </m:r>
      </m:oMath>
      <w:r>
        <w:t>) a násobení vektoru číslem z tělesa (</w:t>
      </w:r>
      <m:oMath>
        <m:r>
          <m:rPr>
            <m:sty m:val="p"/>
          </m:rPr>
          <w:rPr>
            <w:rFonts w:ascii="Cambria Math" w:hAnsi="Cambria Math"/>
          </w:rPr>
          <m:t>⊗</m:t>
        </m:r>
      </m:oMath>
      <w:r>
        <w:t>). Tyto operace musí splňovat axiomy, jako je komutativita, asociativita, existence nulového vektoru a existence opačného vektoru</w:t>
      </w:r>
    </w:p>
    <w:p w14:paraId="12DBCE99" w14:textId="77777777" w:rsidR="005D79FB" w:rsidRDefault="00000000" w:rsidP="005972EA">
      <w:pPr>
        <w:pStyle w:val="Compact"/>
        <w:numPr>
          <w:ilvl w:val="0"/>
          <w:numId w:val="51"/>
        </w:numPr>
        <w:spacing w:line="276" w:lineRule="auto"/>
      </w:pPr>
      <w:r>
        <w:rPr>
          <w:b/>
          <w:bCs/>
        </w:rPr>
        <w:t>Lidské vysvětlení:</w:t>
      </w:r>
      <w:r>
        <w:t xml:space="preserve"> “Hřiště s pravidly”.</w:t>
      </w:r>
    </w:p>
    <w:p w14:paraId="15918EE3" w14:textId="77777777" w:rsidR="005D79FB" w:rsidRDefault="00000000" w:rsidP="005972EA">
      <w:pPr>
        <w:pStyle w:val="Compact"/>
        <w:numPr>
          <w:ilvl w:val="1"/>
          <w:numId w:val="52"/>
        </w:numPr>
        <w:spacing w:line="276" w:lineRule="auto"/>
      </w:pPr>
      <w:r>
        <w:t>Vektory jsou šipky. Můžeš je napojovat za sebe (sčítání) nebo je natahovat a otáčet (násobení číslem).</w:t>
      </w:r>
    </w:p>
    <w:p w14:paraId="0C236300" w14:textId="77777777" w:rsidR="005D79FB" w:rsidRDefault="00000000" w:rsidP="005972EA">
      <w:pPr>
        <w:pStyle w:val="Compact"/>
        <w:numPr>
          <w:ilvl w:val="1"/>
          <w:numId w:val="52"/>
        </w:numPr>
        <w:spacing w:line="276" w:lineRule="auto"/>
      </w:pPr>
      <w:r>
        <w:t>Důležité je, že když sečteš dvě šipky, výsledek je zase šipka v tom samém prostoru (nikdy nevypadneš ven).</w:t>
      </w:r>
    </w:p>
    <w:p w14:paraId="4499A3E2" w14:textId="7964A004" w:rsidR="005D79FB" w:rsidRDefault="00000000" w:rsidP="005972EA">
      <w:pPr>
        <w:pStyle w:val="Compact"/>
        <w:numPr>
          <w:ilvl w:val="1"/>
          <w:numId w:val="52"/>
        </w:numPr>
        <w:spacing w:line="276" w:lineRule="auto"/>
      </w:pPr>
      <w:r>
        <w:t>Příklad: Rovina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), prostor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), ale i množina všech mnohočlenů.</w:t>
      </w:r>
    </w:p>
    <w:p w14:paraId="5530E75F" w14:textId="77777777" w:rsidR="005D79FB" w:rsidRDefault="00000000" w:rsidP="005972EA">
      <w:pPr>
        <w:pStyle w:val="Nadpis4"/>
        <w:spacing w:line="276" w:lineRule="auto"/>
      </w:pPr>
      <w:r>
        <w:t>4. Lineární kombinace vektorů</w:t>
      </w:r>
    </w:p>
    <w:p w14:paraId="50291249" w14:textId="509185DB" w:rsidR="005D79FB" w:rsidRDefault="00000000" w:rsidP="005972EA">
      <w:pPr>
        <w:pStyle w:val="Compact"/>
        <w:numPr>
          <w:ilvl w:val="0"/>
          <w:numId w:val="53"/>
        </w:numPr>
        <w:spacing w:line="276" w:lineRule="auto"/>
      </w:pPr>
      <w:r>
        <w:rPr>
          <w:b/>
          <w:bCs/>
        </w:rPr>
        <w:t>Co říct profesorovi:</w:t>
      </w:r>
      <w:r>
        <w:t xml:space="preserve"> Vektor </w:t>
      </w:r>
      <m:oMath>
        <m:r>
          <w:rPr>
            <w:rFonts w:ascii="Cambria Math" w:hAnsi="Cambria Math"/>
          </w:rPr>
          <m:t>v</m:t>
        </m:r>
      </m:oMath>
      <w:r>
        <w:t xml:space="preserve"> je lineární kombinací vektorů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pokud existují čísla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taková, že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+...+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52AF4E24" w14:textId="1171E463" w:rsidR="005D79FB" w:rsidRDefault="00000000" w:rsidP="005972EA">
      <w:pPr>
        <w:pStyle w:val="Compact"/>
        <w:numPr>
          <w:ilvl w:val="1"/>
          <w:numId w:val="54"/>
        </w:numPr>
        <w:spacing w:line="276" w:lineRule="auto"/>
      </w:pPr>
      <w:r>
        <w:rPr>
          <w:b/>
          <w:bCs/>
        </w:rPr>
        <w:lastRenderedPageBreak/>
        <w:t>Lineární obal (span):</w:t>
      </w:r>
      <w:r>
        <w:t xml:space="preserve"> Množina </w:t>
      </w:r>
      <w:r>
        <w:rPr>
          <w:i/>
          <w:iCs/>
        </w:rPr>
        <w:t>všech</w:t>
      </w:r>
      <w:r>
        <w:t xml:space="preserve"> možných lineárních kombinací dané skupiny vektorů.</w:t>
      </w:r>
    </w:p>
    <w:p w14:paraId="2A5589D4" w14:textId="5BB00DAD" w:rsidR="005D79FB" w:rsidRDefault="00000000" w:rsidP="005972EA">
      <w:pPr>
        <w:pStyle w:val="Compact"/>
        <w:numPr>
          <w:ilvl w:val="1"/>
          <w:numId w:val="54"/>
        </w:numPr>
        <w:spacing w:line="276" w:lineRule="auto"/>
      </w:pPr>
      <w:r>
        <w:t>Obal se nezmění, pokud k vektoru přičteme násobek jiného vektoru (Gaussova eliminace).</w:t>
      </w:r>
    </w:p>
    <w:p w14:paraId="2E95602F" w14:textId="77777777" w:rsidR="005D79FB" w:rsidRDefault="00000000" w:rsidP="005972EA">
      <w:pPr>
        <w:pStyle w:val="Compact"/>
        <w:numPr>
          <w:ilvl w:val="0"/>
          <w:numId w:val="53"/>
        </w:numPr>
        <w:spacing w:line="276" w:lineRule="auto"/>
      </w:pPr>
      <w:r>
        <w:rPr>
          <w:b/>
          <w:bCs/>
        </w:rPr>
        <w:t>Lidské vysvětlení:</w:t>
      </w:r>
      <w:r>
        <w:t xml:space="preserve"> Míchání barev.</w:t>
      </w:r>
    </w:p>
    <w:p w14:paraId="3397C092" w14:textId="77777777" w:rsidR="005D79FB" w:rsidRDefault="00000000" w:rsidP="005972EA">
      <w:pPr>
        <w:pStyle w:val="Compact"/>
        <w:numPr>
          <w:ilvl w:val="1"/>
          <w:numId w:val="55"/>
        </w:numPr>
        <w:spacing w:line="276" w:lineRule="auto"/>
      </w:pPr>
      <w:r>
        <w:t>Vektory jsou základní barvy (červená, modrá).</w:t>
      </w:r>
    </w:p>
    <w:p w14:paraId="5FC35E2E" w14:textId="77777777" w:rsidR="005D79FB" w:rsidRDefault="00000000" w:rsidP="005972EA">
      <w:pPr>
        <w:pStyle w:val="Compact"/>
        <w:numPr>
          <w:ilvl w:val="1"/>
          <w:numId w:val="55"/>
        </w:numPr>
        <w:spacing w:line="276" w:lineRule="auto"/>
      </w:pPr>
      <w:r>
        <w:t>Koeficienty (</w:t>
      </w:r>
      <m:oMath>
        <m:r>
          <w:rPr>
            <w:rFonts w:ascii="Cambria Math" w:hAnsi="Cambria Math"/>
          </w:rPr>
          <m:t>α</m:t>
        </m:r>
      </m:oMath>
      <w:r>
        <w:t>) jsou “kolik které barvy vezmeš”.</w:t>
      </w:r>
    </w:p>
    <w:p w14:paraId="6500ECF1" w14:textId="77777777" w:rsidR="005D79FB" w:rsidRDefault="00000000" w:rsidP="005972EA">
      <w:pPr>
        <w:pStyle w:val="Compact"/>
        <w:numPr>
          <w:ilvl w:val="1"/>
          <w:numId w:val="55"/>
        </w:numPr>
        <w:spacing w:line="276" w:lineRule="auto"/>
      </w:pPr>
      <w:r>
        <w:rPr>
          <w:i/>
          <w:iCs/>
        </w:rPr>
        <w:t>Lineární kombinace</w:t>
      </w:r>
      <w:r>
        <w:t xml:space="preserve"> je konkrétní namíchaný odstín.</w:t>
      </w:r>
    </w:p>
    <w:p w14:paraId="6F8EB868" w14:textId="77777777" w:rsidR="005D79FB" w:rsidRDefault="00000000" w:rsidP="005972EA">
      <w:pPr>
        <w:pStyle w:val="Compact"/>
        <w:numPr>
          <w:ilvl w:val="1"/>
          <w:numId w:val="55"/>
        </w:numPr>
        <w:spacing w:line="276" w:lineRule="auto"/>
      </w:pPr>
      <w:r>
        <w:rPr>
          <w:i/>
          <w:iCs/>
        </w:rPr>
        <w:t>Lineární obal</w:t>
      </w:r>
      <w:r>
        <w:t xml:space="preserve"> je celá paleta všech odstínů, které z těch základních barev dokážeš namíchat.</w:t>
      </w:r>
    </w:p>
    <w:p w14:paraId="51456C56" w14:textId="77777777" w:rsidR="005D79FB" w:rsidRDefault="00000000" w:rsidP="005972EA">
      <w:pPr>
        <w:pStyle w:val="Nadpis4"/>
        <w:spacing w:line="276" w:lineRule="auto"/>
      </w:pPr>
      <w:r>
        <w:t>5. Soustavy lineárních rovnic</w:t>
      </w:r>
    </w:p>
    <w:p w14:paraId="6F59F123" w14:textId="62FA19D9" w:rsidR="005D79FB" w:rsidRDefault="00000000" w:rsidP="005972EA">
      <w:pPr>
        <w:pStyle w:val="Compact"/>
        <w:numPr>
          <w:ilvl w:val="0"/>
          <w:numId w:val="56"/>
        </w:numPr>
        <w:spacing w:line="276" w:lineRule="auto"/>
      </w:pPr>
      <w:r>
        <w:rPr>
          <w:b/>
          <w:bCs/>
        </w:rPr>
        <w:t>Co říct profesorovi:</w:t>
      </w:r>
      <w:r>
        <w:t xml:space="preserve"> Hledáme vektor </w:t>
      </w:r>
      <m:oMath>
        <m:r>
          <w:rPr>
            <w:rFonts w:ascii="Cambria Math" w:hAnsi="Cambria Math"/>
          </w:rPr>
          <m:t>x</m:t>
        </m:r>
      </m:oMath>
      <w:r>
        <w:t xml:space="preserve">, který splňuje soustavu rovnic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 Množina rovnic tvoří vektorový prostor.</w:t>
      </w:r>
    </w:p>
    <w:p w14:paraId="6884BA02" w14:textId="34BF5907" w:rsidR="005D79FB" w:rsidRDefault="00000000" w:rsidP="005972EA">
      <w:pPr>
        <w:pStyle w:val="Compact"/>
        <w:numPr>
          <w:ilvl w:val="1"/>
          <w:numId w:val="57"/>
        </w:numPr>
        <w:spacing w:line="276" w:lineRule="auto"/>
      </w:pPr>
      <w:r>
        <w:t>Řešení hledáme pomocí Gaussovy eliminační metody (GEM), která převádí matici na schodovitý tvar, aniž by změnila množinu řešení.</w:t>
      </w:r>
    </w:p>
    <w:p w14:paraId="46E0C6F4" w14:textId="77777777" w:rsidR="005D79FB" w:rsidRDefault="00000000" w:rsidP="005972EA">
      <w:pPr>
        <w:pStyle w:val="Compact"/>
        <w:numPr>
          <w:ilvl w:val="0"/>
          <w:numId w:val="56"/>
        </w:numPr>
        <w:spacing w:line="276" w:lineRule="auto"/>
      </w:pPr>
      <w:r>
        <w:rPr>
          <w:b/>
          <w:bCs/>
        </w:rPr>
        <w:t>Lidské vysvětlení:</w:t>
      </w:r>
      <w:r>
        <w:t xml:space="preserve"> Hledání průsečíku.</w:t>
      </w:r>
    </w:p>
    <w:p w14:paraId="383D4B85" w14:textId="77777777" w:rsidR="005D79FB" w:rsidRDefault="00000000" w:rsidP="005972EA">
      <w:pPr>
        <w:pStyle w:val="Compact"/>
        <w:numPr>
          <w:ilvl w:val="1"/>
          <w:numId w:val="58"/>
        </w:numPr>
        <w:spacing w:line="276" w:lineRule="auto"/>
      </w:pPr>
      <w:r>
        <w:t>V rovině hledáš, kde se protnou dvě přímky. V prostoru, kde se protnou roviny.</w:t>
      </w:r>
    </w:p>
    <w:p w14:paraId="2286EEBB" w14:textId="77777777" w:rsidR="005D79FB" w:rsidRDefault="00000000" w:rsidP="005972EA">
      <w:pPr>
        <w:pStyle w:val="Compact"/>
        <w:numPr>
          <w:ilvl w:val="1"/>
          <w:numId w:val="58"/>
        </w:numPr>
        <w:spacing w:line="276" w:lineRule="auto"/>
      </w:pPr>
      <w:r>
        <w:t xml:space="preserve">GEM je jen systematické “odčítání rovnic od sebe”, abys vyrušil neznámé a dostal výsledek typu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14:paraId="2D81455D" w14:textId="77777777" w:rsidR="005D79FB" w:rsidRDefault="00000000" w:rsidP="005972EA">
      <w:pPr>
        <w:pStyle w:val="Nadpis4"/>
        <w:spacing w:line="276" w:lineRule="auto"/>
      </w:pPr>
      <w:r>
        <w:t>6. Lineární závislost vektorů</w:t>
      </w:r>
    </w:p>
    <w:p w14:paraId="534EDAEC" w14:textId="1769B837" w:rsidR="005D79FB" w:rsidRDefault="00000000" w:rsidP="005972EA">
      <w:pPr>
        <w:pStyle w:val="Compact"/>
        <w:numPr>
          <w:ilvl w:val="0"/>
          <w:numId w:val="59"/>
        </w:numPr>
        <w:spacing w:line="276" w:lineRule="auto"/>
      </w:pPr>
      <w:r>
        <w:rPr>
          <w:b/>
          <w:bCs/>
        </w:rPr>
        <w:t>Co říct profesorovi:</w:t>
      </w:r>
      <w:r>
        <w:t xml:space="preserve"> Množina vektorů je </w:t>
      </w:r>
      <w:r>
        <w:rPr>
          <w:b/>
          <w:bCs/>
        </w:rPr>
        <w:t>lineárně závislá</w:t>
      </w:r>
      <w:r>
        <w:t>, pokud existuje jeden vektor, který lze vyjádřit jako lineární kombinace ostatních. Jinak řečeno: existuje netriviální kombinace, která dá nulový vektor.</w:t>
      </w:r>
    </w:p>
    <w:p w14:paraId="13317D48" w14:textId="69E2E907" w:rsidR="005D79FB" w:rsidRDefault="00000000" w:rsidP="005972EA">
      <w:pPr>
        <w:pStyle w:val="Compact"/>
        <w:numPr>
          <w:ilvl w:val="1"/>
          <w:numId w:val="60"/>
        </w:numPr>
        <w:spacing w:line="276" w:lineRule="auto"/>
      </w:pPr>
      <w:r>
        <w:rPr>
          <w:b/>
          <w:bCs/>
        </w:rPr>
        <w:t>Báze:</w:t>
      </w:r>
      <w:r>
        <w:t xml:space="preserve"> Maximální lineárně nezávislá množina, která generuje celý prostor.</w:t>
      </w:r>
    </w:p>
    <w:p w14:paraId="6C9FFC0F" w14:textId="5FD16F89" w:rsidR="005D79FB" w:rsidRDefault="00000000" w:rsidP="005972EA">
      <w:pPr>
        <w:pStyle w:val="Compact"/>
        <w:numPr>
          <w:ilvl w:val="1"/>
          <w:numId w:val="60"/>
        </w:numPr>
        <w:spacing w:line="276" w:lineRule="auto"/>
      </w:pPr>
      <w:r>
        <w:rPr>
          <w:b/>
          <w:bCs/>
        </w:rPr>
        <w:t>Dimenze:</w:t>
      </w:r>
      <w:r>
        <w:t xml:space="preserve"> Počet vektorů v bázi.</w:t>
      </w:r>
    </w:p>
    <w:p w14:paraId="5095C189" w14:textId="77777777" w:rsidR="005D79FB" w:rsidRDefault="00000000" w:rsidP="005972EA">
      <w:pPr>
        <w:pStyle w:val="Compact"/>
        <w:numPr>
          <w:ilvl w:val="0"/>
          <w:numId w:val="59"/>
        </w:numPr>
        <w:spacing w:line="276" w:lineRule="auto"/>
      </w:pPr>
      <w:r>
        <w:rPr>
          <w:b/>
          <w:bCs/>
        </w:rPr>
        <w:t>Lidské vysvětlení:</w:t>
      </w:r>
      <w:r>
        <w:t xml:space="preserve"> Redundance (zbytečnost).</w:t>
      </w:r>
    </w:p>
    <w:p w14:paraId="1C2E88CD" w14:textId="77777777" w:rsidR="005D79FB" w:rsidRDefault="00000000" w:rsidP="005972EA">
      <w:pPr>
        <w:pStyle w:val="Compact"/>
        <w:numPr>
          <w:ilvl w:val="1"/>
          <w:numId w:val="61"/>
        </w:numPr>
        <w:spacing w:line="276" w:lineRule="auto"/>
      </w:pPr>
      <w:r>
        <w:t>Pokud máš šipku “dopředu”, “doleva” a “šikmo dopředu-doleva”, tak ta třetí je zbytečná (závislá), protože ji složíš z prvních dvou.</w:t>
      </w:r>
    </w:p>
    <w:p w14:paraId="4042E6C1" w14:textId="77777777" w:rsidR="005D79FB" w:rsidRDefault="00000000" w:rsidP="005972EA">
      <w:pPr>
        <w:pStyle w:val="Compact"/>
        <w:numPr>
          <w:ilvl w:val="1"/>
          <w:numId w:val="61"/>
        </w:numPr>
        <w:spacing w:line="276" w:lineRule="auto"/>
      </w:pPr>
      <w:r>
        <w:rPr>
          <w:i/>
          <w:iCs/>
        </w:rPr>
        <w:t>Báze</w:t>
      </w:r>
      <w:r>
        <w:t xml:space="preserve"> je nejmenší nutná sada šipek, abys popsal celý prostor.</w:t>
      </w:r>
    </w:p>
    <w:p w14:paraId="619B627D" w14:textId="77777777" w:rsidR="005D79FB" w:rsidRDefault="00000000" w:rsidP="005972EA">
      <w:pPr>
        <w:pStyle w:val="Compact"/>
        <w:numPr>
          <w:ilvl w:val="1"/>
          <w:numId w:val="61"/>
        </w:numPr>
        <w:spacing w:line="276" w:lineRule="auto"/>
      </w:pPr>
      <w:r>
        <w:rPr>
          <w:i/>
          <w:iCs/>
        </w:rPr>
        <w:t>Dimenze</w:t>
      </w:r>
      <w:r>
        <w:t xml:space="preserve"> je počet směrů (přímka=1, papír=2, náš svět=3).</w:t>
      </w:r>
    </w:p>
    <w:p w14:paraId="211E303A" w14:textId="77777777" w:rsidR="005D79FB" w:rsidRDefault="00000000" w:rsidP="005972EA">
      <w:pPr>
        <w:pStyle w:val="Nadpis3"/>
        <w:spacing w:line="276" w:lineRule="auto"/>
      </w:pPr>
      <w:r>
        <w:t>III. Matice</w:t>
      </w:r>
    </w:p>
    <w:p w14:paraId="1E2CDA3E" w14:textId="77777777" w:rsidR="005D79FB" w:rsidRDefault="00000000" w:rsidP="005972EA">
      <w:pPr>
        <w:pStyle w:val="Nadpis4"/>
        <w:spacing w:line="276" w:lineRule="auto"/>
      </w:pPr>
      <w:r>
        <w:t>7. Číselné matice a operace s nimi</w:t>
      </w:r>
    </w:p>
    <w:p w14:paraId="39BD46B4" w14:textId="77777777" w:rsidR="005D79FB" w:rsidRDefault="00000000" w:rsidP="005972EA">
      <w:pPr>
        <w:pStyle w:val="Compact"/>
        <w:numPr>
          <w:ilvl w:val="0"/>
          <w:numId w:val="62"/>
        </w:numPr>
        <w:spacing w:line="276" w:lineRule="auto"/>
      </w:pPr>
      <w:r>
        <w:rPr>
          <w:b/>
          <w:bCs/>
        </w:rPr>
        <w:t>Co říct profesorovi:</w:t>
      </w:r>
      <w:r>
        <w:t xml:space="preserve"> Matice je obdélníkové schéma čísel.</w:t>
      </w:r>
    </w:p>
    <w:p w14:paraId="2D4E3A7D" w14:textId="334C6ED4" w:rsidR="005D79FB" w:rsidRDefault="00000000" w:rsidP="005972EA">
      <w:pPr>
        <w:pStyle w:val="Compact"/>
        <w:numPr>
          <w:ilvl w:val="1"/>
          <w:numId w:val="63"/>
        </w:numPr>
        <w:spacing w:line="276" w:lineRule="auto"/>
      </w:pPr>
      <w:r>
        <w:rPr>
          <w:b/>
          <w:bCs/>
        </w:rPr>
        <w:t>Násobení matic:</w:t>
      </w:r>
      <w:r>
        <w:t xml:space="preserve"> Řádek první matice krát sloupec druhé matice. Není komutativní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A</m:t>
        </m:r>
      </m:oMath>
      <w:r>
        <w:t>)</w:t>
      </w:r>
      <w:r w:rsidR="005972EA">
        <w:t>.</w:t>
      </w:r>
    </w:p>
    <w:p w14:paraId="2D2691BF" w14:textId="3CED8477" w:rsidR="005D79FB" w:rsidRDefault="00000000" w:rsidP="005972EA">
      <w:pPr>
        <w:pStyle w:val="Compact"/>
        <w:numPr>
          <w:ilvl w:val="1"/>
          <w:numId w:val="63"/>
        </w:numPr>
        <w:spacing w:line="276" w:lineRule="auto"/>
      </w:pPr>
      <w:r>
        <w:rPr>
          <w:b/>
          <w:bCs/>
        </w:rPr>
        <w:t>Inverzní matice:</w:t>
      </w:r>
      <w:r>
        <w:t xml:space="preserve"> Matice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, pro kterou platí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 xml:space="preserve"> (jednotková matice). Počítá se Gauss-Jordanovou metodou.</w:t>
      </w:r>
    </w:p>
    <w:p w14:paraId="3BB2190A" w14:textId="77777777" w:rsidR="005D79FB" w:rsidRDefault="00000000" w:rsidP="005972EA">
      <w:pPr>
        <w:pStyle w:val="Compact"/>
        <w:numPr>
          <w:ilvl w:val="0"/>
          <w:numId w:val="62"/>
        </w:numPr>
        <w:spacing w:line="276" w:lineRule="auto"/>
      </w:pPr>
      <w:r>
        <w:rPr>
          <w:b/>
          <w:bCs/>
        </w:rPr>
        <w:t>Lidské vysvětlení:</w:t>
      </w:r>
      <w:r>
        <w:t xml:space="preserve"> Matice je “záznamník transformace”.</w:t>
      </w:r>
    </w:p>
    <w:p w14:paraId="3A776781" w14:textId="77777777" w:rsidR="005D79FB" w:rsidRDefault="00000000" w:rsidP="005972EA">
      <w:pPr>
        <w:pStyle w:val="Compact"/>
        <w:numPr>
          <w:ilvl w:val="1"/>
          <w:numId w:val="64"/>
        </w:numPr>
        <w:spacing w:line="276" w:lineRule="auto"/>
      </w:pPr>
      <w:r>
        <w:t>Násobení matice vektorem znamená “proveď s vektorem tuhle změnu” (otoč ho, natáhni ho).</w:t>
      </w:r>
    </w:p>
    <w:p w14:paraId="11CA95A9" w14:textId="77777777" w:rsidR="005D79FB" w:rsidRDefault="00000000" w:rsidP="005972EA">
      <w:pPr>
        <w:pStyle w:val="Compact"/>
        <w:numPr>
          <w:ilvl w:val="1"/>
          <w:numId w:val="64"/>
        </w:numPr>
        <w:spacing w:line="276" w:lineRule="auto"/>
      </w:pPr>
      <w:r>
        <w:lastRenderedPageBreak/>
        <w:t>Násobení dvou matic znamená “udělej dvě změny po sobě”.</w:t>
      </w:r>
    </w:p>
    <w:p w14:paraId="23DC270C" w14:textId="77777777" w:rsidR="005D79FB" w:rsidRDefault="00000000" w:rsidP="005972EA">
      <w:pPr>
        <w:pStyle w:val="Compact"/>
        <w:numPr>
          <w:ilvl w:val="1"/>
          <w:numId w:val="64"/>
        </w:numPr>
        <w:spacing w:line="276" w:lineRule="auto"/>
      </w:pPr>
      <w:r>
        <w:t>Inverzní matice je tlačítko “Zpět” (vrátí změnu do původního stavu).</w:t>
      </w:r>
    </w:p>
    <w:p w14:paraId="4FD2C91B" w14:textId="77777777" w:rsidR="005D79FB" w:rsidRDefault="00000000" w:rsidP="005972EA">
      <w:pPr>
        <w:pStyle w:val="Nadpis4"/>
        <w:spacing w:line="276" w:lineRule="auto"/>
      </w:pPr>
      <w:r>
        <w:t>8. Lineární zobrazení na vektorových prostorech</w:t>
      </w:r>
    </w:p>
    <w:p w14:paraId="6479F12A" w14:textId="4D3B651E" w:rsidR="005D79FB" w:rsidRDefault="00000000" w:rsidP="005972EA">
      <w:pPr>
        <w:pStyle w:val="Compact"/>
        <w:numPr>
          <w:ilvl w:val="0"/>
          <w:numId w:val="65"/>
        </w:numPr>
        <w:spacing w:line="276" w:lineRule="auto"/>
      </w:pPr>
      <w:r>
        <w:rPr>
          <w:b/>
          <w:bCs/>
        </w:rPr>
        <w:t>Co říct profesorovi:</w:t>
      </w:r>
      <w:r>
        <w:t xml:space="preserve"> Zobrazení </w:t>
      </w:r>
      <m:oMath>
        <m:r>
          <w:rPr>
            <w:rFonts w:ascii="Cambria Math" w:hAnsi="Cambria Math"/>
          </w:rPr>
          <m:t>f</m:t>
        </m:r>
      </m:oMath>
      <w:r>
        <w:t xml:space="preserve">, které zachovává lineární kombinace. Musí platit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βv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>.</w:t>
      </w:r>
    </w:p>
    <w:p w14:paraId="3525C8BA" w14:textId="0B0BD6EF" w:rsidR="005D79FB" w:rsidRDefault="00000000" w:rsidP="005972EA">
      <w:pPr>
        <w:pStyle w:val="Compact"/>
        <w:numPr>
          <w:ilvl w:val="1"/>
          <w:numId w:val="66"/>
        </w:numPr>
        <w:spacing w:line="276" w:lineRule="auto"/>
      </w:pPr>
      <w:r>
        <w:rPr>
          <w:b/>
          <w:bCs/>
        </w:rPr>
        <w:t>Jádro (Ker):</w:t>
      </w:r>
      <w:r>
        <w:t xml:space="preserve"> Množina vektorů, které se zobrazí na nulu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).</w:t>
      </w:r>
    </w:p>
    <w:p w14:paraId="059253B4" w14:textId="77777777" w:rsidR="005D79FB" w:rsidRDefault="00000000" w:rsidP="005972EA">
      <w:pPr>
        <w:pStyle w:val="Compact"/>
        <w:numPr>
          <w:ilvl w:val="1"/>
          <w:numId w:val="66"/>
        </w:numPr>
        <w:spacing w:line="276" w:lineRule="auto"/>
      </w:pPr>
      <w:r>
        <w:rPr>
          <w:b/>
          <w:bCs/>
        </w:rPr>
        <w:t>Obor hodnot (Im):</w:t>
      </w:r>
      <w:r>
        <w:t xml:space="preserve"> Množina všech výsledků, kam se můžeme trefit.</w:t>
      </w:r>
    </w:p>
    <w:p w14:paraId="59A1C27B" w14:textId="77777777" w:rsidR="005D79FB" w:rsidRDefault="00000000" w:rsidP="005972EA">
      <w:pPr>
        <w:pStyle w:val="Compact"/>
        <w:numPr>
          <w:ilvl w:val="0"/>
          <w:numId w:val="65"/>
        </w:numPr>
        <w:spacing w:line="276" w:lineRule="auto"/>
      </w:pPr>
      <w:r>
        <w:rPr>
          <w:b/>
          <w:bCs/>
        </w:rPr>
        <w:t>Lidské vysvětlení:</w:t>
      </w:r>
      <w:r>
        <w:t xml:space="preserve"> Zobrazení, které “nekřiví” prostor.</w:t>
      </w:r>
    </w:p>
    <w:p w14:paraId="2DAEDB53" w14:textId="77777777" w:rsidR="005D79FB" w:rsidRDefault="00000000" w:rsidP="005972EA">
      <w:pPr>
        <w:pStyle w:val="Compact"/>
        <w:numPr>
          <w:ilvl w:val="1"/>
          <w:numId w:val="67"/>
        </w:numPr>
        <w:spacing w:line="276" w:lineRule="auto"/>
      </w:pPr>
      <w:r>
        <w:t>Rovné čáry zůstanou rovné, počátek (nula) zůstane v počátku.</w:t>
      </w:r>
    </w:p>
    <w:p w14:paraId="2820D58C" w14:textId="77777777" w:rsidR="005D79FB" w:rsidRDefault="00000000" w:rsidP="005972EA">
      <w:pPr>
        <w:pStyle w:val="Compact"/>
        <w:numPr>
          <w:ilvl w:val="1"/>
          <w:numId w:val="67"/>
        </w:numPr>
        <w:spacing w:line="276" w:lineRule="auto"/>
      </w:pPr>
      <w:r>
        <w:t xml:space="preserve">Příklad: Rotace, zrcadlení, zvětšení. (Posunutí </w:t>
      </w:r>
      <w:r>
        <w:rPr>
          <w:i/>
          <w:iCs/>
        </w:rPr>
        <w:t>není</w:t>
      </w:r>
      <w:r>
        <w:t xml:space="preserve"> lineární, protože nula nezůstane na místě).</w:t>
      </w:r>
    </w:p>
    <w:p w14:paraId="0EAD1FE6" w14:textId="77777777" w:rsidR="005D79FB" w:rsidRDefault="00000000" w:rsidP="005972EA">
      <w:pPr>
        <w:pStyle w:val="Nadpis4"/>
        <w:spacing w:line="276" w:lineRule="auto"/>
      </w:pPr>
      <w:r>
        <w:t>9. Frobeniova věta</w:t>
      </w:r>
    </w:p>
    <w:p w14:paraId="22AD6B56" w14:textId="77777777" w:rsidR="005D79FB" w:rsidRDefault="00000000" w:rsidP="005972EA">
      <w:pPr>
        <w:pStyle w:val="Compact"/>
        <w:numPr>
          <w:ilvl w:val="0"/>
          <w:numId w:val="68"/>
        </w:numPr>
        <w:spacing w:line="276" w:lineRule="auto"/>
      </w:pPr>
      <w:r>
        <w:rPr>
          <w:b/>
          <w:bCs/>
        </w:rPr>
        <w:t>Co říct profesorovi:</w:t>
      </w:r>
      <w:r>
        <w:t xml:space="preserve"> Řeší existenci řešení rovnice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 (nebo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).</w:t>
      </w:r>
    </w:p>
    <w:p w14:paraId="71FB7F3B" w14:textId="2297D3D0" w:rsidR="005D79FB" w:rsidRDefault="00000000" w:rsidP="005972EA">
      <w:pPr>
        <w:pStyle w:val="Compact"/>
        <w:numPr>
          <w:ilvl w:val="1"/>
          <w:numId w:val="69"/>
        </w:numPr>
        <w:spacing w:line="276" w:lineRule="auto"/>
      </w:pPr>
      <w:r>
        <w:t xml:space="preserve">Řešení existuje právě tehdy, když se hodnost matice soustavy rovná hodnosti rozšířené matice: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.</w:t>
      </w:r>
    </w:p>
    <w:p w14:paraId="584CF517" w14:textId="44AC74CE" w:rsidR="005D79FB" w:rsidRDefault="00000000" w:rsidP="005972EA">
      <w:pPr>
        <w:pStyle w:val="Compact"/>
        <w:numPr>
          <w:ilvl w:val="1"/>
          <w:numId w:val="69"/>
        </w:numPr>
        <w:spacing w:line="276" w:lineRule="auto"/>
      </w:pPr>
      <w:r>
        <w:t>Obecné řešení je součet jednoho partikulárního řešení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) a libovolného vektoru z jádra 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t>).</w:t>
      </w:r>
    </w:p>
    <w:p w14:paraId="1B635A89" w14:textId="77777777" w:rsidR="005D79FB" w:rsidRDefault="00000000" w:rsidP="005972EA">
      <w:pPr>
        <w:pStyle w:val="Compact"/>
        <w:numPr>
          <w:ilvl w:val="0"/>
          <w:numId w:val="68"/>
        </w:numPr>
        <w:spacing w:line="276" w:lineRule="auto"/>
      </w:pPr>
      <w:r>
        <w:rPr>
          <w:b/>
          <w:bCs/>
        </w:rPr>
        <w:t>Lidské vysvětlení:</w:t>
      </w:r>
      <w:r>
        <w:t xml:space="preserve"> Test reality.</w:t>
      </w:r>
    </w:p>
    <w:p w14:paraId="4D94F1D1" w14:textId="77777777" w:rsidR="005D79FB" w:rsidRDefault="00000000" w:rsidP="005972EA">
      <w:pPr>
        <w:pStyle w:val="Compact"/>
        <w:numPr>
          <w:ilvl w:val="1"/>
          <w:numId w:val="70"/>
        </w:numPr>
        <w:spacing w:line="276" w:lineRule="auto"/>
      </w:pPr>
      <w:r>
        <w:t xml:space="preserve">Věta říká, jestli požadavky, které na x klademe, nejsou v rozporu (např.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).</w:t>
      </w:r>
    </w:p>
    <w:p w14:paraId="660DB3AB" w14:textId="77777777" w:rsidR="005D79FB" w:rsidRDefault="00000000" w:rsidP="005972EA">
      <w:pPr>
        <w:pStyle w:val="Compact"/>
        <w:numPr>
          <w:ilvl w:val="1"/>
          <w:numId w:val="70"/>
        </w:numPr>
        <w:spacing w:line="276" w:lineRule="auto"/>
      </w:pPr>
      <w:r>
        <w:t>Ta druhá část říká: Najdi jedno řešení a k němu můžeš přičíst cokoliv, co se “vynuluje” (vektory z jádra), a výsledek bude pořád platit.</w:t>
      </w:r>
    </w:p>
    <w:p w14:paraId="36B291AC" w14:textId="77777777" w:rsidR="005D79FB" w:rsidRDefault="00000000" w:rsidP="005972EA">
      <w:pPr>
        <w:pStyle w:val="Nadpis4"/>
        <w:spacing w:line="276" w:lineRule="auto"/>
      </w:pPr>
      <w:r>
        <w:t>10. Maticová reprezentace lineárního zobrazení</w:t>
      </w:r>
    </w:p>
    <w:p w14:paraId="7B8B3232" w14:textId="63DA32F9" w:rsidR="005D79FB" w:rsidRDefault="00000000" w:rsidP="005972EA">
      <w:pPr>
        <w:pStyle w:val="Compact"/>
        <w:numPr>
          <w:ilvl w:val="0"/>
          <w:numId w:val="71"/>
        </w:numPr>
        <w:spacing w:line="276" w:lineRule="auto"/>
      </w:pPr>
      <w:r>
        <w:rPr>
          <w:b/>
          <w:bCs/>
        </w:rPr>
        <w:t>Co říct profesorovi:</w:t>
      </w:r>
      <w:r>
        <w:t xml:space="preserve"> Každé lineární zobrazení mezi konečněrozměrnými prostory lze vyjádřit maticí. Tato matice závisí na volbě báze.</w:t>
      </w:r>
    </w:p>
    <w:p w14:paraId="2611A9A4" w14:textId="1CD4B987" w:rsidR="005D79FB" w:rsidRDefault="00000000" w:rsidP="005972EA">
      <w:pPr>
        <w:pStyle w:val="Compact"/>
        <w:numPr>
          <w:ilvl w:val="1"/>
          <w:numId w:val="72"/>
        </w:numPr>
        <w:spacing w:line="276" w:lineRule="auto"/>
      </w:pPr>
      <w:r>
        <w:t xml:space="preserve">Vztah: Souřadnice obrazu = Matice 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>
        <w:t xml:space="preserve"> Souřadnice vzoru (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'=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u</m:t>
        </m:r>
      </m:oMath>
      <w:r>
        <w:t>).</w:t>
      </w:r>
    </w:p>
    <w:p w14:paraId="0EA5CDA0" w14:textId="46304909" w:rsidR="005D79FB" w:rsidRDefault="00000000" w:rsidP="005972EA">
      <w:pPr>
        <w:pStyle w:val="Compact"/>
        <w:numPr>
          <w:ilvl w:val="1"/>
          <w:numId w:val="72"/>
        </w:numPr>
        <w:spacing w:line="276" w:lineRule="auto"/>
      </w:pPr>
      <w:r>
        <w:t>Změna báze mění matici zobrazení (používají se matice přechodu).</w:t>
      </w:r>
    </w:p>
    <w:p w14:paraId="09CE2CD3" w14:textId="77777777" w:rsidR="005D79FB" w:rsidRDefault="00000000" w:rsidP="005972EA">
      <w:pPr>
        <w:pStyle w:val="Compact"/>
        <w:numPr>
          <w:ilvl w:val="0"/>
          <w:numId w:val="71"/>
        </w:numPr>
        <w:spacing w:line="276" w:lineRule="auto"/>
      </w:pPr>
      <w:r>
        <w:rPr>
          <w:b/>
          <w:bCs/>
        </w:rPr>
        <w:t>Lidské vysvětlení:</w:t>
      </w:r>
      <w:r>
        <w:t xml:space="preserve"> Překladač.</w:t>
      </w:r>
    </w:p>
    <w:p w14:paraId="459A48E2" w14:textId="77777777" w:rsidR="005D79FB" w:rsidRDefault="00000000" w:rsidP="005972EA">
      <w:pPr>
        <w:pStyle w:val="Compact"/>
        <w:numPr>
          <w:ilvl w:val="1"/>
          <w:numId w:val="73"/>
        </w:numPr>
        <w:spacing w:line="276" w:lineRule="auto"/>
      </w:pPr>
      <w:r>
        <w:t>Lineární zobrazení je abstraktní myšlenka (“otoč to o 90 stupňů”).</w:t>
      </w:r>
    </w:p>
    <w:p w14:paraId="4AEAE2B6" w14:textId="77777777" w:rsidR="005D79FB" w:rsidRDefault="00000000" w:rsidP="005972EA">
      <w:pPr>
        <w:pStyle w:val="Compact"/>
        <w:numPr>
          <w:ilvl w:val="1"/>
          <w:numId w:val="73"/>
        </w:numPr>
        <w:spacing w:line="276" w:lineRule="auto"/>
      </w:pPr>
      <w:r>
        <w:t>Matice je tabulka čísel, kterou potřebuje počítač, aby to spočítal.</w:t>
      </w:r>
    </w:p>
    <w:p w14:paraId="30084D70" w14:textId="77777777" w:rsidR="005D79FB" w:rsidRDefault="00000000" w:rsidP="005972EA">
      <w:pPr>
        <w:pStyle w:val="Compact"/>
        <w:numPr>
          <w:ilvl w:val="1"/>
          <w:numId w:val="73"/>
        </w:numPr>
        <w:spacing w:line="276" w:lineRule="auto"/>
      </w:pPr>
      <w:r>
        <w:t>Konkrétní čísla v matici závisí na tom, jakou máme “mřížku” (bázi).</w:t>
      </w:r>
    </w:p>
    <w:p w14:paraId="498F9C0D" w14:textId="77777777" w:rsidR="005D79FB" w:rsidRDefault="00000000" w:rsidP="005972EA">
      <w:pPr>
        <w:pStyle w:val="Nadpis3"/>
        <w:spacing w:line="276" w:lineRule="auto"/>
      </w:pPr>
      <w:r>
        <w:t>IV. Vlastní čísla a Determinanty</w:t>
      </w:r>
    </w:p>
    <w:p w14:paraId="25627AD0" w14:textId="77777777" w:rsidR="005D79FB" w:rsidRDefault="00000000" w:rsidP="005972EA">
      <w:pPr>
        <w:pStyle w:val="Nadpis4"/>
        <w:spacing w:line="276" w:lineRule="auto"/>
      </w:pPr>
      <w:r>
        <w:t>11. Lineární zobrazení do sebe (Vlastní čísla)</w:t>
      </w:r>
    </w:p>
    <w:p w14:paraId="4E0E3A1B" w14:textId="77777777" w:rsidR="005D79FB" w:rsidRDefault="00000000" w:rsidP="005972EA">
      <w:pPr>
        <w:pStyle w:val="Compact"/>
        <w:numPr>
          <w:ilvl w:val="0"/>
          <w:numId w:val="74"/>
        </w:numPr>
        <w:spacing w:line="276" w:lineRule="auto"/>
      </w:pPr>
      <w:r>
        <w:rPr>
          <w:b/>
          <w:bCs/>
        </w:rPr>
        <w:t>Co říct profesorovi:</w:t>
      </w:r>
      <w:r>
        <w:t xml:space="preserve"> Endomorfismus (zobrazení z </w:t>
      </w:r>
      <m:oMath>
        <m:r>
          <w:rPr>
            <w:rFonts w:ascii="Cambria Math" w:hAnsi="Cambria Math"/>
          </w:rPr>
          <m:t>V</m:t>
        </m:r>
      </m:oMath>
      <w:r>
        <w:t xml:space="preserve"> do </w:t>
      </w:r>
      <m:oMath>
        <m:r>
          <w:rPr>
            <w:rFonts w:ascii="Cambria Math" w:hAnsi="Cambria Math"/>
          </w:rPr>
          <m:t>V</m:t>
        </m:r>
      </m:oMath>
      <w:r>
        <w:t>).</w:t>
      </w:r>
    </w:p>
    <w:p w14:paraId="12D7EEA9" w14:textId="7CECEDA7" w:rsidR="005D79FB" w:rsidRDefault="00000000" w:rsidP="005972EA">
      <w:pPr>
        <w:pStyle w:val="Compact"/>
        <w:numPr>
          <w:ilvl w:val="1"/>
          <w:numId w:val="75"/>
        </w:numPr>
        <w:spacing w:line="276" w:lineRule="auto"/>
      </w:pPr>
      <w:r>
        <w:rPr>
          <w:b/>
          <w:bCs/>
        </w:rPr>
        <w:t>Vlastní vektor:</w:t>
      </w:r>
      <w:r>
        <w:t xml:space="preserve"> Nenulový vektor </w:t>
      </w:r>
      <m:oMath>
        <m:r>
          <w:rPr>
            <w:rFonts w:ascii="Cambria Math" w:hAnsi="Cambria Math"/>
          </w:rPr>
          <m:t>u</m:t>
        </m:r>
      </m:oMath>
      <w:r>
        <w:t xml:space="preserve">, který se zobrazením nezmění směrově, jen se vynásobí číslem: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λu</m:t>
        </m:r>
      </m:oMath>
      <w:r>
        <w:t>.</w:t>
      </w:r>
    </w:p>
    <w:p w14:paraId="00EB7C80" w14:textId="71E481CD" w:rsidR="005D79FB" w:rsidRDefault="00000000" w:rsidP="005972EA">
      <w:pPr>
        <w:pStyle w:val="Compact"/>
        <w:numPr>
          <w:ilvl w:val="1"/>
          <w:numId w:val="75"/>
        </w:numPr>
        <w:spacing w:line="276" w:lineRule="auto"/>
      </w:pPr>
      <w:r>
        <w:rPr>
          <w:b/>
          <w:bCs/>
        </w:rPr>
        <w:t>Vlastní číslo (</w:t>
      </w:r>
      <m:oMath>
        <m:r>
          <w:rPr>
            <w:rFonts w:ascii="Cambria Math" w:hAnsi="Cambria Math"/>
          </w:rPr>
          <m:t>λ</m:t>
        </m:r>
      </m:oMath>
      <w:r>
        <w:rPr>
          <w:b/>
          <w:bCs/>
        </w:rPr>
        <w:t>):</w:t>
      </w:r>
      <w:r>
        <w:t xml:space="preserve"> To číslo, kterým se vektor natáhl nebo zkrátil.</w:t>
      </w:r>
    </w:p>
    <w:p w14:paraId="6513E954" w14:textId="77777777" w:rsidR="005D79FB" w:rsidRDefault="00000000" w:rsidP="005972EA">
      <w:pPr>
        <w:pStyle w:val="Compact"/>
        <w:numPr>
          <w:ilvl w:val="0"/>
          <w:numId w:val="74"/>
        </w:numPr>
        <w:spacing w:line="276" w:lineRule="auto"/>
      </w:pPr>
      <w:r>
        <w:rPr>
          <w:b/>
          <w:bCs/>
        </w:rPr>
        <w:t>Lidské vysvětlení:</w:t>
      </w:r>
      <w:r>
        <w:t xml:space="preserve"> Osy otáčení.</w:t>
      </w:r>
    </w:p>
    <w:p w14:paraId="47EB2983" w14:textId="77777777" w:rsidR="005D79FB" w:rsidRDefault="00000000" w:rsidP="005972EA">
      <w:pPr>
        <w:pStyle w:val="Compact"/>
        <w:numPr>
          <w:ilvl w:val="1"/>
          <w:numId w:val="76"/>
        </w:numPr>
        <w:spacing w:line="276" w:lineRule="auto"/>
      </w:pPr>
      <w:r>
        <w:t>Když točíš glóbusem, většina bodů se hýbe a mění směr.</w:t>
      </w:r>
    </w:p>
    <w:p w14:paraId="23A45E68" w14:textId="77777777" w:rsidR="005D79FB" w:rsidRDefault="00000000" w:rsidP="005972EA">
      <w:pPr>
        <w:pStyle w:val="Compact"/>
        <w:numPr>
          <w:ilvl w:val="1"/>
          <w:numId w:val="76"/>
        </w:numPr>
        <w:spacing w:line="276" w:lineRule="auto"/>
      </w:pPr>
      <w:r>
        <w:lastRenderedPageBreak/>
        <w:t xml:space="preserve">Body na ose (póly) se ale nikam netočí, zůstávají na přímce. To jsou vlastní vektory. Vlastní číslo říká, jestli se přitom natahují (např.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) nebo otáčí (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).</w:t>
      </w:r>
    </w:p>
    <w:p w14:paraId="73C6911F" w14:textId="77777777" w:rsidR="005D79FB" w:rsidRDefault="00000000" w:rsidP="005972EA">
      <w:pPr>
        <w:pStyle w:val="Nadpis4"/>
        <w:spacing w:line="276" w:lineRule="auto"/>
      </w:pPr>
      <w:r>
        <w:t>12. Skládání endomorfismu se sebou samým</w:t>
      </w:r>
    </w:p>
    <w:p w14:paraId="23BA4E32" w14:textId="3FEEC79C" w:rsidR="005D79FB" w:rsidRDefault="00000000" w:rsidP="005972EA">
      <w:pPr>
        <w:pStyle w:val="Compact"/>
        <w:numPr>
          <w:ilvl w:val="0"/>
          <w:numId w:val="77"/>
        </w:numPr>
        <w:spacing w:line="276" w:lineRule="auto"/>
      </w:pPr>
      <w:r>
        <w:rPr>
          <w:b/>
          <w:bCs/>
        </w:rPr>
        <w:t>Co říct profesorovi:</w:t>
      </w:r>
      <w:r>
        <w:t xml:space="preserve"> Můžeme aplikovat zobrazení opakovaně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f</m:t>
        </m:r>
      </m:oMath>
      <w:r>
        <w:t>).</w:t>
      </w:r>
    </w:p>
    <w:p w14:paraId="3D56986D" w14:textId="3496F234" w:rsidR="005D79FB" w:rsidRDefault="00000000" w:rsidP="005972EA">
      <w:pPr>
        <w:pStyle w:val="Compact"/>
        <w:numPr>
          <w:ilvl w:val="1"/>
          <w:numId w:val="78"/>
        </w:numPr>
        <w:spacing w:line="276" w:lineRule="auto"/>
      </w:pPr>
      <w:r>
        <w:t xml:space="preserve">To umožňuje dosazovat matice do mnohočlenů (např.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</m:oMath>
      <w:r>
        <w:t>).</w:t>
      </w:r>
    </w:p>
    <w:p w14:paraId="3E225348" w14:textId="5614FE56" w:rsidR="005D79FB" w:rsidRDefault="00000000" w:rsidP="005972EA">
      <w:pPr>
        <w:pStyle w:val="Compact"/>
        <w:numPr>
          <w:ilvl w:val="1"/>
          <w:numId w:val="78"/>
        </w:numPr>
        <w:spacing w:line="276" w:lineRule="auto"/>
      </w:pPr>
      <w:r>
        <w:t>Souvislost: Kořeny charakteristického polynomu matice jsou její vlastní čísla.</w:t>
      </w:r>
    </w:p>
    <w:p w14:paraId="45E1C826" w14:textId="77777777" w:rsidR="005D79FB" w:rsidRDefault="00000000" w:rsidP="005972EA">
      <w:pPr>
        <w:pStyle w:val="Compact"/>
        <w:numPr>
          <w:ilvl w:val="0"/>
          <w:numId w:val="77"/>
        </w:numPr>
        <w:spacing w:line="276" w:lineRule="auto"/>
      </w:pPr>
      <w:r>
        <w:rPr>
          <w:b/>
          <w:bCs/>
        </w:rPr>
        <w:t>Lidské vysvětlení:</w:t>
      </w:r>
      <w:r>
        <w:t xml:space="preserve"> Časový vývoj.</w:t>
      </w:r>
    </w:p>
    <w:p w14:paraId="01C82F3A" w14:textId="77777777" w:rsidR="005D79FB" w:rsidRDefault="00000000" w:rsidP="005972EA">
      <w:pPr>
        <w:pStyle w:val="Compact"/>
        <w:numPr>
          <w:ilvl w:val="1"/>
          <w:numId w:val="79"/>
        </w:numPr>
        <w:spacing w:line="276" w:lineRule="auto"/>
      </w:pPr>
      <w:r>
        <w:t>Jedno zobrazení = jeden krok v čase.</w:t>
      </w:r>
    </w:p>
    <w:p w14:paraId="77C87A3E" w14:textId="77777777" w:rsidR="005D79FB" w:rsidRDefault="00000000" w:rsidP="005972EA">
      <w:pPr>
        <w:pStyle w:val="Compact"/>
        <w:numPr>
          <w:ilvl w:val="1"/>
          <w:numId w:val="79"/>
        </w:numPr>
        <w:spacing w:line="276" w:lineRule="auto"/>
      </w:pPr>
      <w:r>
        <w:t>Mocnina zobrazení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>
        <w:t>) = co se stane se systémem po 10 krocích.</w:t>
      </w:r>
    </w:p>
    <w:p w14:paraId="610682E0" w14:textId="77777777" w:rsidR="005D79FB" w:rsidRDefault="00000000" w:rsidP="005972EA">
      <w:pPr>
        <w:pStyle w:val="Nadpis4"/>
        <w:spacing w:line="276" w:lineRule="auto"/>
      </w:pPr>
      <w:r>
        <w:t>13. Determinant</w:t>
      </w:r>
    </w:p>
    <w:p w14:paraId="51D7C0F0" w14:textId="77777777" w:rsidR="005D79FB" w:rsidRDefault="00000000" w:rsidP="005972EA">
      <w:pPr>
        <w:pStyle w:val="Compact"/>
        <w:numPr>
          <w:ilvl w:val="0"/>
          <w:numId w:val="80"/>
        </w:numPr>
        <w:spacing w:line="276" w:lineRule="auto"/>
      </w:pPr>
      <w:r>
        <w:rPr>
          <w:b/>
          <w:bCs/>
        </w:rPr>
        <w:t>Co říct profesorovi:</w:t>
      </w:r>
      <w:r>
        <w:t xml:space="preserve"> Číslo přiřazené čtvercové matici. Značí se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nebo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>.</w:t>
      </w:r>
    </w:p>
    <w:p w14:paraId="5D1190CD" w14:textId="05800084" w:rsidR="005D79FB" w:rsidRDefault="00000000" w:rsidP="005972EA">
      <w:pPr>
        <w:pStyle w:val="Compact"/>
        <w:numPr>
          <w:ilvl w:val="1"/>
          <w:numId w:val="81"/>
        </w:numPr>
        <w:spacing w:line="276" w:lineRule="auto"/>
      </w:pPr>
      <w:r>
        <w:t>Počítá se rozvojem podle řádku nebo úpravou na trojúhelníkový tvar (pak je to součin na diagonále).</w:t>
      </w:r>
    </w:p>
    <w:p w14:paraId="05ECEB9B" w14:textId="78185787" w:rsidR="005D79FB" w:rsidRDefault="00000000" w:rsidP="005972EA">
      <w:pPr>
        <w:pStyle w:val="Compact"/>
        <w:numPr>
          <w:ilvl w:val="1"/>
          <w:numId w:val="81"/>
        </w:numPr>
        <w:spacing w:line="276" w:lineRule="auto"/>
      </w:pPr>
      <w:r>
        <w:rPr>
          <w:b/>
          <w:bCs/>
        </w:rPr>
        <w:t>Klíčová vlastnost: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⋅det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>.</w:t>
      </w:r>
    </w:p>
    <w:p w14:paraId="6D1758B2" w14:textId="77777777" w:rsidR="005D79FB" w:rsidRDefault="00000000" w:rsidP="005972EA">
      <w:pPr>
        <w:pStyle w:val="Compact"/>
        <w:numPr>
          <w:ilvl w:val="0"/>
          <w:numId w:val="80"/>
        </w:numPr>
        <w:spacing w:line="276" w:lineRule="auto"/>
      </w:pPr>
      <w:r>
        <w:rPr>
          <w:b/>
          <w:bCs/>
        </w:rPr>
        <w:t>Lidské vysvětlení:</w:t>
      </w:r>
      <w:r>
        <w:t xml:space="preserve"> Faktor změny objemu.</w:t>
      </w:r>
    </w:p>
    <w:p w14:paraId="33B29821" w14:textId="77777777" w:rsidR="005D79FB" w:rsidRDefault="00000000" w:rsidP="005972EA">
      <w:pPr>
        <w:pStyle w:val="Compact"/>
        <w:numPr>
          <w:ilvl w:val="1"/>
          <w:numId w:val="82"/>
        </w:numPr>
        <w:spacing w:line="276" w:lineRule="auto"/>
      </w:pPr>
      <w:r>
        <w:t>Představ si, že matice deformuje jednotkovou krychli.</w:t>
      </w:r>
    </w:p>
    <w:p w14:paraId="65830061" w14:textId="77777777" w:rsidR="005D79FB" w:rsidRDefault="00000000" w:rsidP="005972EA">
      <w:pPr>
        <w:pStyle w:val="Compact"/>
        <w:numPr>
          <w:ilvl w:val="1"/>
          <w:numId w:val="82"/>
        </w:numPr>
        <w:spacing w:line="276" w:lineRule="auto"/>
      </w:pPr>
      <w:r>
        <w:t>Pokud je determinant 2, krychle má objem 2 (zvětšila se).</w:t>
      </w:r>
    </w:p>
    <w:p w14:paraId="6DB273A2" w14:textId="77777777" w:rsidR="005D79FB" w:rsidRDefault="00000000" w:rsidP="005972EA">
      <w:pPr>
        <w:pStyle w:val="Compact"/>
        <w:numPr>
          <w:ilvl w:val="1"/>
          <w:numId w:val="82"/>
        </w:numPr>
        <w:spacing w:line="276" w:lineRule="auto"/>
      </w:pPr>
      <w:r>
        <w:t>Pokud je determinant 0, z krychle se stala placka (nulový objem) – to znamená, že matice je singulární a ztratila se informace (nejde vrátit zpět).</w:t>
      </w:r>
    </w:p>
    <w:p w14:paraId="720B0B5B" w14:textId="77777777" w:rsidR="005D79FB" w:rsidRDefault="00000000" w:rsidP="005972EA">
      <w:pPr>
        <w:pStyle w:val="Nadpis3"/>
        <w:spacing w:line="276" w:lineRule="auto"/>
      </w:pPr>
      <w:r>
        <w:t>V. Skalární součin a Geometrie</w:t>
      </w:r>
    </w:p>
    <w:p w14:paraId="2CBF857D" w14:textId="77777777" w:rsidR="005D79FB" w:rsidRDefault="00000000" w:rsidP="005972EA">
      <w:pPr>
        <w:pStyle w:val="Nadpis4"/>
        <w:spacing w:line="276" w:lineRule="auto"/>
      </w:pPr>
      <w:r>
        <w:t>14. Skalární součin</w:t>
      </w:r>
    </w:p>
    <w:p w14:paraId="4A70E7BF" w14:textId="77777777" w:rsidR="005D79FB" w:rsidRDefault="00000000" w:rsidP="005972EA">
      <w:pPr>
        <w:pStyle w:val="Compact"/>
        <w:numPr>
          <w:ilvl w:val="0"/>
          <w:numId w:val="83"/>
        </w:numPr>
        <w:spacing w:line="276" w:lineRule="auto"/>
      </w:pPr>
      <w:r>
        <w:rPr>
          <w:b/>
          <w:bCs/>
        </w:rPr>
        <w:t>Co říct profesorovi:</w:t>
      </w:r>
      <w:r>
        <w:t xml:space="preserve"> Operace, která dvěma vektorům přiřadí číslo (skalár). Značí se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nebo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v</m:t>
        </m:r>
      </m:oMath>
      <w:r>
        <w:t>.</w:t>
      </w:r>
    </w:p>
    <w:p w14:paraId="68777455" w14:textId="0231239A" w:rsidR="005D79FB" w:rsidRDefault="00000000" w:rsidP="005972EA">
      <w:pPr>
        <w:pStyle w:val="Compact"/>
        <w:numPr>
          <w:ilvl w:val="1"/>
          <w:numId w:val="84"/>
        </w:numPr>
        <w:spacing w:line="276" w:lineRule="auto"/>
      </w:pPr>
      <w:r>
        <w:t>Musí být symetrická, lineární v první složce a pozitivně definitní (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⟩≥</m:t>
        </m:r>
        <m:r>
          <w:rPr>
            <w:rFonts w:ascii="Cambria Math" w:hAnsi="Cambria Math"/>
          </w:rPr>
          <m:t>0</m:t>
        </m:r>
      </m:oMath>
      <w:r>
        <w:t>) .</w:t>
      </w:r>
    </w:p>
    <w:p w14:paraId="49B6DAF0" w14:textId="4DBCC9E0" w:rsidR="005D79FB" w:rsidRDefault="00000000" w:rsidP="005972EA">
      <w:pPr>
        <w:pStyle w:val="Compact"/>
        <w:numPr>
          <w:ilvl w:val="1"/>
          <w:numId w:val="84"/>
        </w:numPr>
        <w:spacing w:line="276" w:lineRule="auto"/>
      </w:pPr>
      <w:r>
        <w:t xml:space="preserve">Definuje </w:t>
      </w:r>
      <w:r>
        <w:rPr>
          <w:b/>
          <w:bCs/>
        </w:rPr>
        <w:t>normu</w:t>
      </w:r>
      <w:r>
        <w:t xml:space="preserve"> (velikost) vektoru: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/>
        </m:d>
        <m:r>
          <w:rPr>
            <w:rFonts w:ascii="Cambria Math" w:hAnsi="Cambria Math"/>
          </w:rPr>
          <m:t>u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/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cit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tart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e>
        </m:rad>
      </m:oMath>
      <w:r>
        <w:t>.</w:t>
      </w:r>
    </w:p>
    <w:p w14:paraId="06F9FEE9" w14:textId="77777777" w:rsidR="005D79FB" w:rsidRDefault="00000000" w:rsidP="005972EA">
      <w:pPr>
        <w:pStyle w:val="Compact"/>
        <w:numPr>
          <w:ilvl w:val="0"/>
          <w:numId w:val="83"/>
        </w:numPr>
        <w:spacing w:line="276" w:lineRule="auto"/>
      </w:pPr>
      <w:r>
        <w:rPr>
          <w:b/>
          <w:bCs/>
        </w:rPr>
        <w:t>Lidské vysvětlení:</w:t>
      </w:r>
      <w:r>
        <w:t xml:space="preserve"> Měřící pásmo a úhloměr.</w:t>
      </w:r>
    </w:p>
    <w:p w14:paraId="3FB4DC54" w14:textId="77777777" w:rsidR="005D79FB" w:rsidRDefault="00000000" w:rsidP="005972EA">
      <w:pPr>
        <w:pStyle w:val="Compact"/>
        <w:numPr>
          <w:ilvl w:val="1"/>
          <w:numId w:val="85"/>
        </w:numPr>
        <w:spacing w:line="276" w:lineRule="auto"/>
      </w:pPr>
      <w:r>
        <w:t>Vektorový prostor bez skalárního součinu je jen “gumový”.</w:t>
      </w:r>
    </w:p>
    <w:p w14:paraId="18755863" w14:textId="77777777" w:rsidR="005D79FB" w:rsidRDefault="00000000" w:rsidP="005972EA">
      <w:pPr>
        <w:pStyle w:val="Compact"/>
        <w:numPr>
          <w:ilvl w:val="1"/>
          <w:numId w:val="85"/>
        </w:numPr>
        <w:spacing w:line="276" w:lineRule="auto"/>
      </w:pPr>
      <w:r>
        <w:t>Až skalární součin nám dovolí měřit délky a úhly mezi vektory.</w:t>
      </w:r>
    </w:p>
    <w:p w14:paraId="68CC8795" w14:textId="77777777" w:rsidR="005D79FB" w:rsidRDefault="00000000" w:rsidP="005972EA">
      <w:pPr>
        <w:pStyle w:val="Nadpis4"/>
        <w:spacing w:line="276" w:lineRule="auto"/>
      </w:pPr>
      <w:r>
        <w:t>15. Úhel vektorů a ortogonalita</w:t>
      </w:r>
    </w:p>
    <w:p w14:paraId="097A531F" w14:textId="16A8F1A9" w:rsidR="005D79FB" w:rsidRDefault="00000000" w:rsidP="005972EA">
      <w:pPr>
        <w:pStyle w:val="Compact"/>
        <w:numPr>
          <w:ilvl w:val="0"/>
          <w:numId w:val="86"/>
        </w:numPr>
        <w:spacing w:line="276" w:lineRule="auto"/>
      </w:pPr>
      <w:r>
        <w:rPr>
          <w:b/>
          <w:bCs/>
        </w:rPr>
        <w:t>Co říct profesorovi:</w:t>
      </w:r>
      <w:r>
        <w:t xml:space="preserve"> Dva vektory jsou </w:t>
      </w:r>
      <w:r>
        <w:rPr>
          <w:b/>
          <w:bCs/>
        </w:rPr>
        <w:t>ortogonální</w:t>
      </w:r>
      <w:r>
        <w:t xml:space="preserve"> (kolmé), pokud je jejich skalární součin roven nule.</w:t>
      </w:r>
    </w:p>
    <w:p w14:paraId="34D386A2" w14:textId="2F2B20A8" w:rsidR="005D79FB" w:rsidRDefault="00000000" w:rsidP="005972EA">
      <w:pPr>
        <w:pStyle w:val="Compact"/>
        <w:numPr>
          <w:ilvl w:val="1"/>
          <w:numId w:val="87"/>
        </w:numPr>
        <w:spacing w:line="276" w:lineRule="auto"/>
      </w:pPr>
      <w:r>
        <w:rPr>
          <w:b/>
          <w:bCs/>
        </w:rPr>
        <w:t>Gram-Schmidtův algoritmus:</w:t>
      </w:r>
      <w:r>
        <w:t xml:space="preserve"> Postup, jak z libovolné báze vyrobit bázi ortogonální (kde jsou všechny vektory na sebe kolmé).</w:t>
      </w:r>
    </w:p>
    <w:p w14:paraId="31E0BB6F" w14:textId="77777777" w:rsidR="005D79FB" w:rsidRDefault="00000000" w:rsidP="005972EA">
      <w:pPr>
        <w:pStyle w:val="Compact"/>
        <w:numPr>
          <w:ilvl w:val="0"/>
          <w:numId w:val="86"/>
        </w:numPr>
        <w:spacing w:line="276" w:lineRule="auto"/>
      </w:pPr>
      <w:r>
        <w:rPr>
          <w:b/>
          <w:bCs/>
        </w:rPr>
        <w:t>Lidské vysvětlení:</w:t>
      </w:r>
      <w:r>
        <w:t xml:space="preserve"> Kolmost.</w:t>
      </w:r>
    </w:p>
    <w:p w14:paraId="15836F36" w14:textId="77777777" w:rsidR="005D79FB" w:rsidRDefault="00000000" w:rsidP="005972EA">
      <w:pPr>
        <w:pStyle w:val="Compact"/>
        <w:numPr>
          <w:ilvl w:val="1"/>
          <w:numId w:val="88"/>
        </w:numPr>
        <w:spacing w:line="276" w:lineRule="auto"/>
      </w:pPr>
      <w:r>
        <w:t>Když je skalární součin 0, vektory jdou “úplně jinam”, nemají nic společného.</w:t>
      </w:r>
    </w:p>
    <w:p w14:paraId="6E4E34F2" w14:textId="77777777" w:rsidR="005D79FB" w:rsidRDefault="00000000" w:rsidP="005972EA">
      <w:pPr>
        <w:pStyle w:val="Compact"/>
        <w:numPr>
          <w:ilvl w:val="1"/>
          <w:numId w:val="88"/>
        </w:numPr>
        <w:spacing w:line="276" w:lineRule="auto"/>
      </w:pPr>
      <w:r>
        <w:t>Gram-Schmidt je jako “narovnávání” křivé krabice, aby stěny svíraly pravé úhly.</w:t>
      </w:r>
    </w:p>
    <w:p w14:paraId="495208F2" w14:textId="77777777" w:rsidR="005D79FB" w:rsidRDefault="00000000" w:rsidP="005972EA">
      <w:pPr>
        <w:pStyle w:val="Nadpis4"/>
        <w:spacing w:line="276" w:lineRule="auto"/>
      </w:pPr>
      <w:r>
        <w:lastRenderedPageBreak/>
        <w:t>16. Optimální aproximace</w:t>
      </w:r>
    </w:p>
    <w:p w14:paraId="6B2E0E71" w14:textId="77777777" w:rsidR="005D79FB" w:rsidRDefault="00000000" w:rsidP="005972EA">
      <w:pPr>
        <w:pStyle w:val="Compact"/>
        <w:numPr>
          <w:ilvl w:val="0"/>
          <w:numId w:val="89"/>
        </w:numPr>
        <w:spacing w:line="276" w:lineRule="auto"/>
      </w:pPr>
      <w:r>
        <w:rPr>
          <w:b/>
          <w:bCs/>
        </w:rPr>
        <w:t>Co říct profesorovi:</w:t>
      </w:r>
      <w:r>
        <w:t xml:space="preserve"> Hledáme vektor v podprostoru </w:t>
      </w:r>
      <m:oMath>
        <m:r>
          <w:rPr>
            <w:rFonts w:ascii="Cambria Math" w:hAnsi="Cambria Math"/>
          </w:rPr>
          <m:t>V</m:t>
        </m:r>
      </m:oMath>
      <w:r>
        <w:t xml:space="preserve">, který je “nejblíže” danému vektoru </w:t>
      </w:r>
      <m:oMath>
        <m:r>
          <w:rPr>
            <w:rFonts w:ascii="Cambria Math" w:hAnsi="Cambria Math"/>
          </w:rPr>
          <m:t>u</m:t>
        </m:r>
      </m:oMath>
      <w:r>
        <w:t xml:space="preserve"> (který leží mimo podprostor).</w:t>
      </w:r>
    </w:p>
    <w:p w14:paraId="60ECFFC8" w14:textId="6927A8C3" w:rsidR="005D79FB" w:rsidRDefault="00000000" w:rsidP="005972EA">
      <w:pPr>
        <w:pStyle w:val="Compact"/>
        <w:numPr>
          <w:ilvl w:val="1"/>
          <w:numId w:val="90"/>
        </w:numPr>
        <w:spacing w:line="276" w:lineRule="auto"/>
      </w:pPr>
      <w:r>
        <w:t xml:space="preserve">Tímto vektorem je </w:t>
      </w:r>
      <w:r>
        <w:rPr>
          <w:b/>
          <w:bCs/>
        </w:rPr>
        <w:t>kolmý průmět</w:t>
      </w:r>
      <w:r>
        <w:t xml:space="preserve"> vektoru </w:t>
      </w:r>
      <m:oMath>
        <m:r>
          <w:rPr>
            <w:rFonts w:ascii="Cambria Math" w:hAnsi="Cambria Math"/>
          </w:rPr>
          <m:t>u</m:t>
        </m:r>
      </m:oMath>
      <w:r>
        <w:t xml:space="preserve"> do podprostoru </w:t>
      </w:r>
      <m:oMath>
        <m:r>
          <w:rPr>
            <w:rFonts w:ascii="Cambria Math" w:hAnsi="Cambria Math"/>
          </w:rPr>
          <m:t>V</m:t>
        </m:r>
      </m:oMath>
      <w:r>
        <w:t>.</w:t>
      </w:r>
    </w:p>
    <w:p w14:paraId="7F1D89DF" w14:textId="167BD948" w:rsidR="005D79FB" w:rsidRDefault="00000000" w:rsidP="005972EA">
      <w:pPr>
        <w:pStyle w:val="Compact"/>
        <w:numPr>
          <w:ilvl w:val="1"/>
          <w:numId w:val="90"/>
        </w:numPr>
        <w:spacing w:line="276" w:lineRule="auto"/>
      </w:pPr>
      <w:r>
        <w:t>Vektor odchylky (chyba) je kolmý na celý podprostor.</w:t>
      </w:r>
    </w:p>
    <w:p w14:paraId="2B3F37A2" w14:textId="77777777" w:rsidR="005D79FB" w:rsidRDefault="00000000" w:rsidP="005972EA">
      <w:pPr>
        <w:pStyle w:val="Compact"/>
        <w:numPr>
          <w:ilvl w:val="0"/>
          <w:numId w:val="89"/>
        </w:numPr>
        <w:spacing w:line="276" w:lineRule="auto"/>
      </w:pPr>
      <w:r>
        <w:rPr>
          <w:b/>
          <w:bCs/>
        </w:rPr>
        <w:t>Lidské vysvětlení:</w:t>
      </w:r>
      <w:r>
        <w:t xml:space="preserve"> Stín.</w:t>
      </w:r>
    </w:p>
    <w:p w14:paraId="33461300" w14:textId="77777777" w:rsidR="005D79FB" w:rsidRDefault="00000000" w:rsidP="005972EA">
      <w:pPr>
        <w:pStyle w:val="Compact"/>
        <w:numPr>
          <w:ilvl w:val="1"/>
          <w:numId w:val="91"/>
        </w:numPr>
        <w:spacing w:line="276" w:lineRule="auto"/>
      </w:pPr>
      <w:r>
        <w:t>Představ si mouchu (vektor) létající nad stolem (podprostor).</w:t>
      </w:r>
    </w:p>
    <w:p w14:paraId="2253B5FA" w14:textId="77777777" w:rsidR="005D79FB" w:rsidRDefault="00000000" w:rsidP="005972EA">
      <w:pPr>
        <w:pStyle w:val="Compact"/>
        <w:numPr>
          <w:ilvl w:val="1"/>
          <w:numId w:val="91"/>
        </w:numPr>
        <w:spacing w:line="276" w:lineRule="auto"/>
      </w:pPr>
      <w:r>
        <w:t>Hledáme bod na stole, který je k mouše nejblíž. To je místo přímo pod ní (kolmý průmět). Jakýkoliv jiný bod na stole je dál.</w:t>
      </w:r>
    </w:p>
    <w:p w14:paraId="0078FC89" w14:textId="77777777" w:rsidR="005D79FB" w:rsidRDefault="00000000" w:rsidP="005972EA">
      <w:pPr>
        <w:pStyle w:val="Nadpis4"/>
        <w:spacing w:line="276" w:lineRule="auto"/>
      </w:pPr>
      <w:r>
        <w:t>17. Použití nejlepších aproximací</w:t>
      </w:r>
    </w:p>
    <w:p w14:paraId="3C7CB689" w14:textId="77777777" w:rsidR="005D79FB" w:rsidRDefault="00000000" w:rsidP="005972EA">
      <w:pPr>
        <w:pStyle w:val="Compact"/>
        <w:numPr>
          <w:ilvl w:val="0"/>
          <w:numId w:val="92"/>
        </w:numPr>
        <w:spacing w:line="276" w:lineRule="auto"/>
      </w:pPr>
      <w:r>
        <w:rPr>
          <w:b/>
          <w:bCs/>
        </w:rPr>
        <w:t>Co říct profesorovi:</w:t>
      </w:r>
      <w:r>
        <w:t xml:space="preserve"> Využívá se tam, kde chceme složitá data nahradit jednoduššími s minimální chybou.</w:t>
      </w:r>
    </w:p>
    <w:p w14:paraId="17738A67" w14:textId="322300BA" w:rsidR="005D79FB" w:rsidRDefault="00000000" w:rsidP="005972EA">
      <w:pPr>
        <w:pStyle w:val="Compact"/>
        <w:numPr>
          <w:ilvl w:val="1"/>
          <w:numId w:val="93"/>
        </w:numPr>
        <w:spacing w:line="276" w:lineRule="auto"/>
      </w:pPr>
      <w:r>
        <w:rPr>
          <w:b/>
          <w:bCs/>
        </w:rPr>
        <w:t>Fourierovy řady:</w:t>
      </w:r>
      <w:r>
        <w:t xml:space="preserve"> Aproximace funkcí pomocí součtu sinusovek a kosinusovek.</w:t>
      </w:r>
    </w:p>
    <w:p w14:paraId="46914E2F" w14:textId="77777777" w:rsidR="005D79FB" w:rsidRDefault="00000000" w:rsidP="005972EA">
      <w:pPr>
        <w:pStyle w:val="Compact"/>
        <w:numPr>
          <w:ilvl w:val="1"/>
          <w:numId w:val="93"/>
        </w:numPr>
        <w:spacing w:line="276" w:lineRule="auto"/>
      </w:pPr>
      <w:r>
        <w:rPr>
          <w:b/>
          <w:bCs/>
        </w:rPr>
        <w:t>Metoda nejmenších čtverců:</w:t>
      </w:r>
      <w:r>
        <w:t xml:space="preserve"> Prokládání přímky naměřenými body tak, aby součet čtverců chyb byl nejmenší.</w:t>
      </w:r>
    </w:p>
    <w:p w14:paraId="4F7146D4" w14:textId="248445A8" w:rsidR="005D79FB" w:rsidRDefault="00000000" w:rsidP="005972EA">
      <w:pPr>
        <w:pStyle w:val="Compact"/>
        <w:numPr>
          <w:ilvl w:val="1"/>
          <w:numId w:val="93"/>
        </w:numPr>
        <w:spacing w:line="276" w:lineRule="auto"/>
      </w:pPr>
      <w:r>
        <w:rPr>
          <w:b/>
          <w:bCs/>
        </w:rPr>
        <w:t>JPEG komprese:</w:t>
      </w:r>
      <w:r>
        <w:t xml:space="preserve"> Obraz se rozloží na vlny a ty málo důležité (pro lidské oko) se vyhodí.</w:t>
      </w:r>
    </w:p>
    <w:p w14:paraId="47B7001E" w14:textId="77777777" w:rsidR="005D79FB" w:rsidRDefault="00000000" w:rsidP="005972EA">
      <w:pPr>
        <w:pStyle w:val="Compact"/>
        <w:numPr>
          <w:ilvl w:val="0"/>
          <w:numId w:val="92"/>
        </w:numPr>
        <w:spacing w:line="276" w:lineRule="auto"/>
      </w:pPr>
      <w:r>
        <w:rPr>
          <w:b/>
          <w:bCs/>
        </w:rPr>
        <w:t>Lidské vysvětlení:</w:t>
      </w:r>
      <w:r>
        <w:t xml:space="preserve"> Komprese.</w:t>
      </w:r>
    </w:p>
    <w:p w14:paraId="528C5537" w14:textId="77777777" w:rsidR="005D79FB" w:rsidRDefault="00000000" w:rsidP="005972EA">
      <w:pPr>
        <w:pStyle w:val="Compact"/>
        <w:numPr>
          <w:ilvl w:val="1"/>
          <w:numId w:val="94"/>
        </w:numPr>
        <w:spacing w:line="276" w:lineRule="auto"/>
      </w:pPr>
      <w:r>
        <w:t>Snažíme se popsat složitou věc (obrázek, zvuk) pomocí pár jednoduchých čísel tak, aby to vypadalo skoro stejně jako originál.</w:t>
      </w:r>
    </w:p>
    <w:p w14:paraId="6CAE0268" w14:textId="77777777" w:rsidR="005D79FB" w:rsidRDefault="00000000" w:rsidP="005972EA">
      <w:pPr>
        <w:pStyle w:val="Nadpis4"/>
        <w:spacing w:line="276" w:lineRule="auto"/>
      </w:pPr>
      <w:r>
        <w:t>18. Výpočetní náročnost</w:t>
      </w:r>
    </w:p>
    <w:p w14:paraId="6A9F5168" w14:textId="77777777" w:rsidR="005D79FB" w:rsidRDefault="00000000" w:rsidP="005972EA">
      <w:pPr>
        <w:pStyle w:val="Compact"/>
        <w:numPr>
          <w:ilvl w:val="0"/>
          <w:numId w:val="95"/>
        </w:numPr>
        <w:spacing w:line="276" w:lineRule="auto"/>
      </w:pPr>
      <w:r>
        <w:rPr>
          <w:b/>
          <w:bCs/>
        </w:rPr>
        <w:t>Co říct profesorovi:</w:t>
      </w:r>
      <w:r>
        <w:t xml:space="preserve"> Kolik operací (+, -, *, /) počítač udělá.</w:t>
      </w:r>
    </w:p>
    <w:p w14:paraId="7D02E5E8" w14:textId="77777777" w:rsidR="005D79FB" w:rsidRDefault="00000000" w:rsidP="005972EA">
      <w:pPr>
        <w:pStyle w:val="Compact"/>
        <w:numPr>
          <w:ilvl w:val="1"/>
          <w:numId w:val="96"/>
        </w:numPr>
        <w:spacing w:line="276" w:lineRule="auto"/>
      </w:pPr>
      <w:r>
        <w:t xml:space="preserve">Násobení matice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vektorem: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operací.</w:t>
      </w:r>
    </w:p>
    <w:p w14:paraId="733B0165" w14:textId="393BFD82" w:rsidR="005D79FB" w:rsidRDefault="00000000" w:rsidP="005972EA">
      <w:pPr>
        <w:pStyle w:val="Compact"/>
        <w:numPr>
          <w:ilvl w:val="1"/>
          <w:numId w:val="96"/>
        </w:numPr>
        <w:spacing w:line="276" w:lineRule="auto"/>
      </w:pPr>
      <w:r>
        <w:t xml:space="preserve">Gaussova eliminace nebo násobení matic: zhruba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operací.</w:t>
      </w:r>
    </w:p>
    <w:p w14:paraId="39B1734E" w14:textId="7ED532E5" w:rsidR="005D79FB" w:rsidRDefault="00000000" w:rsidP="005972EA">
      <w:pPr>
        <w:pStyle w:val="Compact"/>
        <w:numPr>
          <w:ilvl w:val="1"/>
          <w:numId w:val="96"/>
        </w:numPr>
        <w:spacing w:line="276" w:lineRule="auto"/>
      </w:pPr>
      <w:r>
        <w:rPr>
          <w:b/>
          <w:bCs/>
        </w:rPr>
        <w:t>Strassenův algoritmus:</w:t>
      </w:r>
      <w:r>
        <w:t xml:space="preserve"> Rychlejší násobení matic (rozděluj a panuj), méně než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operací.</w:t>
      </w:r>
    </w:p>
    <w:p w14:paraId="67A15BAA" w14:textId="77777777" w:rsidR="005D79FB" w:rsidRDefault="00000000" w:rsidP="005972EA">
      <w:pPr>
        <w:pStyle w:val="Compact"/>
        <w:numPr>
          <w:ilvl w:val="0"/>
          <w:numId w:val="95"/>
        </w:numPr>
        <w:spacing w:line="276" w:lineRule="auto"/>
      </w:pPr>
      <w:r>
        <w:rPr>
          <w:b/>
          <w:bCs/>
        </w:rPr>
        <w:t>Lidské vysvětlení:</w:t>
      </w:r>
      <w:r>
        <w:t xml:space="preserve"> Čas běhu programu.</w:t>
      </w:r>
    </w:p>
    <w:p w14:paraId="34466AEA" w14:textId="77777777" w:rsidR="005D79FB" w:rsidRDefault="00000000" w:rsidP="005972EA">
      <w:pPr>
        <w:pStyle w:val="Compact"/>
        <w:numPr>
          <w:ilvl w:val="1"/>
          <w:numId w:val="97"/>
        </w:numPr>
        <w:spacing w:line="276" w:lineRule="auto"/>
      </w:pPr>
      <w:r>
        <w:t>U Gausse platí: když zdvojnásobím počet rovnic, výpočet bude trvat 8x déle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).</w:t>
      </w:r>
    </w:p>
    <w:p w14:paraId="0C806AE7" w14:textId="77777777" w:rsidR="005D79FB" w:rsidRDefault="00000000" w:rsidP="005972EA">
      <w:pPr>
        <w:pStyle w:val="Nadpis3"/>
        <w:spacing w:line="276" w:lineRule="auto"/>
      </w:pPr>
      <w:r>
        <w:t>VI. Diskrétní matematika</w:t>
      </w:r>
    </w:p>
    <w:p w14:paraId="3591D5DE" w14:textId="77777777" w:rsidR="005D79FB" w:rsidRDefault="00000000" w:rsidP="005972EA">
      <w:pPr>
        <w:pStyle w:val="Nadpis4"/>
        <w:spacing w:line="276" w:lineRule="auto"/>
      </w:pPr>
      <w:r>
        <w:t>19. Matematická indukce</w:t>
      </w:r>
    </w:p>
    <w:p w14:paraId="36C67719" w14:textId="77777777" w:rsidR="005D79FB" w:rsidRDefault="00000000" w:rsidP="005972EA">
      <w:pPr>
        <w:pStyle w:val="Compact"/>
        <w:numPr>
          <w:ilvl w:val="0"/>
          <w:numId w:val="98"/>
        </w:numPr>
        <w:spacing w:line="276" w:lineRule="auto"/>
      </w:pPr>
      <w:r>
        <w:rPr>
          <w:b/>
          <w:bCs/>
        </w:rPr>
        <w:t>Co říct profesorovi:</w:t>
      </w:r>
      <w:r>
        <w:t xml:space="preserve"> Metoda důkazu tvrzení pro všechna přirozená čísla.</w:t>
      </w:r>
    </w:p>
    <w:p w14:paraId="76D3BE90" w14:textId="1A25A196" w:rsidR="005D79FB" w:rsidRDefault="00000000" w:rsidP="005972EA">
      <w:pPr>
        <w:pStyle w:val="Compact"/>
        <w:numPr>
          <w:ilvl w:val="1"/>
          <w:numId w:val="99"/>
        </w:numPr>
        <w:spacing w:line="276" w:lineRule="auto"/>
      </w:pPr>
      <w:r>
        <w:t xml:space="preserve">Dokážeme pro první prvek (obvykle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).</w:t>
      </w:r>
    </w:p>
    <w:p w14:paraId="34429B44" w14:textId="59AA5B1E" w:rsidR="005D79FB" w:rsidRDefault="00000000" w:rsidP="005972EA">
      <w:pPr>
        <w:pStyle w:val="Compact"/>
        <w:numPr>
          <w:ilvl w:val="1"/>
          <w:numId w:val="99"/>
        </w:numPr>
        <w:spacing w:line="276" w:lineRule="auto"/>
      </w:pPr>
      <w:r>
        <w:t xml:space="preserve">Dokážeme implikaci: “Pokud to platí pro </w:t>
      </w:r>
      <m:oMath>
        <m:r>
          <w:rPr>
            <w:rFonts w:ascii="Cambria Math" w:hAnsi="Cambria Math"/>
          </w:rPr>
          <m:t>n</m:t>
        </m:r>
      </m:oMath>
      <w:r>
        <w:t xml:space="preserve">, pak to platí i pro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”.</w:t>
      </w:r>
    </w:p>
    <w:p w14:paraId="7A4B4A67" w14:textId="77777777" w:rsidR="005D79FB" w:rsidRDefault="00000000" w:rsidP="005972EA">
      <w:pPr>
        <w:pStyle w:val="Compact"/>
        <w:numPr>
          <w:ilvl w:val="0"/>
          <w:numId w:val="98"/>
        </w:numPr>
        <w:spacing w:line="276" w:lineRule="auto"/>
      </w:pPr>
      <w:r>
        <w:rPr>
          <w:b/>
          <w:bCs/>
        </w:rPr>
        <w:t>Lidské vysvětlení:</w:t>
      </w:r>
      <w:r>
        <w:t xml:space="preserve"> Domino efekt.</w:t>
      </w:r>
    </w:p>
    <w:p w14:paraId="3572554B" w14:textId="77777777" w:rsidR="005D79FB" w:rsidRDefault="00000000" w:rsidP="005972EA">
      <w:pPr>
        <w:pStyle w:val="Compact"/>
        <w:numPr>
          <w:ilvl w:val="1"/>
          <w:numId w:val="100"/>
        </w:numPr>
        <w:spacing w:line="276" w:lineRule="auto"/>
      </w:pPr>
      <w:r>
        <w:t>Shodím první kostku.</w:t>
      </w:r>
    </w:p>
    <w:p w14:paraId="7E3EEC18" w14:textId="77777777" w:rsidR="005D79FB" w:rsidRDefault="00000000" w:rsidP="005972EA">
      <w:pPr>
        <w:pStyle w:val="Compact"/>
        <w:numPr>
          <w:ilvl w:val="1"/>
          <w:numId w:val="100"/>
        </w:numPr>
        <w:spacing w:line="276" w:lineRule="auto"/>
      </w:pPr>
      <w:r>
        <w:t>Vím, že každá kostka shodí tu další.</w:t>
      </w:r>
    </w:p>
    <w:p w14:paraId="4EF44A5B" w14:textId="77777777" w:rsidR="005D79FB" w:rsidRDefault="00000000" w:rsidP="005972EA">
      <w:pPr>
        <w:pStyle w:val="Compact"/>
        <w:numPr>
          <w:ilvl w:val="1"/>
          <w:numId w:val="100"/>
        </w:numPr>
        <w:spacing w:line="276" w:lineRule="auto"/>
      </w:pPr>
      <w:r>
        <w:t>Závěr: Spadnou všechny kostky (tvrzení platí pro všechna čísla).</w:t>
      </w:r>
    </w:p>
    <w:p w14:paraId="0CD565CB" w14:textId="77777777" w:rsidR="005D79FB" w:rsidRDefault="00000000" w:rsidP="005972EA">
      <w:pPr>
        <w:pStyle w:val="Nadpis4"/>
        <w:spacing w:line="276" w:lineRule="auto"/>
      </w:pPr>
      <w:r>
        <w:t>20. Základní pravidla kombinatoriky</w:t>
      </w:r>
    </w:p>
    <w:p w14:paraId="71AEE353" w14:textId="77777777" w:rsidR="005D79FB" w:rsidRDefault="00000000" w:rsidP="005972EA">
      <w:pPr>
        <w:pStyle w:val="Compact"/>
        <w:numPr>
          <w:ilvl w:val="0"/>
          <w:numId w:val="101"/>
        </w:numPr>
        <w:spacing w:line="276" w:lineRule="auto"/>
      </w:pPr>
      <w:r>
        <w:rPr>
          <w:b/>
          <w:bCs/>
        </w:rPr>
        <w:t>Co říct profesorovi:</w:t>
      </w:r>
      <w:r>
        <w:t xml:space="preserve"> Počítání prvků v množinách.</w:t>
      </w:r>
    </w:p>
    <w:p w14:paraId="5D53EB66" w14:textId="356E5B42" w:rsidR="005D79FB" w:rsidRDefault="00000000" w:rsidP="005972EA">
      <w:pPr>
        <w:pStyle w:val="Compact"/>
        <w:numPr>
          <w:ilvl w:val="1"/>
          <w:numId w:val="102"/>
        </w:numPr>
        <w:spacing w:line="276" w:lineRule="auto"/>
      </w:pPr>
      <w:r>
        <w:rPr>
          <w:b/>
          <w:bCs/>
        </w:rPr>
        <w:lastRenderedPageBreak/>
        <w:t>Pravidlo součinu:</w:t>
      </w:r>
      <w:r>
        <w:t xml:space="preserve"> Vybírám prvek A </w:t>
      </w:r>
      <w:r>
        <w:rPr>
          <w:b/>
          <w:bCs/>
        </w:rPr>
        <w:t>a zároveň</w:t>
      </w:r>
      <w:r>
        <w:t xml:space="preserve"> prvek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možnosti násobím (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B</m:t>
            </m:r>
          </m:e>
        </m:d>
      </m:oMath>
      <w:r>
        <w:t>).</w:t>
      </w:r>
    </w:p>
    <w:p w14:paraId="777A98D2" w14:textId="77822723" w:rsidR="005D79FB" w:rsidRDefault="00000000" w:rsidP="005972EA">
      <w:pPr>
        <w:pStyle w:val="Compact"/>
        <w:numPr>
          <w:ilvl w:val="1"/>
          <w:numId w:val="102"/>
        </w:numPr>
        <w:spacing w:line="276" w:lineRule="auto"/>
      </w:pPr>
      <w:r>
        <w:rPr>
          <w:b/>
          <w:bCs/>
        </w:rPr>
        <w:t>Pravidlo součtu:</w:t>
      </w:r>
      <w:r>
        <w:t xml:space="preserve"> Vybírám z disjunktních množin (A </w:t>
      </w:r>
      <w:r>
        <w:rPr>
          <w:b/>
          <w:bCs/>
        </w:rPr>
        <w:t>nebo</w:t>
      </w:r>
      <w:r>
        <w:t xml:space="preserve"> B)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možnosti sčítám.</w:t>
      </w:r>
    </w:p>
    <w:p w14:paraId="3545984A" w14:textId="02C08B9E" w:rsidR="005D79FB" w:rsidRDefault="00000000" w:rsidP="005972EA">
      <w:pPr>
        <w:pStyle w:val="Compact"/>
        <w:numPr>
          <w:ilvl w:val="1"/>
          <w:numId w:val="102"/>
        </w:numPr>
        <w:spacing w:line="276" w:lineRule="auto"/>
      </w:pPr>
      <w:r>
        <w:rPr>
          <w:b/>
          <w:bCs/>
        </w:rPr>
        <w:t>Dirichletův princip:</w:t>
      </w:r>
      <w:r>
        <w:t xml:space="preserve"> Pokud dáváme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předmětů do </w:t>
      </w:r>
      <m:oMath>
        <m:r>
          <w:rPr>
            <w:rFonts w:ascii="Cambria Math" w:hAnsi="Cambria Math"/>
          </w:rPr>
          <m:t>n</m:t>
        </m:r>
      </m:oMath>
      <w:r>
        <w:t xml:space="preserve"> přihrádek, aspoň v jedné musí být dva předměty.</w:t>
      </w:r>
    </w:p>
    <w:p w14:paraId="49F02D38" w14:textId="16D0B0B5" w:rsidR="005D79FB" w:rsidRDefault="00000000" w:rsidP="005972EA">
      <w:pPr>
        <w:pStyle w:val="Compact"/>
        <w:numPr>
          <w:ilvl w:val="1"/>
          <w:numId w:val="102"/>
        </w:numPr>
        <w:spacing w:line="276" w:lineRule="auto"/>
      </w:pPr>
      <w:r>
        <w:rPr>
          <w:b/>
          <w:bCs/>
        </w:rPr>
        <w:t>Princip inkluze a exkluze:</w:t>
      </w:r>
      <w:r>
        <w:t xml:space="preserve"> Pro sjednocení množin, které se překrývají (odečteme průniky, aby se nepočítaly dvakrát).</w:t>
      </w:r>
    </w:p>
    <w:p w14:paraId="1E038B1F" w14:textId="77777777" w:rsidR="005D79FB" w:rsidRDefault="00000000" w:rsidP="005972EA">
      <w:pPr>
        <w:pStyle w:val="Compact"/>
        <w:numPr>
          <w:ilvl w:val="0"/>
          <w:numId w:val="101"/>
        </w:numPr>
        <w:spacing w:line="276" w:lineRule="auto"/>
      </w:pPr>
      <w:r>
        <w:rPr>
          <w:b/>
          <w:bCs/>
        </w:rPr>
        <w:t>Lidské vysvětlení:</w:t>
      </w:r>
      <w:r>
        <w:t xml:space="preserve"> Selský rozum.</w:t>
      </w:r>
    </w:p>
    <w:p w14:paraId="08FCEC92" w14:textId="77777777" w:rsidR="005D79FB" w:rsidRDefault="00000000" w:rsidP="005972EA">
      <w:pPr>
        <w:pStyle w:val="Compact"/>
        <w:numPr>
          <w:ilvl w:val="1"/>
          <w:numId w:val="103"/>
        </w:numPr>
        <w:spacing w:line="276" w:lineRule="auto"/>
      </w:pPr>
      <w:r>
        <w:t xml:space="preserve">Mám 3 trička a 2 kalhoty. Kolik mám outfitů?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(Součin).</w:t>
      </w:r>
    </w:p>
    <w:p w14:paraId="6A0C5B61" w14:textId="77777777" w:rsidR="005D79FB" w:rsidRDefault="00000000" w:rsidP="005972EA">
      <w:pPr>
        <w:pStyle w:val="Nadpis4"/>
        <w:spacing w:line="276" w:lineRule="auto"/>
      </w:pPr>
      <w:r>
        <w:t>21. Kombinatorické výpočty</w:t>
      </w:r>
    </w:p>
    <w:p w14:paraId="771A76DF" w14:textId="77777777" w:rsidR="005D79FB" w:rsidRDefault="00000000" w:rsidP="005972EA">
      <w:pPr>
        <w:pStyle w:val="Compact"/>
        <w:numPr>
          <w:ilvl w:val="0"/>
          <w:numId w:val="104"/>
        </w:numPr>
        <w:spacing w:line="276" w:lineRule="auto"/>
      </w:pPr>
      <w:r>
        <w:rPr>
          <w:b/>
          <w:bCs/>
        </w:rPr>
        <w:t>Co říct profesorovi:</w:t>
      </w:r>
    </w:p>
    <w:p w14:paraId="4D4F32A9" w14:textId="24E2584B" w:rsidR="005D79FB" w:rsidRDefault="00000000" w:rsidP="005972EA">
      <w:pPr>
        <w:pStyle w:val="Compact"/>
        <w:numPr>
          <w:ilvl w:val="1"/>
          <w:numId w:val="105"/>
        </w:numPr>
        <w:spacing w:line="276" w:lineRule="auto"/>
      </w:pPr>
      <w:r>
        <w:rPr>
          <w:b/>
          <w:bCs/>
        </w:rPr>
        <w:t>Variace:</w:t>
      </w:r>
      <w:r>
        <w:t xml:space="preserve"> Záleží na pořadí</w:t>
      </w:r>
      <w:r w:rsidR="00BF26AB">
        <w:t xml:space="preserve">, např. PIN 1425 (každé číslo je 0 - 9)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>.</w:t>
      </w:r>
    </w:p>
    <w:p w14:paraId="72575BBA" w14:textId="460AA2EA" w:rsidR="005D79FB" w:rsidRDefault="00000000" w:rsidP="005972EA">
      <w:pPr>
        <w:pStyle w:val="Compact"/>
        <w:numPr>
          <w:ilvl w:val="1"/>
          <w:numId w:val="105"/>
        </w:numPr>
        <w:spacing w:line="276" w:lineRule="auto"/>
      </w:pPr>
      <w:r>
        <w:rPr>
          <w:b/>
          <w:bCs/>
        </w:rPr>
        <w:t>Permutace:</w:t>
      </w:r>
      <w:r>
        <w:t xml:space="preserve"> Seřazení všech prvků.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14:paraId="1C66E2B6" w14:textId="3384DC0D" w:rsidR="005D79FB" w:rsidRDefault="00000000" w:rsidP="005972EA">
      <w:pPr>
        <w:pStyle w:val="Compact"/>
        <w:numPr>
          <w:ilvl w:val="1"/>
          <w:numId w:val="105"/>
        </w:numPr>
        <w:spacing w:line="276" w:lineRule="auto"/>
      </w:pPr>
      <w:r>
        <w:rPr>
          <w:b/>
          <w:bCs/>
        </w:rPr>
        <w:t>Kombinace:</w:t>
      </w:r>
      <w:r>
        <w:t xml:space="preserve"> Nezáleží na pořadí (sportka).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>.</w:t>
      </w:r>
    </w:p>
    <w:p w14:paraId="32142893" w14:textId="0278E8AE" w:rsidR="005D79FB" w:rsidRDefault="00000000" w:rsidP="005972EA">
      <w:pPr>
        <w:pStyle w:val="Compact"/>
        <w:numPr>
          <w:ilvl w:val="1"/>
          <w:numId w:val="105"/>
        </w:numPr>
        <w:spacing w:line="276" w:lineRule="auto"/>
      </w:pPr>
      <w:r>
        <w:rPr>
          <w:b/>
          <w:bCs/>
        </w:rPr>
        <w:t>Binomická věta:</w:t>
      </w:r>
      <w:r>
        <w:t xml:space="preserve"> Rozvoj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pomocí kombinačních čísel.</w:t>
      </w:r>
    </w:p>
    <w:p w14:paraId="4A655BAE" w14:textId="77777777" w:rsidR="005D79FB" w:rsidRDefault="00000000" w:rsidP="005972EA">
      <w:pPr>
        <w:pStyle w:val="Compact"/>
        <w:numPr>
          <w:ilvl w:val="0"/>
          <w:numId w:val="104"/>
        </w:numPr>
        <w:spacing w:line="276" w:lineRule="auto"/>
      </w:pPr>
      <w:r>
        <w:rPr>
          <w:b/>
          <w:bCs/>
        </w:rPr>
        <w:t>Lidské vysvětlení:</w:t>
      </w:r>
    </w:p>
    <w:p w14:paraId="2D7AF89B" w14:textId="77777777" w:rsidR="005D79FB" w:rsidRDefault="00000000" w:rsidP="005972EA">
      <w:pPr>
        <w:pStyle w:val="Compact"/>
        <w:numPr>
          <w:ilvl w:val="1"/>
          <w:numId w:val="106"/>
        </w:numPr>
        <w:spacing w:line="276" w:lineRule="auto"/>
      </w:pPr>
      <w:r>
        <w:t>Variace = stupně vítězů (záleží kdo je 1. a kdo 2.).</w:t>
      </w:r>
    </w:p>
    <w:p w14:paraId="61A01657" w14:textId="77777777" w:rsidR="005D79FB" w:rsidRDefault="00000000" w:rsidP="005972EA">
      <w:pPr>
        <w:pStyle w:val="Compact"/>
        <w:numPr>
          <w:ilvl w:val="1"/>
          <w:numId w:val="106"/>
        </w:numPr>
        <w:spacing w:line="276" w:lineRule="auto"/>
      </w:pPr>
      <w:r>
        <w:t>Kombinace = postupující tým (je jedno, koho vyberu prvního, hlavně že je v týmu).</w:t>
      </w:r>
    </w:p>
    <w:p w14:paraId="5586051C" w14:textId="77777777" w:rsidR="005D79FB" w:rsidRDefault="00000000" w:rsidP="005972EA">
      <w:pPr>
        <w:pStyle w:val="Nadpis4"/>
        <w:spacing w:line="276" w:lineRule="auto"/>
      </w:pPr>
      <w:r>
        <w:t>22. Číselné posloupnosti</w:t>
      </w:r>
    </w:p>
    <w:p w14:paraId="117EE688" w14:textId="769A11D0" w:rsidR="005D79FB" w:rsidRDefault="00000000" w:rsidP="005972EA">
      <w:pPr>
        <w:pStyle w:val="Compact"/>
        <w:numPr>
          <w:ilvl w:val="0"/>
          <w:numId w:val="107"/>
        </w:numPr>
        <w:spacing w:line="276" w:lineRule="auto"/>
      </w:pPr>
      <w:r>
        <w:rPr>
          <w:b/>
          <w:bCs/>
        </w:rPr>
        <w:t>Co říct profesorovi:</w:t>
      </w:r>
      <w:r>
        <w:t xml:space="preserve"> Zobrazení z přirozených čísel do množiny (čísel).</w:t>
      </w:r>
    </w:p>
    <w:p w14:paraId="4C5E9D56" w14:textId="5A6515FF" w:rsidR="005D79FB" w:rsidRDefault="00000000" w:rsidP="005972EA">
      <w:pPr>
        <w:pStyle w:val="Compact"/>
        <w:numPr>
          <w:ilvl w:val="1"/>
          <w:numId w:val="108"/>
        </w:numPr>
        <w:spacing w:line="276" w:lineRule="auto"/>
      </w:pPr>
      <w:r>
        <w:rPr>
          <w:b/>
          <w:bCs/>
        </w:rPr>
        <w:t>Rekurentní zadání:</w:t>
      </w:r>
      <w:r>
        <w:t xml:space="preserve"> Člen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je vyjádřen pomocí předchozích členů (např.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). Vyžaduje počáteční podmínky.</w:t>
      </w:r>
    </w:p>
    <w:p w14:paraId="64C6D357" w14:textId="66AB48D4" w:rsidR="005D79FB" w:rsidRDefault="00000000" w:rsidP="005972EA">
      <w:pPr>
        <w:pStyle w:val="Compact"/>
        <w:numPr>
          <w:ilvl w:val="1"/>
          <w:numId w:val="108"/>
        </w:numPr>
        <w:spacing w:line="276" w:lineRule="auto"/>
      </w:pPr>
      <w:r>
        <w:rPr>
          <w:b/>
          <w:bCs/>
        </w:rPr>
        <w:t>Diference:</w:t>
      </w:r>
      <w:r>
        <w:t xml:space="preserve"> Rozdíl sousedních členů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3AA6AE69" w14:textId="77777777" w:rsidR="005D79FB" w:rsidRDefault="00000000" w:rsidP="005972EA">
      <w:pPr>
        <w:pStyle w:val="Compact"/>
        <w:numPr>
          <w:ilvl w:val="0"/>
          <w:numId w:val="107"/>
        </w:numPr>
        <w:spacing w:line="276" w:lineRule="auto"/>
      </w:pPr>
      <w:r>
        <w:rPr>
          <w:b/>
          <w:bCs/>
        </w:rPr>
        <w:t>Lidské vysvětlení:</w:t>
      </w:r>
      <w:r>
        <w:t xml:space="preserve"> Řada čísel s pravidlem.</w:t>
      </w:r>
    </w:p>
    <w:p w14:paraId="277DCB03" w14:textId="77777777" w:rsidR="005D79FB" w:rsidRDefault="00000000" w:rsidP="005972EA">
      <w:pPr>
        <w:pStyle w:val="Compact"/>
        <w:numPr>
          <w:ilvl w:val="1"/>
          <w:numId w:val="109"/>
        </w:numPr>
        <w:spacing w:line="276" w:lineRule="auto"/>
      </w:pPr>
      <w:r>
        <w:t>Rekurence je “předpis pro další krok”. Musíš vědět, kde začít (počáteční podmínka), a pak můžeš vypočítat celou řadu.</w:t>
      </w:r>
    </w:p>
    <w:p w14:paraId="1FE1F5E7" w14:textId="77777777" w:rsidR="005D79FB" w:rsidRDefault="00000000" w:rsidP="005972EA">
      <w:pPr>
        <w:pStyle w:val="Nadpis4"/>
        <w:spacing w:line="276" w:lineRule="auto"/>
      </w:pPr>
      <w:r>
        <w:t>23. Řešení lineárních rekurentních vztahů</w:t>
      </w:r>
    </w:p>
    <w:p w14:paraId="3AA36128" w14:textId="77777777" w:rsidR="005D79FB" w:rsidRDefault="00000000" w:rsidP="005972EA">
      <w:pPr>
        <w:pStyle w:val="Compact"/>
        <w:numPr>
          <w:ilvl w:val="0"/>
          <w:numId w:val="110"/>
        </w:numPr>
        <w:spacing w:line="276" w:lineRule="auto"/>
      </w:pPr>
      <w:r>
        <w:rPr>
          <w:b/>
          <w:bCs/>
        </w:rPr>
        <w:t>Co říct profesorovi:</w:t>
      </w:r>
      <w:r>
        <w:t xml:space="preserve"> Hledáme explicitní vzorec pro </w:t>
      </w:r>
      <m:oMath>
        <m:r>
          <w:rPr>
            <w:rFonts w:ascii="Cambria Math" w:hAnsi="Cambria Math"/>
          </w:rPr>
          <m:t>n</m:t>
        </m:r>
      </m:oMath>
      <w:r>
        <w:t xml:space="preserve">-tý člen (např.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>).</w:t>
      </w:r>
    </w:p>
    <w:p w14:paraId="28D304E3" w14:textId="0EA9EF7C" w:rsidR="005D79FB" w:rsidRDefault="00000000" w:rsidP="005972EA">
      <w:pPr>
        <w:pStyle w:val="Compact"/>
        <w:numPr>
          <w:ilvl w:val="1"/>
          <w:numId w:val="111"/>
        </w:numPr>
        <w:spacing w:line="276" w:lineRule="auto"/>
      </w:pPr>
      <w:r>
        <w:t xml:space="preserve">Pro vztahy s konstantními koeficienty používáme </w:t>
      </w:r>
      <w:r>
        <w:rPr>
          <w:b/>
          <w:bCs/>
        </w:rPr>
        <w:t>charakteristický mnohočlen</w:t>
      </w:r>
      <w:r>
        <w:t>. Jeho kořeny (vlastní čísla) nám dají bázi řešení.</w:t>
      </w:r>
    </w:p>
    <w:p w14:paraId="426F4BA3" w14:textId="73AF498B" w:rsidR="005D79FB" w:rsidRDefault="00000000" w:rsidP="005972EA">
      <w:pPr>
        <w:pStyle w:val="Compact"/>
        <w:numPr>
          <w:ilvl w:val="1"/>
          <w:numId w:val="111"/>
        </w:numPr>
        <w:spacing w:line="276" w:lineRule="auto"/>
      </w:pPr>
      <w:r>
        <w:t>Obecné řešení = řešení homogenní části + partikulární řešení.</w:t>
      </w:r>
    </w:p>
    <w:p w14:paraId="42B57785" w14:textId="77777777" w:rsidR="005D79FB" w:rsidRDefault="00000000" w:rsidP="005972EA">
      <w:pPr>
        <w:pStyle w:val="Compact"/>
        <w:numPr>
          <w:ilvl w:val="0"/>
          <w:numId w:val="110"/>
        </w:numPr>
        <w:spacing w:line="276" w:lineRule="auto"/>
      </w:pPr>
      <w:r>
        <w:rPr>
          <w:b/>
          <w:bCs/>
        </w:rPr>
        <w:t>Lidské vysvětlení:</w:t>
      </w:r>
    </w:p>
    <w:p w14:paraId="46B6F1D9" w14:textId="77777777" w:rsidR="005D79FB" w:rsidRDefault="00000000" w:rsidP="005972EA">
      <w:pPr>
        <w:pStyle w:val="Compact"/>
        <w:numPr>
          <w:ilvl w:val="1"/>
          <w:numId w:val="112"/>
        </w:numPr>
        <w:spacing w:line="276" w:lineRule="auto"/>
      </w:pPr>
      <w:r>
        <w:t>Je to stejné jako u diferenciálních rovnic nebo vlastních čísel matic. Hledáme “rytmus”, v jakém posloupnost roste (např. jako Fibonacci).</w:t>
      </w:r>
    </w:p>
    <w:p w14:paraId="7368E513" w14:textId="77777777" w:rsidR="005D79FB" w:rsidRDefault="00000000" w:rsidP="005972EA">
      <w:pPr>
        <w:pStyle w:val="Nadpis3"/>
        <w:spacing w:line="276" w:lineRule="auto"/>
      </w:pPr>
      <w:r>
        <w:t>VII. Grafy</w:t>
      </w:r>
    </w:p>
    <w:p w14:paraId="1A29028A" w14:textId="77777777" w:rsidR="005D79FB" w:rsidRDefault="00000000" w:rsidP="005972EA">
      <w:pPr>
        <w:pStyle w:val="Nadpis4"/>
        <w:spacing w:line="276" w:lineRule="auto"/>
      </w:pPr>
      <w:r>
        <w:t>24. Rovinné grafy</w:t>
      </w:r>
    </w:p>
    <w:p w14:paraId="32532CB2" w14:textId="069B3F2D" w:rsidR="005D79FB" w:rsidRDefault="00000000" w:rsidP="005972EA">
      <w:pPr>
        <w:pStyle w:val="Compact"/>
        <w:numPr>
          <w:ilvl w:val="0"/>
          <w:numId w:val="113"/>
        </w:numPr>
        <w:spacing w:line="276" w:lineRule="auto"/>
      </w:pPr>
      <w:r>
        <w:rPr>
          <w:b/>
          <w:bCs/>
        </w:rPr>
        <w:t>Co říct profesorovi:</w:t>
      </w:r>
      <w:r>
        <w:t xml:space="preserve"> Graf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E</m:t>
            </m:r>
          </m:e>
        </m:d>
      </m:oMath>
      <w:r>
        <w:t xml:space="preserve"> jsou vrcholy a hrany.</w:t>
      </w:r>
    </w:p>
    <w:p w14:paraId="3BE663DC" w14:textId="396F0F7C" w:rsidR="005D79FB" w:rsidRPr="003B7137" w:rsidRDefault="00000000" w:rsidP="005972EA">
      <w:pPr>
        <w:pStyle w:val="Compact"/>
        <w:numPr>
          <w:ilvl w:val="1"/>
          <w:numId w:val="114"/>
        </w:numPr>
        <w:spacing w:line="276" w:lineRule="auto"/>
      </w:pPr>
      <w:r w:rsidRPr="003B7137">
        <w:rPr>
          <w:b/>
          <w:bCs/>
        </w:rPr>
        <w:t>Stupeň vrcholu (skóre):</w:t>
      </w:r>
      <w:r w:rsidRPr="003B7137">
        <w:t xml:space="preserve"> Počet hran, které z vrcholu vedou.</w:t>
      </w:r>
    </w:p>
    <w:p w14:paraId="1091B56F" w14:textId="32073DA4" w:rsidR="005D79FB" w:rsidRPr="003B7137" w:rsidRDefault="00000000" w:rsidP="005972EA">
      <w:pPr>
        <w:pStyle w:val="Compact"/>
        <w:numPr>
          <w:ilvl w:val="1"/>
          <w:numId w:val="114"/>
        </w:numPr>
        <w:spacing w:line="276" w:lineRule="auto"/>
      </w:pPr>
      <w:r w:rsidRPr="003B7137">
        <w:rPr>
          <w:b/>
          <w:bCs/>
        </w:rPr>
        <w:lastRenderedPageBreak/>
        <w:t>Havlův algoritmus:</w:t>
      </w:r>
      <w:r w:rsidRPr="003B7137">
        <w:t xml:space="preserve"> Ověřuje, zda daná posloupnost čísel může být skóre grafu.</w:t>
      </w:r>
    </w:p>
    <w:p w14:paraId="40EA13E1" w14:textId="2F35E52B" w:rsidR="005D79FB" w:rsidRPr="003B7137" w:rsidRDefault="00000000" w:rsidP="003B7137">
      <w:pPr>
        <w:pStyle w:val="Compact"/>
        <w:numPr>
          <w:ilvl w:val="1"/>
          <w:numId w:val="114"/>
        </w:numPr>
        <w:tabs>
          <w:tab w:val="left" w:pos="3119"/>
        </w:tabs>
        <w:spacing w:line="276" w:lineRule="auto"/>
      </w:pPr>
      <w:r w:rsidRPr="003B7137">
        <w:rPr>
          <w:b/>
          <w:bCs/>
        </w:rPr>
        <w:t>Eulerovský tah:</w:t>
      </w:r>
      <w:r w:rsidRPr="003B7137">
        <w:t xml:space="preserve"> Tah, který projde každou hranu právě jednou. Existuje, pokud mají vrcholy sudý stupeň</w:t>
      </w:r>
      <w:r w:rsidR="00BF26AB" w:rsidRPr="003B7137">
        <w:t xml:space="preserve"> (Sudý počet hran)</w:t>
      </w:r>
      <w:r w:rsidRPr="003B7137">
        <w:t>.</w:t>
      </w:r>
    </w:p>
    <w:p w14:paraId="555BDF20" w14:textId="02E2CB3E" w:rsidR="003B7137" w:rsidRPr="003B7137" w:rsidRDefault="003B7137" w:rsidP="003B7137">
      <w:pPr>
        <w:pStyle w:val="Compact"/>
        <w:tabs>
          <w:tab w:val="left" w:pos="3119"/>
        </w:tabs>
        <w:spacing w:line="276" w:lineRule="auto"/>
        <w:ind w:left="1440"/>
      </w:pPr>
      <w:r w:rsidRPr="003B7137">
        <w:rPr>
          <w:noProof/>
        </w:rPr>
        <w:drawing>
          <wp:inline distT="0" distB="0" distL="0" distR="0" wp14:anchorId="35206BDC" wp14:editId="59BE4382">
            <wp:extent cx="1095700" cy="1514475"/>
            <wp:effectExtent l="0" t="0" r="0" b="0"/>
            <wp:docPr id="1531952097" name="Obrázek 2" descr="Eulerovský tah – Škola hr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ulerovský tah – Škola hro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248" cy="151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96D30" w14:textId="419A14E1" w:rsidR="005D79FB" w:rsidRDefault="00000000" w:rsidP="005972EA">
      <w:pPr>
        <w:pStyle w:val="Compact"/>
        <w:numPr>
          <w:ilvl w:val="1"/>
          <w:numId w:val="114"/>
        </w:numPr>
        <w:spacing w:line="276" w:lineRule="auto"/>
      </w:pPr>
      <w:r w:rsidRPr="003B7137">
        <w:rPr>
          <w:b/>
          <w:bCs/>
        </w:rPr>
        <w:t>Hamiltonovská kružnice:</w:t>
      </w:r>
      <w:r w:rsidRPr="003B7137">
        <w:t xml:space="preserve"> Projde</w:t>
      </w:r>
      <w:r>
        <w:t xml:space="preserve"> každý vrchol právě jednou.</w:t>
      </w:r>
    </w:p>
    <w:p w14:paraId="7AB6E631" w14:textId="0AA1FC86" w:rsidR="003B7137" w:rsidRDefault="003B7137" w:rsidP="003B7137">
      <w:pPr>
        <w:pStyle w:val="Compact"/>
        <w:spacing w:line="276" w:lineRule="auto"/>
        <w:ind w:left="1440"/>
      </w:pPr>
      <w:r>
        <w:rPr>
          <w:noProof/>
        </w:rPr>
        <w:drawing>
          <wp:inline distT="0" distB="0" distL="0" distR="0" wp14:anchorId="30DF0187" wp14:editId="471DBCAF">
            <wp:extent cx="1232452" cy="1181100"/>
            <wp:effectExtent l="0" t="0" r="0" b="0"/>
            <wp:docPr id="1802316239" name="Obrázek 1" descr="Hamiltonovský graf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amiltonovský graf – Wikipedi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669" cy="118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AB18" w14:textId="77777777" w:rsidR="005D79FB" w:rsidRDefault="00000000" w:rsidP="005972EA">
      <w:pPr>
        <w:pStyle w:val="Compact"/>
        <w:numPr>
          <w:ilvl w:val="0"/>
          <w:numId w:val="113"/>
        </w:numPr>
        <w:spacing w:line="276" w:lineRule="auto"/>
      </w:pPr>
      <w:r>
        <w:rPr>
          <w:b/>
          <w:bCs/>
        </w:rPr>
        <w:t>Lidské vysvětlení:</w:t>
      </w:r>
      <w:r>
        <w:t xml:space="preserve"> Spojovačky a sítě.</w:t>
      </w:r>
    </w:p>
    <w:p w14:paraId="62E69DD8" w14:textId="77777777" w:rsidR="005D79FB" w:rsidRDefault="00000000" w:rsidP="005972EA">
      <w:pPr>
        <w:pStyle w:val="Compact"/>
        <w:numPr>
          <w:ilvl w:val="1"/>
          <w:numId w:val="115"/>
        </w:numPr>
        <w:spacing w:line="276" w:lineRule="auto"/>
      </w:pPr>
      <w:r>
        <w:t>Eulerovský tah je ten dětský trik “nakresli domeček jedním tahem”.</w:t>
      </w:r>
    </w:p>
    <w:p w14:paraId="40203F38" w14:textId="77777777" w:rsidR="005D79FB" w:rsidRDefault="00000000" w:rsidP="005972EA">
      <w:pPr>
        <w:pStyle w:val="Nadpis4"/>
        <w:spacing w:line="276" w:lineRule="auto"/>
      </w:pPr>
      <w:r>
        <w:t>25. Ohodnocené grafy</w:t>
      </w:r>
    </w:p>
    <w:p w14:paraId="30262CA6" w14:textId="544EAA42" w:rsidR="005D79FB" w:rsidRDefault="00000000" w:rsidP="005972EA">
      <w:pPr>
        <w:pStyle w:val="Compact"/>
        <w:numPr>
          <w:ilvl w:val="0"/>
          <w:numId w:val="116"/>
        </w:numPr>
        <w:spacing w:line="276" w:lineRule="auto"/>
      </w:pPr>
      <w:r>
        <w:rPr>
          <w:b/>
          <w:bCs/>
        </w:rPr>
        <w:t>Co říct profesorovi:</w:t>
      </w:r>
      <w:r>
        <w:t xml:space="preserve"> Hrany mají přiřazenou hodnotu (váhu/cenu).</w:t>
      </w:r>
    </w:p>
    <w:p w14:paraId="438BA5F6" w14:textId="2F241EB4" w:rsidR="005D79FB" w:rsidRDefault="00000000" w:rsidP="005972EA">
      <w:pPr>
        <w:pStyle w:val="Compact"/>
        <w:numPr>
          <w:ilvl w:val="1"/>
          <w:numId w:val="117"/>
        </w:numPr>
        <w:spacing w:line="276" w:lineRule="auto"/>
      </w:pPr>
      <w:r>
        <w:rPr>
          <w:b/>
          <w:bCs/>
        </w:rPr>
        <w:t>Minimální kostra:</w:t>
      </w:r>
      <w:r>
        <w:t xml:space="preserve"> Podgraf, který spojí všechny vrcholy a má nejmenší součet vah. Algoritmy: </w:t>
      </w:r>
      <w:r>
        <w:rPr>
          <w:b/>
          <w:bCs/>
        </w:rPr>
        <w:t>Borůvkův</w:t>
      </w:r>
      <w:r>
        <w:t xml:space="preserve">, </w:t>
      </w:r>
      <w:r>
        <w:rPr>
          <w:b/>
          <w:bCs/>
        </w:rPr>
        <w:t>Kruskalův</w:t>
      </w:r>
      <w:r>
        <w:t>.</w:t>
      </w:r>
    </w:p>
    <w:p w14:paraId="0300DF6D" w14:textId="7514922C" w:rsidR="00BF26AB" w:rsidRDefault="00BF26AB" w:rsidP="00BF26AB">
      <w:pPr>
        <w:pStyle w:val="Compact"/>
        <w:spacing w:line="276" w:lineRule="auto"/>
        <w:ind w:left="1440"/>
      </w:pPr>
      <w:r w:rsidRPr="00BF26AB">
        <w:drawing>
          <wp:inline distT="0" distB="0" distL="0" distR="0" wp14:anchorId="31389CF1" wp14:editId="159B4017">
            <wp:extent cx="1333686" cy="1267002"/>
            <wp:effectExtent l="0" t="0" r="0" b="9525"/>
            <wp:docPr id="1589745325" name="Obrázek 1" descr="Obsah obrázku řada/pruh, kruh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45325" name="Obrázek 1" descr="Obsah obrázku řada/pruh, kruh, diagram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970C" w14:textId="2A237443" w:rsidR="005D79FB" w:rsidRDefault="00000000" w:rsidP="005972EA">
      <w:pPr>
        <w:pStyle w:val="Compact"/>
        <w:numPr>
          <w:ilvl w:val="1"/>
          <w:numId w:val="117"/>
        </w:numPr>
        <w:spacing w:line="276" w:lineRule="auto"/>
      </w:pPr>
      <w:r>
        <w:rPr>
          <w:b/>
          <w:bCs/>
        </w:rPr>
        <w:t>Nejkratší cesta:</w:t>
      </w:r>
      <w:r>
        <w:t xml:space="preserve"> Cesta z bodu A do B s nejmenším součtem vah</w:t>
      </w:r>
      <w:r w:rsidR="00BF26AB">
        <w:t>.</w:t>
      </w:r>
    </w:p>
    <w:p w14:paraId="1731888B" w14:textId="77777777" w:rsidR="005D79FB" w:rsidRDefault="00000000" w:rsidP="005972EA">
      <w:pPr>
        <w:pStyle w:val="Compact"/>
        <w:numPr>
          <w:ilvl w:val="0"/>
          <w:numId w:val="116"/>
        </w:numPr>
        <w:spacing w:line="276" w:lineRule="auto"/>
      </w:pPr>
      <w:r>
        <w:rPr>
          <w:b/>
          <w:bCs/>
        </w:rPr>
        <w:t>Lidské vysvětlení:</w:t>
      </w:r>
      <w:r>
        <w:t xml:space="preserve"> Optimalizace.</w:t>
      </w:r>
    </w:p>
    <w:p w14:paraId="62500686" w14:textId="77777777" w:rsidR="005D79FB" w:rsidRDefault="00000000" w:rsidP="005972EA">
      <w:pPr>
        <w:pStyle w:val="Compact"/>
        <w:numPr>
          <w:ilvl w:val="1"/>
          <w:numId w:val="118"/>
        </w:numPr>
        <w:spacing w:line="276" w:lineRule="auto"/>
      </w:pPr>
      <w:r>
        <w:t>Minimální kostra = Jak propojit města kabelem co nejlevněji.</w:t>
      </w:r>
    </w:p>
    <w:p w14:paraId="1B544D78" w14:textId="30018C59" w:rsidR="005D79FB" w:rsidRDefault="00000000" w:rsidP="005972EA">
      <w:pPr>
        <w:pStyle w:val="Compact"/>
        <w:numPr>
          <w:ilvl w:val="1"/>
          <w:numId w:val="118"/>
        </w:numPr>
        <w:spacing w:line="276" w:lineRule="auto"/>
      </w:pPr>
      <w:r>
        <w:t>Nejkratší cesta = Jak se dostat z Prahy do Brna nejrychleji (GPS navigace).</w:t>
      </w:r>
    </w:p>
    <w:sectPr w:rsidR="005D79FB" w:rsidSect="00244C67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AE7C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DAE7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CCA1C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79994792">
    <w:abstractNumId w:val="0"/>
  </w:num>
  <w:num w:numId="2" w16cid:durableId="1476097305">
    <w:abstractNumId w:val="1"/>
  </w:num>
  <w:num w:numId="3" w16cid:durableId="1122379564">
    <w:abstractNumId w:val="1"/>
  </w:num>
  <w:num w:numId="4" w16cid:durableId="772283924">
    <w:abstractNumId w:val="1"/>
  </w:num>
  <w:num w:numId="5" w16cid:durableId="1477604971">
    <w:abstractNumId w:val="1"/>
  </w:num>
  <w:num w:numId="6" w16cid:durableId="515460756">
    <w:abstractNumId w:val="1"/>
  </w:num>
  <w:num w:numId="7" w16cid:durableId="1872646070">
    <w:abstractNumId w:val="1"/>
  </w:num>
  <w:num w:numId="8" w16cid:durableId="218327722">
    <w:abstractNumId w:val="1"/>
  </w:num>
  <w:num w:numId="9" w16cid:durableId="1820538530">
    <w:abstractNumId w:val="1"/>
  </w:num>
  <w:num w:numId="10" w16cid:durableId="1844322234">
    <w:abstractNumId w:val="1"/>
  </w:num>
  <w:num w:numId="11" w16cid:durableId="1192574318">
    <w:abstractNumId w:val="1"/>
  </w:num>
  <w:num w:numId="12" w16cid:durableId="619386214">
    <w:abstractNumId w:val="1"/>
  </w:num>
  <w:num w:numId="13" w16cid:durableId="1610164821">
    <w:abstractNumId w:val="1"/>
  </w:num>
  <w:num w:numId="14" w16cid:durableId="2022075987">
    <w:abstractNumId w:val="1"/>
  </w:num>
  <w:num w:numId="15" w16cid:durableId="1838301981">
    <w:abstractNumId w:val="1"/>
  </w:num>
  <w:num w:numId="16" w16cid:durableId="773747408">
    <w:abstractNumId w:val="1"/>
  </w:num>
  <w:num w:numId="17" w16cid:durableId="1825966539">
    <w:abstractNumId w:val="1"/>
  </w:num>
  <w:num w:numId="18" w16cid:durableId="1081835055">
    <w:abstractNumId w:val="1"/>
  </w:num>
  <w:num w:numId="19" w16cid:durableId="385491040">
    <w:abstractNumId w:val="1"/>
  </w:num>
  <w:num w:numId="20" w16cid:durableId="1878661415">
    <w:abstractNumId w:val="1"/>
  </w:num>
  <w:num w:numId="21" w16cid:durableId="1159463544">
    <w:abstractNumId w:val="1"/>
  </w:num>
  <w:num w:numId="22" w16cid:durableId="1060205049">
    <w:abstractNumId w:val="1"/>
  </w:num>
  <w:num w:numId="23" w16cid:durableId="1568497752">
    <w:abstractNumId w:val="1"/>
  </w:num>
  <w:num w:numId="24" w16cid:durableId="1638755927">
    <w:abstractNumId w:val="1"/>
  </w:num>
  <w:num w:numId="25" w16cid:durableId="1549612658">
    <w:abstractNumId w:val="1"/>
  </w:num>
  <w:num w:numId="26" w16cid:durableId="1981615402">
    <w:abstractNumId w:val="1"/>
  </w:num>
  <w:num w:numId="27" w16cid:durableId="110244596">
    <w:abstractNumId w:val="1"/>
  </w:num>
  <w:num w:numId="28" w16cid:durableId="1148934185">
    <w:abstractNumId w:val="1"/>
  </w:num>
  <w:num w:numId="29" w16cid:durableId="1263340909">
    <w:abstractNumId w:val="1"/>
  </w:num>
  <w:num w:numId="30" w16cid:durableId="925653942">
    <w:abstractNumId w:val="1"/>
  </w:num>
  <w:num w:numId="31" w16cid:durableId="1596592548">
    <w:abstractNumId w:val="1"/>
  </w:num>
  <w:num w:numId="32" w16cid:durableId="69275828">
    <w:abstractNumId w:val="1"/>
  </w:num>
  <w:num w:numId="33" w16cid:durableId="839588164">
    <w:abstractNumId w:val="1"/>
  </w:num>
  <w:num w:numId="34" w16cid:durableId="164392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61957897">
    <w:abstractNumId w:val="1"/>
  </w:num>
  <w:num w:numId="36" w16cid:durableId="2122727399">
    <w:abstractNumId w:val="1"/>
  </w:num>
  <w:num w:numId="37" w16cid:durableId="1848060495">
    <w:abstractNumId w:val="1"/>
  </w:num>
  <w:num w:numId="38" w16cid:durableId="276720306">
    <w:abstractNumId w:val="1"/>
  </w:num>
  <w:num w:numId="39" w16cid:durableId="149102667">
    <w:abstractNumId w:val="1"/>
  </w:num>
  <w:num w:numId="40" w16cid:durableId="1568567512">
    <w:abstractNumId w:val="1"/>
  </w:num>
  <w:num w:numId="41" w16cid:durableId="538514638">
    <w:abstractNumId w:val="1"/>
  </w:num>
  <w:num w:numId="42" w16cid:durableId="614673234">
    <w:abstractNumId w:val="1"/>
  </w:num>
  <w:num w:numId="43" w16cid:durableId="480661380">
    <w:abstractNumId w:val="1"/>
  </w:num>
  <w:num w:numId="44" w16cid:durableId="414866494">
    <w:abstractNumId w:val="1"/>
  </w:num>
  <w:num w:numId="45" w16cid:durableId="359596359">
    <w:abstractNumId w:val="1"/>
  </w:num>
  <w:num w:numId="46" w16cid:durableId="2124107647">
    <w:abstractNumId w:val="1"/>
  </w:num>
  <w:num w:numId="47" w16cid:durableId="1446726541">
    <w:abstractNumId w:val="1"/>
  </w:num>
  <w:num w:numId="48" w16cid:durableId="1206025678">
    <w:abstractNumId w:val="1"/>
  </w:num>
  <w:num w:numId="49" w16cid:durableId="1328165505">
    <w:abstractNumId w:val="1"/>
  </w:num>
  <w:num w:numId="50" w16cid:durableId="1200052376">
    <w:abstractNumId w:val="1"/>
  </w:num>
  <w:num w:numId="51" w16cid:durableId="1751923704">
    <w:abstractNumId w:val="1"/>
  </w:num>
  <w:num w:numId="52" w16cid:durableId="894588779">
    <w:abstractNumId w:val="1"/>
  </w:num>
  <w:num w:numId="53" w16cid:durableId="846334167">
    <w:abstractNumId w:val="1"/>
  </w:num>
  <w:num w:numId="54" w16cid:durableId="969284799">
    <w:abstractNumId w:val="1"/>
  </w:num>
  <w:num w:numId="55" w16cid:durableId="1837646622">
    <w:abstractNumId w:val="1"/>
  </w:num>
  <w:num w:numId="56" w16cid:durableId="1969122103">
    <w:abstractNumId w:val="1"/>
  </w:num>
  <w:num w:numId="57" w16cid:durableId="404226478">
    <w:abstractNumId w:val="1"/>
  </w:num>
  <w:num w:numId="58" w16cid:durableId="1629388006">
    <w:abstractNumId w:val="1"/>
  </w:num>
  <w:num w:numId="59" w16cid:durableId="1032072846">
    <w:abstractNumId w:val="1"/>
  </w:num>
  <w:num w:numId="60" w16cid:durableId="1833525583">
    <w:abstractNumId w:val="1"/>
  </w:num>
  <w:num w:numId="61" w16cid:durableId="1120954275">
    <w:abstractNumId w:val="1"/>
  </w:num>
  <w:num w:numId="62" w16cid:durableId="1114400276">
    <w:abstractNumId w:val="1"/>
  </w:num>
  <w:num w:numId="63" w16cid:durableId="1814445755">
    <w:abstractNumId w:val="1"/>
  </w:num>
  <w:num w:numId="64" w16cid:durableId="2078362132">
    <w:abstractNumId w:val="1"/>
  </w:num>
  <w:num w:numId="65" w16cid:durableId="344090464">
    <w:abstractNumId w:val="1"/>
  </w:num>
  <w:num w:numId="66" w16cid:durableId="643043626">
    <w:abstractNumId w:val="1"/>
  </w:num>
  <w:num w:numId="67" w16cid:durableId="1808932627">
    <w:abstractNumId w:val="1"/>
  </w:num>
  <w:num w:numId="68" w16cid:durableId="1905602180">
    <w:abstractNumId w:val="1"/>
  </w:num>
  <w:num w:numId="69" w16cid:durableId="1278954244">
    <w:abstractNumId w:val="1"/>
  </w:num>
  <w:num w:numId="70" w16cid:durableId="297299632">
    <w:abstractNumId w:val="1"/>
  </w:num>
  <w:num w:numId="71" w16cid:durableId="540941359">
    <w:abstractNumId w:val="1"/>
  </w:num>
  <w:num w:numId="72" w16cid:durableId="713038065">
    <w:abstractNumId w:val="1"/>
  </w:num>
  <w:num w:numId="73" w16cid:durableId="451435133">
    <w:abstractNumId w:val="1"/>
  </w:num>
  <w:num w:numId="74" w16cid:durableId="407921742">
    <w:abstractNumId w:val="1"/>
  </w:num>
  <w:num w:numId="75" w16cid:durableId="1074621257">
    <w:abstractNumId w:val="1"/>
  </w:num>
  <w:num w:numId="76" w16cid:durableId="1758935819">
    <w:abstractNumId w:val="1"/>
  </w:num>
  <w:num w:numId="77" w16cid:durableId="400491584">
    <w:abstractNumId w:val="1"/>
  </w:num>
  <w:num w:numId="78" w16cid:durableId="1355571423">
    <w:abstractNumId w:val="1"/>
  </w:num>
  <w:num w:numId="79" w16cid:durableId="885993677">
    <w:abstractNumId w:val="1"/>
  </w:num>
  <w:num w:numId="80" w16cid:durableId="700857762">
    <w:abstractNumId w:val="1"/>
  </w:num>
  <w:num w:numId="81" w16cid:durableId="556280556">
    <w:abstractNumId w:val="1"/>
  </w:num>
  <w:num w:numId="82" w16cid:durableId="1207376479">
    <w:abstractNumId w:val="1"/>
  </w:num>
  <w:num w:numId="83" w16cid:durableId="1302923663">
    <w:abstractNumId w:val="1"/>
  </w:num>
  <w:num w:numId="84" w16cid:durableId="885070179">
    <w:abstractNumId w:val="1"/>
  </w:num>
  <w:num w:numId="85" w16cid:durableId="2018462712">
    <w:abstractNumId w:val="1"/>
  </w:num>
  <w:num w:numId="86" w16cid:durableId="1676374985">
    <w:abstractNumId w:val="1"/>
  </w:num>
  <w:num w:numId="87" w16cid:durableId="83962893">
    <w:abstractNumId w:val="1"/>
  </w:num>
  <w:num w:numId="88" w16cid:durableId="2142185938">
    <w:abstractNumId w:val="1"/>
  </w:num>
  <w:num w:numId="89" w16cid:durableId="1707826745">
    <w:abstractNumId w:val="1"/>
  </w:num>
  <w:num w:numId="90" w16cid:durableId="1485464281">
    <w:abstractNumId w:val="1"/>
  </w:num>
  <w:num w:numId="91" w16cid:durableId="196235552">
    <w:abstractNumId w:val="1"/>
  </w:num>
  <w:num w:numId="92" w16cid:durableId="1672445881">
    <w:abstractNumId w:val="1"/>
  </w:num>
  <w:num w:numId="93" w16cid:durableId="1283533712">
    <w:abstractNumId w:val="1"/>
  </w:num>
  <w:num w:numId="94" w16cid:durableId="7996418">
    <w:abstractNumId w:val="1"/>
  </w:num>
  <w:num w:numId="95" w16cid:durableId="1412048903">
    <w:abstractNumId w:val="1"/>
  </w:num>
  <w:num w:numId="96" w16cid:durableId="290592957">
    <w:abstractNumId w:val="1"/>
  </w:num>
  <w:num w:numId="97" w16cid:durableId="602958564">
    <w:abstractNumId w:val="1"/>
  </w:num>
  <w:num w:numId="98" w16cid:durableId="359815734">
    <w:abstractNumId w:val="1"/>
  </w:num>
  <w:num w:numId="99" w16cid:durableId="1394354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94344822">
    <w:abstractNumId w:val="1"/>
  </w:num>
  <w:num w:numId="101" w16cid:durableId="1022122304">
    <w:abstractNumId w:val="1"/>
  </w:num>
  <w:num w:numId="102" w16cid:durableId="1225874166">
    <w:abstractNumId w:val="1"/>
  </w:num>
  <w:num w:numId="103" w16cid:durableId="550656543">
    <w:abstractNumId w:val="1"/>
  </w:num>
  <w:num w:numId="104" w16cid:durableId="374813094">
    <w:abstractNumId w:val="1"/>
  </w:num>
  <w:num w:numId="105" w16cid:durableId="599340704">
    <w:abstractNumId w:val="1"/>
  </w:num>
  <w:num w:numId="106" w16cid:durableId="812065551">
    <w:abstractNumId w:val="1"/>
  </w:num>
  <w:num w:numId="107" w16cid:durableId="1606843975">
    <w:abstractNumId w:val="1"/>
  </w:num>
  <w:num w:numId="108" w16cid:durableId="1913546321">
    <w:abstractNumId w:val="1"/>
  </w:num>
  <w:num w:numId="109" w16cid:durableId="241183044">
    <w:abstractNumId w:val="1"/>
  </w:num>
  <w:num w:numId="110" w16cid:durableId="223295917">
    <w:abstractNumId w:val="1"/>
  </w:num>
  <w:num w:numId="111" w16cid:durableId="1016075102">
    <w:abstractNumId w:val="1"/>
  </w:num>
  <w:num w:numId="112" w16cid:durableId="1231039729">
    <w:abstractNumId w:val="1"/>
  </w:num>
  <w:num w:numId="113" w16cid:durableId="1029648011">
    <w:abstractNumId w:val="1"/>
  </w:num>
  <w:num w:numId="114" w16cid:durableId="1674650131">
    <w:abstractNumId w:val="1"/>
  </w:num>
  <w:num w:numId="115" w16cid:durableId="2018459223">
    <w:abstractNumId w:val="1"/>
  </w:num>
  <w:num w:numId="116" w16cid:durableId="1458573032">
    <w:abstractNumId w:val="1"/>
  </w:num>
  <w:num w:numId="117" w16cid:durableId="1970358561">
    <w:abstractNumId w:val="1"/>
  </w:num>
  <w:num w:numId="118" w16cid:durableId="167789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9FB"/>
    <w:rsid w:val="00244C67"/>
    <w:rsid w:val="003B7137"/>
    <w:rsid w:val="005972EA"/>
    <w:rsid w:val="005D79FB"/>
    <w:rsid w:val="008B108F"/>
    <w:rsid w:val="00BF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4C45C"/>
  <w15:docId w15:val="{4FED1E0A-20F9-456F-99D6-25CB8E45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zev"/>
    <w:next w:val="Zkladntext"/>
    <w:qFormat/>
    <w:pPr>
      <w:keepNext/>
      <w:keepLines/>
    </w:pPr>
    <w:rPr>
      <w:sz w:val="24"/>
      <w:szCs w:val="24"/>
    </w:rPr>
  </w:style>
  <w:style w:type="paragraph" w:styleId="Datum">
    <w:name w:val="Date"/>
    <w:basedOn w:val="Nzev"/>
    <w:next w:val="Zkladn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Zstupntext">
    <w:name w:val="Placeholder Text"/>
    <w:basedOn w:val="Standardnpsmoodstavce"/>
    <w:rsid w:val="005972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1986</Words>
  <Characters>11324</Characters>
  <Application>Microsoft Office Word</Application>
  <DocSecurity>0</DocSecurity>
  <Lines>94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Filip Bureš</cp:lastModifiedBy>
  <cp:revision>3</cp:revision>
  <dcterms:created xsi:type="dcterms:W3CDTF">2026-01-13T20:16:00Z</dcterms:created>
  <dcterms:modified xsi:type="dcterms:W3CDTF">2026-01-13T20:43:00Z</dcterms:modified>
</cp:coreProperties>
</file>