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DDD8" w14:textId="77777777" w:rsidR="0008256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0769039" w14:textId="77777777" w:rsidR="0008256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878BC8" w14:textId="77777777" w:rsidR="0008256C" w:rsidRDefault="0008256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8256C" w14:paraId="362073C6" w14:textId="77777777">
        <w:trPr>
          <w:jc w:val="center"/>
        </w:trPr>
        <w:tc>
          <w:tcPr>
            <w:tcW w:w="4508" w:type="dxa"/>
          </w:tcPr>
          <w:p w14:paraId="0E0A76E3" w14:textId="77777777" w:rsidR="0008256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27FA66D" w14:textId="1B34CD10" w:rsidR="0008256C" w:rsidRDefault="00E026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0ctober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08256C" w14:paraId="40AAC4A2" w14:textId="77777777">
        <w:trPr>
          <w:jc w:val="center"/>
        </w:trPr>
        <w:tc>
          <w:tcPr>
            <w:tcW w:w="4508" w:type="dxa"/>
          </w:tcPr>
          <w:p w14:paraId="1606340C" w14:textId="77777777" w:rsidR="0008256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075DEB" w14:textId="77777777" w:rsidR="0008256C" w:rsidRDefault="0008256C">
            <w:pPr>
              <w:rPr>
                <w:rFonts w:ascii="Arial" w:eastAsia="Arial" w:hAnsi="Arial" w:cs="Arial"/>
              </w:rPr>
            </w:pPr>
          </w:p>
        </w:tc>
      </w:tr>
      <w:tr w:rsidR="0008256C" w14:paraId="40A57455" w14:textId="77777777">
        <w:trPr>
          <w:jc w:val="center"/>
        </w:trPr>
        <w:tc>
          <w:tcPr>
            <w:tcW w:w="4508" w:type="dxa"/>
          </w:tcPr>
          <w:p w14:paraId="72464088" w14:textId="77777777" w:rsidR="0008256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269EC4" w14:textId="038EC1FB" w:rsidR="0008256C" w:rsidRDefault="00E02632">
            <w:pPr>
              <w:rPr>
                <w:rFonts w:ascii="Arial" w:eastAsia="Arial" w:hAnsi="Arial" w:cs="Arial"/>
              </w:rPr>
            </w:pPr>
            <w:r w:rsidRPr="00E02632">
              <w:rPr>
                <w:rFonts w:ascii="Arial" w:eastAsia="Arial" w:hAnsi="Arial" w:cs="Arial"/>
              </w:rPr>
              <w:t>Metro Ticket Generating System in ServiceNow</w:t>
            </w:r>
          </w:p>
        </w:tc>
      </w:tr>
      <w:tr w:rsidR="0008256C" w14:paraId="3FD05B3D" w14:textId="77777777">
        <w:trPr>
          <w:jc w:val="center"/>
        </w:trPr>
        <w:tc>
          <w:tcPr>
            <w:tcW w:w="4508" w:type="dxa"/>
          </w:tcPr>
          <w:p w14:paraId="266CC463" w14:textId="77777777" w:rsidR="0008256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B6C5D5" w14:textId="77777777" w:rsidR="0008256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490B5A" w14:textId="77777777" w:rsidR="0008256C" w:rsidRDefault="0008256C">
      <w:pPr>
        <w:rPr>
          <w:rFonts w:ascii="Arial" w:eastAsia="Arial" w:hAnsi="Arial" w:cs="Arial"/>
          <w:b/>
        </w:rPr>
      </w:pPr>
    </w:p>
    <w:p w14:paraId="08454D85" w14:textId="77777777" w:rsidR="0008256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03783E7" w14:textId="06277558" w:rsidR="0008256C" w:rsidRDefault="00E0263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BCD8D89" wp14:editId="71893034">
            <wp:extent cx="8633460" cy="3626485"/>
            <wp:effectExtent l="0" t="0" r="0" b="0"/>
            <wp:docPr id="739150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516" cy="3650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C0F47" w14:textId="77777777" w:rsidR="0008256C" w:rsidRDefault="0008256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73193E" w14:textId="77777777" w:rsidR="0008256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8256C" w14:paraId="4EBA31A4" w14:textId="77777777">
        <w:trPr>
          <w:trHeight w:val="398"/>
        </w:trPr>
        <w:tc>
          <w:tcPr>
            <w:tcW w:w="840" w:type="dxa"/>
          </w:tcPr>
          <w:p w14:paraId="499C4281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AB026AF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22C8B68E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9103B28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8256C" w14:paraId="10DD639B" w14:textId="77777777">
        <w:trPr>
          <w:trHeight w:val="489"/>
        </w:trPr>
        <w:tc>
          <w:tcPr>
            <w:tcW w:w="840" w:type="dxa"/>
          </w:tcPr>
          <w:p w14:paraId="580F3EB0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E4C52C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A4BD33F" w14:textId="49D220CB" w:rsidR="0008256C" w:rsidRDefault="00E026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2632">
              <w:rPr>
                <w:rFonts w:ascii="Arial" w:eastAsia="Arial" w:hAnsi="Arial" w:cs="Arial"/>
              </w:rPr>
              <w:t>Self-service web portal for passengers to select stations, view route details, choose ticket types, and request metro tickets.</w:t>
            </w:r>
          </w:p>
        </w:tc>
        <w:tc>
          <w:tcPr>
            <w:tcW w:w="4140" w:type="dxa"/>
          </w:tcPr>
          <w:p w14:paraId="29F4012A" w14:textId="7B2DA41B" w:rsidR="0008256C" w:rsidRDefault="00E026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2632">
              <w:rPr>
                <w:rFonts w:ascii="Arial" w:eastAsia="Arial" w:hAnsi="Arial" w:cs="Arial"/>
              </w:rPr>
              <w:t>ServiceNow Service Portal (HTML5, CSS3, JavaScript, AngularJS)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08256C" w14:paraId="5161633A" w14:textId="77777777">
        <w:trPr>
          <w:trHeight w:val="470"/>
        </w:trPr>
        <w:tc>
          <w:tcPr>
            <w:tcW w:w="840" w:type="dxa"/>
          </w:tcPr>
          <w:p w14:paraId="1842DF64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880CE00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06BCB90" w14:textId="3726538E" w:rsidR="0008256C" w:rsidRDefault="002A02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A028D">
              <w:rPr>
                <w:rFonts w:ascii="Arial" w:eastAsia="Arial" w:hAnsi="Arial" w:cs="Arial"/>
              </w:rPr>
              <w:t>Core business logic for ticket requests, station route mapping, fare calculation, and ticket status lifecycle management.</w:t>
            </w:r>
          </w:p>
        </w:tc>
        <w:tc>
          <w:tcPr>
            <w:tcW w:w="4140" w:type="dxa"/>
          </w:tcPr>
          <w:p w14:paraId="226D2CEE" w14:textId="28799563" w:rsidR="0008256C" w:rsidRDefault="002A028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A028D">
              <w:rPr>
                <w:rFonts w:ascii="Arial" w:eastAsia="Arial" w:hAnsi="Arial" w:cs="Arial"/>
              </w:rPr>
              <w:t>ServiceNow Server-Side Scripts (</w:t>
            </w:r>
            <w:proofErr w:type="spellStart"/>
            <w:r w:rsidRPr="002A028D">
              <w:rPr>
                <w:rFonts w:ascii="Arial" w:eastAsia="Arial" w:hAnsi="Arial" w:cs="Arial"/>
              </w:rPr>
              <w:t>GlideRecord</w:t>
            </w:r>
            <w:proofErr w:type="spellEnd"/>
            <w:r w:rsidRPr="002A028D">
              <w:rPr>
                <w:rFonts w:ascii="Arial" w:eastAsia="Arial" w:hAnsi="Arial" w:cs="Arial"/>
              </w:rPr>
              <w:t>, Script Includes, Business Rules)</w:t>
            </w:r>
            <w:r>
              <w:rPr>
                <w:rFonts w:ascii="Arial" w:eastAsia="Arial" w:hAnsi="Arial" w:cs="Arial"/>
              </w:rPr>
              <w:t>.</w:t>
            </w:r>
            <w:r w:rsidR="0035618D">
              <w:rPr>
                <w:rFonts w:ascii="Arial" w:eastAsia="Arial" w:hAnsi="Arial" w:cs="Arial"/>
              </w:rPr>
              <w:t xml:space="preserve"> </w:t>
            </w:r>
          </w:p>
        </w:tc>
      </w:tr>
      <w:tr w:rsidR="0008256C" w14:paraId="5530E0AA" w14:textId="77777777">
        <w:trPr>
          <w:trHeight w:val="470"/>
        </w:trPr>
        <w:tc>
          <w:tcPr>
            <w:tcW w:w="840" w:type="dxa"/>
          </w:tcPr>
          <w:p w14:paraId="20288DD3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D5A4C1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51E566E" w14:textId="335B0489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 xml:space="preserve">Automated backend workflow to orchestrate ticket generation, issue unique ticket IDs, generate QR codes, and trigger </w:t>
            </w:r>
            <w:proofErr w:type="spellStart"/>
            <w:r w:rsidRPr="00BD00CC">
              <w:rPr>
                <w:rFonts w:ascii="Arial" w:eastAsia="Arial" w:hAnsi="Arial" w:cs="Arial"/>
              </w:rPr>
              <w:t>fulfillment</w:t>
            </w:r>
            <w:proofErr w:type="spellEnd"/>
            <w:r w:rsidRPr="00BD00CC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27E69D65" w14:textId="3827F40D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ServiceNow Flow Designer / Workflows</w:t>
            </w:r>
          </w:p>
        </w:tc>
      </w:tr>
      <w:tr w:rsidR="0008256C" w14:paraId="61B55DF1" w14:textId="77777777">
        <w:trPr>
          <w:trHeight w:val="470"/>
        </w:trPr>
        <w:tc>
          <w:tcPr>
            <w:tcW w:w="840" w:type="dxa"/>
          </w:tcPr>
          <w:p w14:paraId="4F27C3B5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8BCA73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4E2737E" w14:textId="49DFEFD7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Automated notification engine to dispatch electronic ticket confirmations and QR details to users.</w:t>
            </w:r>
          </w:p>
        </w:tc>
        <w:tc>
          <w:tcPr>
            <w:tcW w:w="4140" w:type="dxa"/>
          </w:tcPr>
          <w:p w14:paraId="5E75A12F" w14:textId="3EBFF829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ServiceNow Notification Engine (Email / SMS Notifications)</w:t>
            </w:r>
          </w:p>
        </w:tc>
      </w:tr>
      <w:tr w:rsidR="0008256C" w14:paraId="000F98C0" w14:textId="77777777">
        <w:trPr>
          <w:trHeight w:val="489"/>
        </w:trPr>
        <w:tc>
          <w:tcPr>
            <w:tcW w:w="840" w:type="dxa"/>
          </w:tcPr>
          <w:p w14:paraId="05E1C68A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8A4365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0485A6C" w14:textId="7E890FAA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Structured relational database tables storing ticket transactions, station details, pricing rules, and user records.</w:t>
            </w:r>
          </w:p>
        </w:tc>
        <w:tc>
          <w:tcPr>
            <w:tcW w:w="4140" w:type="dxa"/>
          </w:tcPr>
          <w:p w14:paraId="22C1CE2F" w14:textId="2BFCC4B9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ServiceNow System Database (MariaDB-backed relational schema)</w:t>
            </w:r>
          </w:p>
        </w:tc>
      </w:tr>
      <w:tr w:rsidR="0008256C" w14:paraId="4C6A5C4B" w14:textId="77777777">
        <w:trPr>
          <w:trHeight w:val="489"/>
        </w:trPr>
        <w:tc>
          <w:tcPr>
            <w:tcW w:w="840" w:type="dxa"/>
          </w:tcPr>
          <w:p w14:paraId="7163AFA6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567276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771E36C" w14:textId="07D151CA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Cloud instance storage hosting customer instances and operational data securely.</w:t>
            </w:r>
          </w:p>
        </w:tc>
        <w:tc>
          <w:tcPr>
            <w:tcW w:w="4140" w:type="dxa"/>
          </w:tcPr>
          <w:p w14:paraId="772E75CE" w14:textId="47BC1DBE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ServiceNow Advanced High Availability (AHA) Infrastructure / Multi-Instance Cloud</w:t>
            </w:r>
          </w:p>
        </w:tc>
      </w:tr>
      <w:tr w:rsidR="0008256C" w14:paraId="6DD1FC4F" w14:textId="77777777">
        <w:trPr>
          <w:trHeight w:val="489"/>
        </w:trPr>
        <w:tc>
          <w:tcPr>
            <w:tcW w:w="840" w:type="dxa"/>
          </w:tcPr>
          <w:p w14:paraId="276377D9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F98810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8E5AB8C" w14:textId="5FEE1048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Storage for exported ticket receipts, generated QR code image blobs, and audit logs.</w:t>
            </w:r>
          </w:p>
        </w:tc>
        <w:tc>
          <w:tcPr>
            <w:tcW w:w="4140" w:type="dxa"/>
          </w:tcPr>
          <w:p w14:paraId="7DF2FC9D" w14:textId="4E1B3958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ServiceNow Attachment Table (</w:t>
            </w:r>
            <w:proofErr w:type="spellStart"/>
            <w:r w:rsidRPr="00BD00CC">
              <w:rPr>
                <w:rFonts w:ascii="Arial" w:eastAsia="Arial" w:hAnsi="Arial" w:cs="Arial"/>
              </w:rPr>
              <w:t>sys_attachment</w:t>
            </w:r>
            <w:proofErr w:type="spellEnd"/>
            <w:r w:rsidRPr="00BD00CC">
              <w:rPr>
                <w:rFonts w:ascii="Arial" w:eastAsia="Arial" w:hAnsi="Arial" w:cs="Arial"/>
              </w:rPr>
              <w:t>)</w:t>
            </w:r>
          </w:p>
        </w:tc>
      </w:tr>
      <w:tr w:rsidR="0008256C" w14:paraId="5F1FBEAD" w14:textId="77777777">
        <w:trPr>
          <w:trHeight w:val="489"/>
        </w:trPr>
        <w:tc>
          <w:tcPr>
            <w:tcW w:w="840" w:type="dxa"/>
          </w:tcPr>
          <w:p w14:paraId="2BC9447B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54FE2B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EA7AF81" w14:textId="15014167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Integration interface for processing metro ticket payments securely via third-party gateways.</w:t>
            </w:r>
          </w:p>
        </w:tc>
        <w:tc>
          <w:tcPr>
            <w:tcW w:w="4140" w:type="dxa"/>
          </w:tcPr>
          <w:p w14:paraId="1204D9AF" w14:textId="56644DF2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 xml:space="preserve">REST API / Payment Gateway API (e.g., </w:t>
            </w:r>
            <w:proofErr w:type="spellStart"/>
            <w:r w:rsidRPr="00BD00CC">
              <w:rPr>
                <w:rFonts w:ascii="Arial" w:eastAsia="Arial" w:hAnsi="Arial" w:cs="Arial"/>
              </w:rPr>
              <w:t>Razorpay</w:t>
            </w:r>
            <w:proofErr w:type="spellEnd"/>
            <w:r w:rsidRPr="00BD00CC">
              <w:rPr>
                <w:rFonts w:ascii="Arial" w:eastAsia="Arial" w:hAnsi="Arial" w:cs="Arial"/>
              </w:rPr>
              <w:t xml:space="preserve"> / Stripe via ServiceNow </w:t>
            </w:r>
            <w:proofErr w:type="spellStart"/>
            <w:r w:rsidRPr="00BD00CC">
              <w:rPr>
                <w:rFonts w:ascii="Arial" w:eastAsia="Arial" w:hAnsi="Arial" w:cs="Arial"/>
              </w:rPr>
              <w:t>IntegrationHub</w:t>
            </w:r>
            <w:proofErr w:type="spellEnd"/>
            <w:r w:rsidRPr="00BD00CC">
              <w:rPr>
                <w:rFonts w:ascii="Arial" w:eastAsia="Arial" w:hAnsi="Arial" w:cs="Arial"/>
              </w:rPr>
              <w:t>)</w:t>
            </w:r>
          </w:p>
        </w:tc>
      </w:tr>
      <w:tr w:rsidR="0008256C" w14:paraId="38206467" w14:textId="77777777">
        <w:trPr>
          <w:trHeight w:val="489"/>
        </w:trPr>
        <w:tc>
          <w:tcPr>
            <w:tcW w:w="840" w:type="dxa"/>
          </w:tcPr>
          <w:p w14:paraId="5FE2E436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59E501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79B314BA" w14:textId="1CEAFB63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SMS/WhatsApp messaging API for sending digital ticket links or QR tickets directly to user mobile devices.</w:t>
            </w:r>
          </w:p>
        </w:tc>
        <w:tc>
          <w:tcPr>
            <w:tcW w:w="4140" w:type="dxa"/>
          </w:tcPr>
          <w:p w14:paraId="662F1AB4" w14:textId="6C45CE03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REST API / Twilio Messaging API</w:t>
            </w:r>
          </w:p>
        </w:tc>
      </w:tr>
      <w:tr w:rsidR="0008256C" w14:paraId="355A19B5" w14:textId="77777777">
        <w:trPr>
          <w:trHeight w:val="489"/>
        </w:trPr>
        <w:tc>
          <w:tcPr>
            <w:tcW w:w="840" w:type="dxa"/>
          </w:tcPr>
          <w:p w14:paraId="4DB8844E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B889B7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488021A" w14:textId="2ED36A20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Smart service assistant/Virtual Agent to assist users with ticket queries, refunds, and route selection.</w:t>
            </w:r>
          </w:p>
        </w:tc>
        <w:tc>
          <w:tcPr>
            <w:tcW w:w="4140" w:type="dxa"/>
          </w:tcPr>
          <w:p w14:paraId="00C58A5F" w14:textId="4A0597E1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ServiceNow Predictive Intelligence / Virtual Agent (NLU)</w:t>
            </w:r>
          </w:p>
        </w:tc>
      </w:tr>
      <w:tr w:rsidR="0008256C" w14:paraId="2948A01A" w14:textId="77777777">
        <w:trPr>
          <w:trHeight w:val="489"/>
        </w:trPr>
        <w:tc>
          <w:tcPr>
            <w:tcW w:w="840" w:type="dxa"/>
          </w:tcPr>
          <w:p w14:paraId="5C98FB43" w14:textId="77777777" w:rsidR="0008256C" w:rsidRDefault="0008256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EC1BC1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233F584" w14:textId="5F706835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Cloud-hosted platform instance provided as SaaS.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6723763E" w14:textId="77777777" w:rsidR="00BD00CC" w:rsidRPr="00BD00CC" w:rsidRDefault="00BD00CC" w:rsidP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  <w:b/>
                <w:bCs/>
              </w:rPr>
              <w:t>Local Server Configuration:</w:t>
            </w:r>
            <w:r w:rsidRPr="00BD00CC">
              <w:rPr>
                <w:rFonts w:ascii="Arial" w:eastAsia="Arial" w:hAnsi="Arial" w:cs="Arial"/>
              </w:rPr>
              <w:t xml:space="preserve"> N/A (Cloud-based platform)</w:t>
            </w:r>
          </w:p>
          <w:p w14:paraId="567C0FA9" w14:textId="77777777" w:rsidR="00BD00CC" w:rsidRPr="00BD00CC" w:rsidRDefault="00BD00CC" w:rsidP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br/>
            </w:r>
          </w:p>
          <w:p w14:paraId="1E5E78AF" w14:textId="26F783BA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  <w:b/>
                <w:bCs/>
              </w:rPr>
              <w:lastRenderedPageBreak/>
              <w:t>Cloud Server Configuration:</w:t>
            </w:r>
            <w:r w:rsidRPr="00BD00CC">
              <w:rPr>
                <w:rFonts w:ascii="Arial" w:eastAsia="Arial" w:hAnsi="Arial" w:cs="Arial"/>
              </w:rPr>
              <w:t xml:space="preserve"> ServiceNow SaaS (Developer Personal Developer Instance / Enterprise Cloud)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6232DDB6" w14:textId="77777777" w:rsidR="0008256C" w:rsidRDefault="0008256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7067E8" w14:textId="77777777" w:rsidR="0008256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8256C" w14:paraId="1AB5CD06" w14:textId="77777777">
        <w:trPr>
          <w:trHeight w:val="539"/>
          <w:tblHeader/>
        </w:trPr>
        <w:tc>
          <w:tcPr>
            <w:tcW w:w="826" w:type="dxa"/>
          </w:tcPr>
          <w:p w14:paraId="774F127C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F850BC5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E214DA0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7EABAA6B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8256C" w14:paraId="53B88CAE" w14:textId="77777777">
        <w:trPr>
          <w:trHeight w:val="229"/>
        </w:trPr>
        <w:tc>
          <w:tcPr>
            <w:tcW w:w="826" w:type="dxa"/>
          </w:tcPr>
          <w:p w14:paraId="4B872649" w14:textId="77777777" w:rsidR="0008256C" w:rsidRDefault="000825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D4A6D3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B109A22" w14:textId="28446F47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Web components and client-side UI scripting framework used in Service Portal widgets.</w:t>
            </w:r>
          </w:p>
        </w:tc>
        <w:tc>
          <w:tcPr>
            <w:tcW w:w="4097" w:type="dxa"/>
          </w:tcPr>
          <w:p w14:paraId="76F5EE01" w14:textId="0B984A7D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AngularJS, Bootstrap, HTML5/CSS3</w:t>
            </w:r>
          </w:p>
        </w:tc>
      </w:tr>
      <w:tr w:rsidR="0008256C" w14:paraId="3FBED272" w14:textId="77777777">
        <w:trPr>
          <w:trHeight w:val="229"/>
        </w:trPr>
        <w:tc>
          <w:tcPr>
            <w:tcW w:w="826" w:type="dxa"/>
          </w:tcPr>
          <w:p w14:paraId="69F9D3D6" w14:textId="77777777" w:rsidR="0008256C" w:rsidRDefault="000825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40B6C6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DB09156" w14:textId="1A3DA240" w:rsidR="0008256C" w:rsidRDefault="00BD00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D00CC">
              <w:rPr>
                <w:rFonts w:ascii="Arial" w:eastAsia="Arial" w:hAnsi="Arial" w:cs="Arial"/>
              </w:rPr>
              <w:t>Access control rules, role-based user permissions (e.g., Admin, Passenger, Ticket Verifier), and encrypted data transmission.</w:t>
            </w:r>
          </w:p>
        </w:tc>
        <w:tc>
          <w:tcPr>
            <w:tcW w:w="4097" w:type="dxa"/>
          </w:tcPr>
          <w:p w14:paraId="39C46E0E" w14:textId="47759343" w:rsidR="0008256C" w:rsidRDefault="00CA49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923">
              <w:rPr>
                <w:rFonts w:ascii="Arial" w:eastAsia="Arial" w:hAnsi="Arial" w:cs="Arial"/>
              </w:rPr>
              <w:t>Access Control Lists (ACLs), ServiceNow Data Encryption, TLS 1.3, HTTPS, IAM Roles</w:t>
            </w:r>
          </w:p>
        </w:tc>
      </w:tr>
      <w:tr w:rsidR="0008256C" w14:paraId="3A673C8F" w14:textId="77777777">
        <w:trPr>
          <w:trHeight w:val="229"/>
        </w:trPr>
        <w:tc>
          <w:tcPr>
            <w:tcW w:w="826" w:type="dxa"/>
          </w:tcPr>
          <w:p w14:paraId="169C4492" w14:textId="77777777" w:rsidR="0008256C" w:rsidRDefault="000825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FF50C3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4C9F365" w14:textId="66C557C7" w:rsidR="0008256C" w:rsidRDefault="00CA49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923">
              <w:rPr>
                <w:rFonts w:ascii="Arial" w:eastAsia="Arial" w:hAnsi="Arial" w:cs="Arial"/>
              </w:rPr>
              <w:t>Cloud multi-instance architecture separating UI, application logic, and database layer for high throughput.</w:t>
            </w:r>
          </w:p>
        </w:tc>
        <w:tc>
          <w:tcPr>
            <w:tcW w:w="4097" w:type="dxa"/>
          </w:tcPr>
          <w:p w14:paraId="028B707E" w14:textId="7B1BF149" w:rsidR="0008256C" w:rsidRDefault="00CA49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923">
              <w:rPr>
                <w:rFonts w:ascii="Arial" w:eastAsia="Arial" w:hAnsi="Arial" w:cs="Arial"/>
              </w:rPr>
              <w:t>ServiceNow Multi-Instance SaaS Platform / 3-Tier Enterprise Architecture</w:t>
            </w:r>
          </w:p>
        </w:tc>
      </w:tr>
      <w:tr w:rsidR="0008256C" w14:paraId="3D7FEE5B" w14:textId="77777777">
        <w:trPr>
          <w:trHeight w:val="229"/>
        </w:trPr>
        <w:tc>
          <w:tcPr>
            <w:tcW w:w="826" w:type="dxa"/>
          </w:tcPr>
          <w:p w14:paraId="258B08EE" w14:textId="77777777" w:rsidR="0008256C" w:rsidRDefault="000825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E247CF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0E9B6A0" w14:textId="5AEB1A18" w:rsidR="0008256C" w:rsidRDefault="00CA49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923">
              <w:rPr>
                <w:rFonts w:ascii="Arial" w:eastAsia="Arial" w:hAnsi="Arial" w:cs="Arial"/>
              </w:rPr>
              <w:t>Multi-region data redundancy, automated failover, and high availability setup ensuring round-the-clock access.</w:t>
            </w:r>
          </w:p>
        </w:tc>
        <w:tc>
          <w:tcPr>
            <w:tcW w:w="4097" w:type="dxa"/>
          </w:tcPr>
          <w:p w14:paraId="610FFD94" w14:textId="35E4FC21" w:rsidR="0008256C" w:rsidRDefault="00CA49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923">
              <w:rPr>
                <w:rFonts w:ascii="Arial" w:eastAsia="Arial" w:hAnsi="Arial" w:cs="Arial"/>
              </w:rPr>
              <w:t>ServiceNow Advanced High Availability (AHA) Architecture &amp; Load Balancers</w:t>
            </w:r>
          </w:p>
        </w:tc>
      </w:tr>
      <w:tr w:rsidR="0008256C" w14:paraId="18241B33" w14:textId="77777777">
        <w:trPr>
          <w:trHeight w:val="229"/>
        </w:trPr>
        <w:tc>
          <w:tcPr>
            <w:tcW w:w="826" w:type="dxa"/>
          </w:tcPr>
          <w:p w14:paraId="6FE7FFDC" w14:textId="77777777" w:rsidR="0008256C" w:rsidRDefault="0008256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4F7CDB" w14:textId="77777777" w:rsidR="0008256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E75A09F" w14:textId="7CD0CFFF" w:rsidR="0008256C" w:rsidRDefault="00CA49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923">
              <w:rPr>
                <w:rFonts w:ascii="Arial" w:eastAsia="Arial" w:hAnsi="Arial" w:cs="Arial"/>
              </w:rPr>
              <w:t>Performance optimization using browser caching, index tuning, and asynchronous script execution for fast response times.</w:t>
            </w:r>
          </w:p>
        </w:tc>
        <w:tc>
          <w:tcPr>
            <w:tcW w:w="4097" w:type="dxa"/>
          </w:tcPr>
          <w:p w14:paraId="719FBD0A" w14:textId="5CCE80A9" w:rsidR="0008256C" w:rsidRDefault="00CA492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A4923">
              <w:rPr>
                <w:rFonts w:ascii="Arial" w:eastAsia="Arial" w:hAnsi="Arial" w:cs="Arial"/>
              </w:rPr>
              <w:t xml:space="preserve">ServiceNow Caching, Indexing, Asynchronous </w:t>
            </w:r>
            <w:proofErr w:type="spellStart"/>
            <w:r w:rsidRPr="00CA4923">
              <w:rPr>
                <w:rFonts w:ascii="Arial" w:eastAsia="Arial" w:hAnsi="Arial" w:cs="Arial"/>
              </w:rPr>
              <w:t>GlideRecord</w:t>
            </w:r>
            <w:proofErr w:type="spellEnd"/>
            <w:r w:rsidRPr="00CA4923">
              <w:rPr>
                <w:rFonts w:ascii="Arial" w:eastAsia="Arial" w:hAnsi="Arial" w:cs="Arial"/>
              </w:rPr>
              <w:t xml:space="preserve"> calls, Service Portal Optimization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3C344307" w14:textId="77777777" w:rsidR="0008256C" w:rsidRDefault="0008256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FC32AB" w14:textId="77777777" w:rsidR="0008256C" w:rsidRDefault="0008256C">
      <w:pPr>
        <w:rPr>
          <w:rFonts w:ascii="Arial" w:eastAsia="Arial" w:hAnsi="Arial" w:cs="Arial"/>
          <w:b/>
        </w:rPr>
      </w:pPr>
    </w:p>
    <w:p w14:paraId="11D3BC51" w14:textId="77777777" w:rsidR="0008256C" w:rsidRDefault="0008256C">
      <w:pPr>
        <w:rPr>
          <w:rFonts w:ascii="Arial" w:eastAsia="Arial" w:hAnsi="Arial" w:cs="Arial"/>
          <w:b/>
        </w:rPr>
      </w:pPr>
    </w:p>
    <w:p w14:paraId="02EC1BDD" w14:textId="77777777" w:rsidR="0008256C" w:rsidRDefault="0008256C">
      <w:pPr>
        <w:rPr>
          <w:rFonts w:ascii="Arial" w:eastAsia="Arial" w:hAnsi="Arial" w:cs="Arial"/>
          <w:b/>
        </w:rPr>
      </w:pPr>
    </w:p>
    <w:p w14:paraId="36F595BF" w14:textId="77777777" w:rsidR="0008256C" w:rsidRDefault="0008256C">
      <w:pPr>
        <w:rPr>
          <w:rFonts w:ascii="Arial" w:eastAsia="Arial" w:hAnsi="Arial" w:cs="Arial"/>
          <w:b/>
        </w:rPr>
      </w:pPr>
    </w:p>
    <w:sectPr w:rsidR="0008256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B10D0"/>
    <w:multiLevelType w:val="multilevel"/>
    <w:tmpl w:val="9BBE407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606D41"/>
    <w:multiLevelType w:val="multilevel"/>
    <w:tmpl w:val="58CAC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2536624">
    <w:abstractNumId w:val="0"/>
  </w:num>
  <w:num w:numId="2" w16cid:durableId="324095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56C"/>
    <w:rsid w:val="0008256C"/>
    <w:rsid w:val="001D6232"/>
    <w:rsid w:val="002A028D"/>
    <w:rsid w:val="0035618D"/>
    <w:rsid w:val="00911852"/>
    <w:rsid w:val="00BD00CC"/>
    <w:rsid w:val="00CA4923"/>
    <w:rsid w:val="00E0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0ED5"/>
  <w15:docId w15:val="{60E869F1-BA54-4BF8-A970-E9D50408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Abhishek Deshvena</cp:lastModifiedBy>
  <cp:revision>2</cp:revision>
  <dcterms:created xsi:type="dcterms:W3CDTF">2026-10-13T17:23:00Z</dcterms:created>
  <dcterms:modified xsi:type="dcterms:W3CDTF">2026-10-13T17:23:00Z</dcterms:modified>
</cp:coreProperties>
</file>