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numPr>
          <w:ilvl w:val="0"/>
          <w:numId w:val="1"/>
        </w:numPr>
        <w:pBdr>
          <w:top w:color="auto" w:space="0" w:sz="0" w:val="none"/>
          <w:bottom w:color="auto" w:space="0" w:sz="0" w:val="none"/>
          <w:right w:color="auto" w:space="0" w:sz="0" w:val="none"/>
          <w:between w:color="auto" w:space="0" w:sz="0" w:val="none"/>
        </w:pBdr>
        <w:shd w:fill="ffffff" w:val="clear"/>
        <w:spacing w:after="40" w:line="240" w:lineRule="auto"/>
        <w:ind w:left="720" w:hanging="360"/>
        <w:jc w:val="both"/>
        <w:rPr/>
      </w:pPr>
      <w:r w:rsidDel="00000000" w:rsidR="00000000" w:rsidRPr="00000000">
        <w:rPr>
          <w:b w:val="1"/>
          <w:rtl w:val="0"/>
        </w:rPr>
        <w:t xml:space="preserve">(1 each)</w:t>
      </w:r>
      <w:r w:rsidDel="00000000" w:rsidR="00000000" w:rsidRPr="00000000">
        <w:rPr>
          <w:rtl w:val="0"/>
        </w:rPr>
        <w:t xml:space="preserve"> </w:t>
      </w:r>
    </w:p>
    <w:p w:rsidR="00000000" w:rsidDel="00000000" w:rsidP="00000000" w:rsidRDefault="00000000" w:rsidRPr="00000000" w14:paraId="00000002">
      <w:pPr>
        <w:keepNext w:val="1"/>
        <w:pBdr>
          <w:top w:color="auto" w:space="0" w:sz="0" w:val="none"/>
          <w:bottom w:color="auto" w:space="0" w:sz="0" w:val="none"/>
          <w:right w:color="auto" w:space="0" w:sz="0" w:val="none"/>
          <w:between w:color="auto" w:space="0" w:sz="0" w:val="none"/>
        </w:pBdr>
        <w:shd w:fill="ffffff" w:val="clear"/>
        <w:spacing w:after="40" w:line="240" w:lineRule="auto"/>
        <w:ind w:left="720" w:firstLine="0"/>
        <w:jc w:val="both"/>
        <w:rPr/>
      </w:pPr>
      <w:r w:rsidDel="00000000" w:rsidR="00000000" w:rsidRPr="00000000">
        <w:rPr>
          <w:rtl w:val="0"/>
        </w:rPr>
      </w:r>
    </w:p>
    <w:p w:rsidR="00000000" w:rsidDel="00000000" w:rsidP="00000000" w:rsidRDefault="00000000" w:rsidRPr="00000000" w14:paraId="00000003">
      <w:pPr>
        <w:keepNext w:val="1"/>
        <w:numPr>
          <w:ilvl w:val="1"/>
          <w:numId w:val="3"/>
        </w:numPr>
        <w:pBdr>
          <w:top w:color="auto" w:space="0" w:sz="0" w:val="none"/>
          <w:bottom w:color="auto" w:space="0" w:sz="0" w:val="none"/>
          <w:right w:color="auto" w:space="0" w:sz="0" w:val="none"/>
          <w:between w:color="auto" w:space="0" w:sz="0" w:val="none"/>
        </w:pBdr>
        <w:spacing w:after="80" w:line="240" w:lineRule="auto"/>
        <w:ind w:left="1440" w:hanging="360"/>
        <w:jc w:val="both"/>
        <w:rPr>
          <w:b w:val="1"/>
        </w:rPr>
      </w:pPr>
      <w:r w:rsidDel="00000000" w:rsidR="00000000" w:rsidRPr="00000000">
        <w:rPr>
          <w:b w:val="1"/>
          <w:rtl w:val="0"/>
        </w:rPr>
        <w:t xml:space="preserve">Is this a database? If so, why? If not, why not?</w:t>
      </w:r>
    </w:p>
    <w:p w:rsidR="00000000" w:rsidDel="00000000" w:rsidP="00000000" w:rsidRDefault="00000000" w:rsidRPr="00000000" w14:paraId="00000004">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t xml:space="preserve">Yes, because a database contains data that is associated with a group of related applications. A database does not have to be electronic.</w:t>
      </w:r>
    </w:p>
    <w:p w:rsidR="00000000" w:rsidDel="00000000" w:rsidP="00000000" w:rsidRDefault="00000000" w:rsidRPr="00000000" w14:paraId="00000005">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r>
    </w:p>
    <w:p w:rsidR="00000000" w:rsidDel="00000000" w:rsidP="00000000" w:rsidRDefault="00000000" w:rsidRPr="00000000" w14:paraId="00000006">
      <w:pPr>
        <w:keepNext w:val="1"/>
        <w:numPr>
          <w:ilvl w:val="1"/>
          <w:numId w:val="3"/>
        </w:numPr>
        <w:pBdr>
          <w:top w:color="auto" w:space="0" w:sz="0" w:val="none"/>
          <w:bottom w:color="auto" w:space="0" w:sz="0" w:val="none"/>
          <w:right w:color="auto" w:space="0" w:sz="0" w:val="none"/>
          <w:between w:color="auto" w:space="0" w:sz="0" w:val="none"/>
        </w:pBdr>
        <w:spacing w:after="80" w:line="240" w:lineRule="auto"/>
        <w:ind w:left="1440" w:hanging="360"/>
        <w:jc w:val="both"/>
        <w:rPr>
          <w:b w:val="1"/>
        </w:rPr>
      </w:pPr>
      <w:r w:rsidDel="00000000" w:rsidR="00000000" w:rsidRPr="00000000">
        <w:rPr>
          <w:b w:val="1"/>
          <w:rtl w:val="0"/>
        </w:rPr>
        <w:t xml:space="preserve">If the university staff wants to find a student’s letter, could they do so easily?</w:t>
      </w:r>
    </w:p>
    <w:p w:rsidR="00000000" w:rsidDel="00000000" w:rsidP="00000000" w:rsidRDefault="00000000" w:rsidRPr="00000000" w14:paraId="00000007">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t xml:space="preserve">If they stored the letters alphabetically, they may be able to find a particular student’s letter easily. Although it will not be as easy as finding information in an organized electronic database. If they did not sort it alphabetically, it will be very difficult.</w:t>
      </w:r>
    </w:p>
    <w:p w:rsidR="00000000" w:rsidDel="00000000" w:rsidP="00000000" w:rsidRDefault="00000000" w:rsidRPr="00000000" w14:paraId="00000008">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r>
    </w:p>
    <w:p w:rsidR="00000000" w:rsidDel="00000000" w:rsidP="00000000" w:rsidRDefault="00000000" w:rsidRPr="00000000" w14:paraId="00000009">
      <w:pPr>
        <w:keepNext w:val="1"/>
        <w:numPr>
          <w:ilvl w:val="1"/>
          <w:numId w:val="3"/>
        </w:numPr>
        <w:pBdr>
          <w:top w:color="auto" w:space="0" w:sz="0" w:val="none"/>
          <w:bottom w:color="auto" w:space="0" w:sz="0" w:val="none"/>
          <w:right w:color="auto" w:space="0" w:sz="0" w:val="none"/>
          <w:between w:color="auto" w:space="0" w:sz="0" w:val="none"/>
        </w:pBdr>
        <w:spacing w:after="40" w:line="240" w:lineRule="auto"/>
        <w:ind w:left="1440" w:hanging="360"/>
        <w:jc w:val="both"/>
        <w:rPr>
          <w:b w:val="1"/>
        </w:rPr>
      </w:pPr>
      <w:r w:rsidDel="00000000" w:rsidR="00000000" w:rsidRPr="00000000">
        <w:rPr>
          <w:b w:val="1"/>
          <w:rtl w:val="0"/>
        </w:rPr>
        <w:t xml:space="preserve">If the university staff wants to sort the letters by state and city, could they do so easily?</w:t>
      </w:r>
    </w:p>
    <w:p w:rsidR="00000000" w:rsidDel="00000000" w:rsidP="00000000" w:rsidRDefault="00000000" w:rsidRPr="00000000" w14:paraId="0000000A">
      <w:pPr>
        <w:keepNext w:val="1"/>
        <w:pBdr>
          <w:top w:color="auto" w:space="0" w:sz="0" w:val="none"/>
          <w:bottom w:color="auto" w:space="0" w:sz="0" w:val="none"/>
          <w:right w:color="auto" w:space="0" w:sz="0" w:val="none"/>
          <w:between w:color="auto" w:space="0" w:sz="0" w:val="none"/>
        </w:pBdr>
        <w:spacing w:after="40" w:line="240" w:lineRule="auto"/>
        <w:ind w:left="1440" w:firstLine="0"/>
        <w:jc w:val="both"/>
        <w:rPr/>
      </w:pPr>
      <w:r w:rsidDel="00000000" w:rsidR="00000000" w:rsidRPr="00000000">
        <w:rPr>
          <w:rtl w:val="0"/>
        </w:rPr>
        <w:t xml:space="preserve">The staff will be able to do it, but it will not be easy. They will have to read each letter carefully and find which part of the letter contains the state and city.</w:t>
      </w:r>
    </w:p>
    <w:p w:rsidR="00000000" w:rsidDel="00000000" w:rsidP="00000000" w:rsidRDefault="00000000" w:rsidRPr="00000000" w14:paraId="0000000B">
      <w:pPr>
        <w:keepNext w:val="1"/>
        <w:pBdr>
          <w:top w:color="auto" w:space="0" w:sz="0" w:val="none"/>
          <w:bottom w:color="auto" w:space="0" w:sz="0" w:val="none"/>
          <w:right w:color="auto" w:space="0" w:sz="0" w:val="none"/>
          <w:between w:color="auto" w:space="0" w:sz="0" w:val="none"/>
        </w:pBdr>
        <w:spacing w:after="40" w:line="240" w:lineRule="auto"/>
        <w:ind w:left="1440" w:firstLine="0"/>
        <w:jc w:val="both"/>
        <w:rPr/>
      </w:pPr>
      <w:r w:rsidDel="00000000" w:rsidR="00000000" w:rsidRPr="00000000">
        <w:rPr>
          <w:rtl w:val="0"/>
        </w:rPr>
      </w:r>
    </w:p>
    <w:p w:rsidR="00000000" w:rsidDel="00000000" w:rsidP="00000000" w:rsidRDefault="00000000" w:rsidRPr="00000000" w14:paraId="0000000C">
      <w:pPr>
        <w:keepNext w:val="1"/>
        <w:pBdr>
          <w:top w:color="auto" w:space="0" w:sz="0" w:val="none"/>
          <w:bottom w:color="auto" w:space="0" w:sz="0" w:val="none"/>
          <w:right w:color="auto" w:space="0" w:sz="0" w:val="none"/>
          <w:between w:color="auto" w:space="0" w:sz="0" w:val="none"/>
        </w:pBdr>
        <w:spacing w:after="40" w:line="240" w:lineRule="auto"/>
        <w:ind w:left="0" w:firstLine="0"/>
        <w:jc w:val="both"/>
        <w:rPr/>
      </w:pPr>
      <w:r w:rsidDel="00000000" w:rsidR="00000000" w:rsidRPr="00000000">
        <w:rPr>
          <w:rtl w:val="0"/>
        </w:rPr>
      </w:r>
    </w:p>
    <w:p w:rsidR="00000000" w:rsidDel="00000000" w:rsidP="00000000" w:rsidRDefault="00000000" w:rsidRPr="00000000" w14:paraId="0000000D">
      <w:pPr>
        <w:keepNext w:val="1"/>
        <w:numPr>
          <w:ilvl w:val="0"/>
          <w:numId w:val="3"/>
        </w:numPr>
        <w:pBdr>
          <w:top w:color="auto" w:space="0" w:sz="0" w:val="none"/>
          <w:bottom w:color="auto" w:space="0" w:sz="0" w:val="none"/>
          <w:right w:color="auto" w:space="0" w:sz="0" w:val="none"/>
          <w:between w:color="auto" w:space="0" w:sz="0" w:val="none"/>
        </w:pBdr>
        <w:shd w:fill="ffffff" w:val="clear"/>
        <w:spacing w:after="120" w:line="240" w:lineRule="auto"/>
        <w:ind w:left="720" w:hanging="360"/>
        <w:jc w:val="both"/>
        <w:rPr>
          <w:color w:val="000000"/>
          <w:sz w:val="22"/>
          <w:szCs w:val="22"/>
        </w:rPr>
      </w:pPr>
      <w:r w:rsidDel="00000000" w:rsidR="00000000" w:rsidRPr="00000000">
        <w:rPr>
          <w:b w:val="1"/>
          <w:rtl w:val="0"/>
        </w:rPr>
        <w:t xml:space="preserve">(1 mark each)</w:t>
      </w:r>
    </w:p>
    <w:p w:rsidR="00000000" w:rsidDel="00000000" w:rsidP="00000000" w:rsidRDefault="00000000" w:rsidRPr="00000000" w14:paraId="0000000E">
      <w:pPr>
        <w:keepNext w:val="1"/>
        <w:pBdr>
          <w:top w:color="auto" w:space="0" w:sz="0" w:val="none"/>
          <w:bottom w:color="auto" w:space="0" w:sz="0" w:val="none"/>
          <w:right w:color="auto" w:space="0" w:sz="0" w:val="none"/>
          <w:between w:color="auto" w:space="0" w:sz="0" w:val="none"/>
        </w:pBdr>
        <w:shd w:fill="ffffff" w:val="clear"/>
        <w:spacing w:after="120" w:line="240" w:lineRule="auto"/>
        <w:ind w:left="720" w:firstLine="0"/>
        <w:jc w:val="both"/>
        <w:rPr>
          <w:b w:val="1"/>
        </w:rPr>
      </w:pPr>
      <w:r w:rsidDel="00000000" w:rsidR="00000000" w:rsidRPr="00000000">
        <w:rPr>
          <w:rtl w:val="0"/>
        </w:rPr>
      </w:r>
    </w:p>
    <w:p w:rsidR="00000000" w:rsidDel="00000000" w:rsidP="00000000" w:rsidRDefault="00000000" w:rsidRPr="00000000" w14:paraId="0000000F">
      <w:pPr>
        <w:keepNext w:val="1"/>
        <w:numPr>
          <w:ilvl w:val="1"/>
          <w:numId w:val="3"/>
        </w:numPr>
        <w:pBdr>
          <w:top w:color="auto" w:space="0" w:sz="0" w:val="none"/>
          <w:bottom w:color="auto" w:space="0" w:sz="0" w:val="none"/>
          <w:right w:color="auto" w:space="0" w:sz="0" w:val="none"/>
          <w:between w:color="auto" w:space="0" w:sz="0" w:val="none"/>
        </w:pBdr>
        <w:spacing w:after="80" w:line="240" w:lineRule="auto"/>
        <w:ind w:left="1440" w:hanging="360"/>
        <w:jc w:val="both"/>
        <w:rPr>
          <w:b w:val="1"/>
          <w:color w:val="000000"/>
          <w:sz w:val="22"/>
          <w:szCs w:val="22"/>
        </w:rPr>
      </w:pPr>
      <w:r w:rsidDel="00000000" w:rsidR="00000000" w:rsidRPr="00000000">
        <w:rPr>
          <w:b w:val="1"/>
          <w:rtl w:val="0"/>
        </w:rPr>
        <w:t xml:space="preserve">Is this a database? If so, why? If not, why not?</w:t>
      </w:r>
    </w:p>
    <w:p w:rsidR="00000000" w:rsidDel="00000000" w:rsidP="00000000" w:rsidRDefault="00000000" w:rsidRPr="00000000" w14:paraId="00000010">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t xml:space="preserve">Yes, and it is more organized and readable than the previous one.</w:t>
      </w:r>
    </w:p>
    <w:p w:rsidR="00000000" w:rsidDel="00000000" w:rsidP="00000000" w:rsidRDefault="00000000" w:rsidRPr="00000000" w14:paraId="00000011">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r>
    </w:p>
    <w:p w:rsidR="00000000" w:rsidDel="00000000" w:rsidP="00000000" w:rsidRDefault="00000000" w:rsidRPr="00000000" w14:paraId="00000012">
      <w:pPr>
        <w:keepNext w:val="1"/>
        <w:numPr>
          <w:ilvl w:val="1"/>
          <w:numId w:val="3"/>
        </w:numPr>
        <w:pBdr>
          <w:top w:color="auto" w:space="0" w:sz="0" w:val="none"/>
          <w:bottom w:color="auto" w:space="0" w:sz="0" w:val="none"/>
          <w:right w:color="auto" w:space="0" w:sz="0" w:val="none"/>
          <w:between w:color="auto" w:space="0" w:sz="0" w:val="none"/>
        </w:pBdr>
        <w:spacing w:after="80" w:line="240" w:lineRule="auto"/>
        <w:ind w:left="1440" w:hanging="360"/>
        <w:jc w:val="both"/>
        <w:rPr>
          <w:b w:val="1"/>
          <w:color w:val="000000"/>
          <w:sz w:val="22"/>
          <w:szCs w:val="22"/>
        </w:rPr>
      </w:pPr>
      <w:r w:rsidDel="00000000" w:rsidR="00000000" w:rsidRPr="00000000">
        <w:rPr>
          <w:b w:val="1"/>
          <w:rtl w:val="0"/>
        </w:rPr>
        <w:t xml:space="preserve">If the university staff wants to find a student’s card, could they do so easily?</w:t>
      </w:r>
    </w:p>
    <w:p w:rsidR="00000000" w:rsidDel="00000000" w:rsidP="00000000" w:rsidRDefault="00000000" w:rsidRPr="00000000" w14:paraId="00000013">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t xml:space="preserve">If they sorted the cards alphabetically, it will be easy. If they sorted it in any other way, it may be more tricky. For example, if they sorted it by city but don’t have the student’s city information, they will have to check every single card.</w:t>
      </w:r>
    </w:p>
    <w:p w:rsidR="00000000" w:rsidDel="00000000" w:rsidP="00000000" w:rsidRDefault="00000000" w:rsidRPr="00000000" w14:paraId="00000014">
      <w:pPr>
        <w:keepNext w:val="1"/>
        <w:pBdr>
          <w:top w:color="auto" w:space="0" w:sz="0" w:val="none"/>
          <w:bottom w:color="auto" w:space="0" w:sz="0" w:val="none"/>
          <w:right w:color="auto" w:space="0" w:sz="0" w:val="none"/>
          <w:between w:color="auto" w:space="0" w:sz="0" w:val="none"/>
        </w:pBdr>
        <w:spacing w:after="80" w:line="240" w:lineRule="auto"/>
        <w:ind w:left="1440" w:firstLine="0"/>
        <w:jc w:val="both"/>
        <w:rPr/>
      </w:pPr>
      <w:r w:rsidDel="00000000" w:rsidR="00000000" w:rsidRPr="00000000">
        <w:rPr>
          <w:rtl w:val="0"/>
        </w:rPr>
      </w:r>
    </w:p>
    <w:p w:rsidR="00000000" w:rsidDel="00000000" w:rsidP="00000000" w:rsidRDefault="00000000" w:rsidRPr="00000000" w14:paraId="00000015">
      <w:pPr>
        <w:keepNext w:val="1"/>
        <w:numPr>
          <w:ilvl w:val="1"/>
          <w:numId w:val="3"/>
        </w:numPr>
        <w:pBdr>
          <w:top w:color="auto" w:space="0" w:sz="0" w:val="none"/>
          <w:bottom w:color="auto" w:space="0" w:sz="0" w:val="none"/>
          <w:right w:color="auto" w:space="0" w:sz="0" w:val="none"/>
          <w:between w:color="auto" w:space="0" w:sz="0" w:val="none"/>
        </w:pBdr>
        <w:spacing w:after="200" w:line="240" w:lineRule="auto"/>
        <w:ind w:left="1440" w:hanging="360"/>
        <w:jc w:val="both"/>
        <w:rPr>
          <w:b w:val="1"/>
          <w:color w:val="000000"/>
          <w:sz w:val="22"/>
          <w:szCs w:val="22"/>
        </w:rPr>
      </w:pPr>
      <w:r w:rsidDel="00000000" w:rsidR="00000000" w:rsidRPr="00000000">
        <w:rPr>
          <w:b w:val="1"/>
          <w:rtl w:val="0"/>
        </w:rPr>
        <w:t xml:space="preserve">If the university staff wants to sort the cards by state and city, could they do so easily? </w:t>
      </w:r>
    </w:p>
    <w:p w:rsidR="00000000" w:rsidDel="00000000" w:rsidP="00000000" w:rsidRDefault="00000000" w:rsidRPr="00000000" w14:paraId="00000016">
      <w:pPr>
        <w:keepNext w:val="1"/>
        <w:pBdr>
          <w:top w:color="auto" w:space="0" w:sz="0" w:val="none"/>
          <w:bottom w:color="auto" w:space="0" w:sz="0" w:val="none"/>
          <w:right w:color="auto" w:space="0" w:sz="0" w:val="none"/>
          <w:between w:color="auto" w:space="0" w:sz="0" w:val="none"/>
        </w:pBdr>
        <w:spacing w:after="200" w:line="240" w:lineRule="auto"/>
        <w:ind w:left="1440" w:firstLine="0"/>
        <w:jc w:val="both"/>
        <w:rPr/>
      </w:pPr>
      <w:r w:rsidDel="00000000" w:rsidR="00000000" w:rsidRPr="00000000">
        <w:rPr>
          <w:rtl w:val="0"/>
        </w:rPr>
        <w:t xml:space="preserve">It will be easier than the previous one because the staff won’t have to scan the entire page and see which part of the page the student placed the city and state information on, but it will still be difficult especially if there are hundreds of cards that need to be sorted.</w:t>
      </w:r>
    </w:p>
    <w:p w:rsidR="00000000" w:rsidDel="00000000" w:rsidP="00000000" w:rsidRDefault="00000000" w:rsidRPr="00000000" w14:paraId="00000017">
      <w:pPr>
        <w:keepNext w:val="1"/>
        <w:pBdr>
          <w:top w:color="auto" w:space="0" w:sz="0" w:val="none"/>
          <w:bottom w:color="auto" w:space="0" w:sz="0" w:val="none"/>
          <w:right w:color="auto" w:space="0" w:sz="0" w:val="none"/>
          <w:between w:color="auto" w:space="0" w:sz="0" w:val="none"/>
        </w:pBdr>
        <w:spacing w:after="200" w:line="240" w:lineRule="auto"/>
        <w:ind w:left="1440" w:firstLine="0"/>
        <w:jc w:val="both"/>
        <w:rPr/>
      </w:pPr>
      <w:r w:rsidDel="00000000" w:rsidR="00000000" w:rsidRPr="00000000">
        <w:rPr>
          <w:rtl w:val="0"/>
        </w:rPr>
      </w:r>
    </w:p>
    <w:p w:rsidR="00000000" w:rsidDel="00000000" w:rsidP="00000000" w:rsidRDefault="00000000" w:rsidRPr="00000000" w14:paraId="00000018">
      <w:pPr>
        <w:keepNext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b w:val="1"/>
          <w:sz w:val="22"/>
          <w:szCs w:val="22"/>
        </w:rPr>
      </w:pPr>
      <w:r w:rsidDel="00000000" w:rsidR="00000000" w:rsidRPr="00000000">
        <w:rPr>
          <w:highlight w:val="white"/>
          <w:rtl w:val="0"/>
        </w:rPr>
        <w:t xml:space="preserve">(</w:t>
      </w:r>
      <w:r w:rsidDel="00000000" w:rsidR="00000000" w:rsidRPr="00000000">
        <w:rPr>
          <w:b w:val="1"/>
          <w:highlight w:val="white"/>
          <w:rtl w:val="0"/>
        </w:rPr>
        <w:t xml:space="preserve">7 marks, 1 mark each</w:t>
      </w:r>
      <w:r w:rsidDel="00000000" w:rsidR="00000000" w:rsidRPr="00000000">
        <w:rPr>
          <w:highlight w:val="white"/>
          <w:rtl w:val="0"/>
        </w:rPr>
        <w:t xml:space="preserve">)</w:t>
      </w:r>
    </w:p>
    <w:p w:rsidR="00000000" w:rsidDel="00000000" w:rsidP="00000000" w:rsidRDefault="00000000" w:rsidRPr="00000000" w14:paraId="00000019">
      <w:pPr>
        <w:keepNext w:val="1"/>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420" w:hanging="360"/>
        <w:jc w:val="both"/>
        <w:rPr>
          <w:b w:val="1"/>
          <w:color w:val="000000"/>
          <w:sz w:val="22"/>
          <w:szCs w:val="22"/>
          <w:highlight w:val="white"/>
        </w:rPr>
      </w:pPr>
      <w:r w:rsidDel="00000000" w:rsidR="00000000" w:rsidRPr="00000000">
        <w:rPr>
          <w:b w:val="1"/>
          <w:highlight w:val="white"/>
          <w:rtl w:val="0"/>
        </w:rPr>
        <w:t xml:space="preserve">Identify the primary keys of both tables.</w:t>
      </w:r>
    </w:p>
    <w:p w:rsidR="00000000" w:rsidDel="00000000" w:rsidP="00000000" w:rsidRDefault="00000000" w:rsidRPr="00000000" w14:paraId="0000001A">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highlight w:val="white"/>
          <w:rtl w:val="0"/>
        </w:rPr>
        <w:tab/>
        <w:t xml:space="preserve">Item table primary key: item number</w:t>
      </w:r>
    </w:p>
    <w:p w:rsidR="00000000" w:rsidDel="00000000" w:rsidP="00000000" w:rsidRDefault="00000000" w:rsidRPr="00000000" w14:paraId="0000001B">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highlight w:val="white"/>
          <w:rtl w:val="0"/>
        </w:rPr>
        <w:tab/>
        <w:t xml:space="preserve">Order table primary key: order number</w:t>
      </w:r>
    </w:p>
    <w:p w:rsidR="00000000" w:rsidDel="00000000" w:rsidP="00000000" w:rsidRDefault="00000000" w:rsidRPr="00000000" w14:paraId="0000001C">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1D">
      <w:pPr>
        <w:keepNext w:val="1"/>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420" w:hanging="360"/>
        <w:jc w:val="both"/>
        <w:rPr>
          <w:b w:val="1"/>
          <w:color w:val="000000"/>
          <w:sz w:val="22"/>
          <w:szCs w:val="22"/>
          <w:highlight w:val="white"/>
        </w:rPr>
      </w:pPr>
      <w:r w:rsidDel="00000000" w:rsidR="00000000" w:rsidRPr="00000000">
        <w:rPr>
          <w:b w:val="1"/>
          <w:highlight w:val="white"/>
          <w:rtl w:val="0"/>
        </w:rPr>
        <w:t xml:space="preserve">Are the tables related?</w:t>
      </w:r>
    </w:p>
    <w:p w:rsidR="00000000" w:rsidDel="00000000" w:rsidP="00000000" w:rsidRDefault="00000000" w:rsidRPr="00000000" w14:paraId="0000001E">
      <w:pPr>
        <w:keepNext w:val="1"/>
        <w:pBdr>
          <w:top w:color="auto" w:space="0" w:sz="0" w:val="none"/>
          <w:bottom w:color="auto" w:space="0" w:sz="0" w:val="none"/>
          <w:right w:color="auto" w:space="0" w:sz="0" w:val="none"/>
          <w:between w:color="auto" w:space="0" w:sz="0" w:val="none"/>
        </w:pBdr>
        <w:shd w:fill="ffffff" w:val="clear"/>
        <w:spacing w:line="240" w:lineRule="auto"/>
        <w:ind w:left="1440" w:firstLine="0"/>
        <w:jc w:val="both"/>
        <w:rPr>
          <w:highlight w:val="white"/>
        </w:rPr>
      </w:pPr>
      <w:r w:rsidDel="00000000" w:rsidR="00000000" w:rsidRPr="00000000">
        <w:rPr>
          <w:highlight w:val="white"/>
          <w:rtl w:val="0"/>
        </w:rPr>
        <w:t xml:space="preserve">Yes, they are. The Order table contains information that is also found in the Item table. The Item Table contains more detailed information regarding the Item Numbers found in the Order Table.</w:t>
      </w:r>
    </w:p>
    <w:p w:rsidR="00000000" w:rsidDel="00000000" w:rsidP="00000000" w:rsidRDefault="00000000" w:rsidRPr="00000000" w14:paraId="0000001F">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0">
      <w:pPr>
        <w:keepNext w:val="1"/>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420" w:hanging="360"/>
        <w:jc w:val="both"/>
        <w:rPr>
          <w:b w:val="1"/>
          <w:color w:val="000000"/>
          <w:sz w:val="22"/>
          <w:szCs w:val="22"/>
          <w:highlight w:val="white"/>
        </w:rPr>
      </w:pPr>
      <w:r w:rsidDel="00000000" w:rsidR="00000000" w:rsidRPr="00000000">
        <w:rPr>
          <w:b w:val="1"/>
          <w:highlight w:val="white"/>
          <w:rtl w:val="0"/>
        </w:rPr>
        <w:t xml:space="preserve">If so, what is the nature of the relation </w:t>
      </w:r>
      <w:r w:rsidDel="00000000" w:rsidR="00000000" w:rsidRPr="00000000">
        <w:rPr>
          <w:b w:val="1"/>
          <w:highlight w:val="white"/>
          <w:rtl w:val="0"/>
        </w:rPr>
        <w:t xml:space="preserve">(</w:t>
      </w:r>
      <w:r w:rsidDel="00000000" w:rsidR="00000000" w:rsidRPr="00000000">
        <w:rPr>
          <w:b w:val="1"/>
          <w:highlight w:val="white"/>
          <w:rtl w:val="0"/>
        </w:rPr>
        <w:t xml:space="preserve">1:M, 1</w:t>
      </w:r>
      <w:r w:rsidDel="00000000" w:rsidR="00000000" w:rsidRPr="00000000">
        <w:rPr>
          <w:b w:val="1"/>
          <w:highlight w:val="white"/>
          <w:rtl w:val="0"/>
        </w:rPr>
        <w:t xml:space="preserve">:</w:t>
      </w:r>
      <w:r w:rsidDel="00000000" w:rsidR="00000000" w:rsidRPr="00000000">
        <w:rPr>
          <w:b w:val="1"/>
          <w:highlight w:val="white"/>
          <w:rtl w:val="0"/>
        </w:rPr>
        <w:t xml:space="preserve">1, or M:M)?</w:t>
      </w:r>
    </w:p>
    <w:p w:rsidR="00000000" w:rsidDel="00000000" w:rsidP="00000000" w:rsidRDefault="00000000" w:rsidRPr="00000000" w14:paraId="00000021">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highlight w:val="white"/>
          <w:rtl w:val="0"/>
        </w:rPr>
        <w:tab/>
        <w:t xml:space="preserve">1:M</w:t>
      </w:r>
    </w:p>
    <w:p w:rsidR="00000000" w:rsidDel="00000000" w:rsidP="00000000" w:rsidRDefault="00000000" w:rsidRPr="00000000" w14:paraId="00000022">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3">
      <w:pPr>
        <w:keepNext w:val="1"/>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420" w:hanging="360"/>
        <w:jc w:val="both"/>
        <w:rPr>
          <w:b w:val="1"/>
          <w:color w:val="000000"/>
          <w:sz w:val="22"/>
          <w:szCs w:val="22"/>
          <w:highlight w:val="white"/>
        </w:rPr>
      </w:pPr>
      <w:r w:rsidDel="00000000" w:rsidR="00000000" w:rsidRPr="00000000">
        <w:rPr>
          <w:b w:val="1"/>
          <w:highlight w:val="white"/>
          <w:rtl w:val="0"/>
        </w:rPr>
        <w:t xml:space="preserve">What is the one table?</w:t>
      </w:r>
    </w:p>
    <w:p w:rsidR="00000000" w:rsidDel="00000000" w:rsidP="00000000" w:rsidRDefault="00000000" w:rsidRPr="00000000" w14:paraId="00000024">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highlight w:val="white"/>
          <w:rtl w:val="0"/>
        </w:rPr>
        <w:tab/>
        <w:t xml:space="preserve">Order table</w:t>
      </w:r>
    </w:p>
    <w:p w:rsidR="00000000" w:rsidDel="00000000" w:rsidP="00000000" w:rsidRDefault="00000000" w:rsidRPr="00000000" w14:paraId="00000025">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highlight w:val="white"/>
          <w:rtl w:val="0"/>
        </w:rPr>
        <w:tab/>
      </w:r>
    </w:p>
    <w:p w:rsidR="00000000" w:rsidDel="00000000" w:rsidP="00000000" w:rsidRDefault="00000000" w:rsidRPr="00000000" w14:paraId="00000026">
      <w:pPr>
        <w:keepNext w:val="1"/>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420" w:hanging="360"/>
        <w:jc w:val="both"/>
        <w:rPr>
          <w:b w:val="1"/>
          <w:color w:val="000000"/>
          <w:sz w:val="22"/>
          <w:szCs w:val="22"/>
          <w:highlight w:val="white"/>
        </w:rPr>
      </w:pPr>
      <w:r w:rsidDel="00000000" w:rsidR="00000000" w:rsidRPr="00000000">
        <w:rPr>
          <w:b w:val="1"/>
          <w:highlight w:val="white"/>
          <w:rtl w:val="0"/>
        </w:rPr>
        <w:t xml:space="preserve">What is the many table?</w:t>
      </w:r>
    </w:p>
    <w:p w:rsidR="00000000" w:rsidDel="00000000" w:rsidP="00000000" w:rsidRDefault="00000000" w:rsidRPr="00000000" w14:paraId="00000027">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highlight w:val="white"/>
          <w:rtl w:val="0"/>
        </w:rPr>
        <w:tab/>
        <w:t xml:space="preserve">Item table</w:t>
      </w:r>
    </w:p>
    <w:p w:rsidR="00000000" w:rsidDel="00000000" w:rsidP="00000000" w:rsidRDefault="00000000" w:rsidRPr="00000000" w14:paraId="00000028">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9">
      <w:pPr>
        <w:keepNext w:val="1"/>
        <w:numPr>
          <w:ilvl w:val="0"/>
          <w:numId w:val="2"/>
        </w:numPr>
        <w:pBdr>
          <w:top w:color="auto" w:space="0" w:sz="0" w:val="none"/>
          <w:bottom w:color="auto" w:space="0" w:sz="0" w:val="none"/>
          <w:right w:color="auto" w:space="0" w:sz="0" w:val="none"/>
          <w:between w:color="auto" w:space="0" w:sz="0" w:val="none"/>
        </w:pBdr>
        <w:shd w:fill="ffffff" w:val="clear"/>
        <w:spacing w:line="240" w:lineRule="auto"/>
        <w:ind w:left="1420" w:hanging="360"/>
        <w:jc w:val="both"/>
        <w:rPr>
          <w:b w:val="1"/>
          <w:color w:val="000000"/>
          <w:sz w:val="22"/>
          <w:szCs w:val="22"/>
          <w:highlight w:val="white"/>
        </w:rPr>
      </w:pPr>
      <w:r w:rsidDel="00000000" w:rsidR="00000000" w:rsidRPr="00000000">
        <w:rPr>
          <w:b w:val="1"/>
          <w:highlight w:val="white"/>
          <w:rtl w:val="0"/>
        </w:rPr>
        <w:t xml:space="preserve">What is the matching column or set of columns?</w:t>
      </w:r>
    </w:p>
    <w:p w:rsidR="00000000" w:rsidDel="00000000" w:rsidP="00000000" w:rsidRDefault="00000000" w:rsidRPr="00000000" w14:paraId="0000002A">
      <w:pPr>
        <w:keepNext w:val="1"/>
        <w:pBdr>
          <w:top w:color="auto" w:space="0" w:sz="0" w:val="none"/>
          <w:bottom w:color="auto" w:space="0" w:sz="0" w:val="none"/>
          <w:right w:color="auto" w:space="0" w:sz="0" w:val="none"/>
          <w:between w:color="auto" w:space="0" w:sz="0" w:val="none"/>
        </w:pBdr>
        <w:shd w:fill="ffffff" w:val="clear"/>
        <w:spacing w:line="240" w:lineRule="auto"/>
        <w:ind w:left="1440" w:firstLine="0"/>
        <w:jc w:val="both"/>
        <w:rPr>
          <w:highlight w:val="white"/>
        </w:rPr>
      </w:pPr>
      <w:r w:rsidDel="00000000" w:rsidR="00000000" w:rsidRPr="00000000">
        <w:rPr>
          <w:highlight w:val="white"/>
          <w:rtl w:val="0"/>
        </w:rPr>
        <w:t xml:space="preserve">The Item Number column from the Item Table matches the Item Number column from the Order Table.</w:t>
      </w:r>
    </w:p>
    <w:p w:rsidR="00000000" w:rsidDel="00000000" w:rsidP="00000000" w:rsidRDefault="00000000" w:rsidRPr="00000000" w14:paraId="0000002B">
      <w:pPr>
        <w:keepNext w:val="1"/>
        <w:pBdr>
          <w:top w:color="auto" w:space="0" w:sz="0" w:val="none"/>
          <w:bottom w:color="auto" w:space="0" w:sz="0" w:val="none"/>
          <w:right w:color="auto" w:space="0" w:sz="0" w:val="none"/>
          <w:between w:color="auto" w:space="0" w:sz="0" w:val="none"/>
        </w:pBdr>
        <w:shd w:fill="ffffff" w:val="clear"/>
        <w:spacing w:line="240" w:lineRule="auto"/>
        <w:ind w:left="720" w:firstLine="0"/>
        <w:jc w:val="both"/>
        <w:rPr>
          <w:highlight w:val="white"/>
        </w:rPr>
      </w:pPr>
      <w:r w:rsidDel="00000000" w:rsidR="00000000" w:rsidRPr="00000000">
        <w:rPr>
          <w:rtl w:val="0"/>
        </w:rPr>
      </w:r>
    </w:p>
    <w:p w:rsidR="00000000" w:rsidDel="00000000" w:rsidP="00000000" w:rsidRDefault="00000000" w:rsidRPr="00000000" w14:paraId="0000002C">
      <w:pPr>
        <w:keepNext w:val="1"/>
        <w:numPr>
          <w:ilvl w:val="0"/>
          <w:numId w:val="2"/>
        </w:numPr>
        <w:pBdr>
          <w:top w:color="auto" w:space="0" w:sz="0" w:val="none"/>
          <w:bottom w:color="auto" w:space="0" w:sz="0" w:val="none"/>
          <w:right w:color="auto" w:space="0" w:sz="0" w:val="none"/>
          <w:between w:color="auto" w:space="0" w:sz="0" w:val="none"/>
        </w:pBdr>
        <w:shd w:fill="ffffff" w:val="clear"/>
        <w:spacing w:after="180" w:line="240" w:lineRule="auto"/>
        <w:ind w:left="1420" w:hanging="360"/>
        <w:jc w:val="both"/>
        <w:rPr>
          <w:b w:val="1"/>
          <w:color w:val="000000"/>
          <w:sz w:val="22"/>
          <w:szCs w:val="22"/>
          <w:highlight w:val="white"/>
        </w:rPr>
      </w:pPr>
      <w:r w:rsidDel="00000000" w:rsidR="00000000" w:rsidRPr="00000000">
        <w:rPr>
          <w:b w:val="1"/>
          <w:highlight w:val="white"/>
          <w:rtl w:val="0"/>
        </w:rPr>
        <w:t xml:space="preserve">Which column or set of columns is the foreign key?</w:t>
      </w:r>
    </w:p>
    <w:p w:rsidR="00000000" w:rsidDel="00000000" w:rsidP="00000000" w:rsidRDefault="00000000" w:rsidRPr="00000000" w14:paraId="0000002D">
      <w:pPr>
        <w:keepNext w:val="1"/>
        <w:pBdr>
          <w:top w:color="auto" w:space="0" w:sz="0" w:val="none"/>
          <w:bottom w:color="auto" w:space="0" w:sz="0" w:val="none"/>
          <w:right w:color="auto" w:space="0" w:sz="0" w:val="none"/>
          <w:between w:color="auto" w:space="0" w:sz="0" w:val="none"/>
        </w:pBdr>
        <w:shd w:fill="ffffff" w:val="clear"/>
        <w:spacing w:after="180" w:line="240" w:lineRule="auto"/>
        <w:ind w:left="720" w:firstLine="0"/>
        <w:jc w:val="both"/>
        <w:rPr>
          <w:highlight w:val="white"/>
        </w:rPr>
      </w:pPr>
      <w:r w:rsidDel="00000000" w:rsidR="00000000" w:rsidRPr="00000000">
        <w:rPr>
          <w:highlight w:val="white"/>
          <w:rtl w:val="0"/>
        </w:rPr>
        <w:tab/>
        <w:t xml:space="preserve">The Item Number from the Order Table is the foreign key.</w:t>
      </w:r>
    </w:p>
    <w:p w:rsidR="00000000" w:rsidDel="00000000" w:rsidP="00000000" w:rsidRDefault="00000000" w:rsidRPr="00000000" w14:paraId="0000002E">
      <w:pPr>
        <w:keepNext w:val="1"/>
        <w:spacing w:line="240" w:lineRule="auto"/>
        <w:jc w:val="both"/>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color w:val="494c4e"/>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94c4e"/>
        <w:sz w:val="29"/>
        <w:szCs w:val="29"/>
        <w:u w:val="none"/>
      </w:rPr>
    </w:lvl>
    <w:lvl w:ilvl="1">
      <w:start w:val="1"/>
      <w:numFmt w:val="lowerLetter"/>
      <w:lvlText w:val="%2."/>
      <w:lvlJc w:val="left"/>
      <w:pPr>
        <w:ind w:left="1440" w:hanging="360"/>
      </w:pPr>
      <w:rPr>
        <w:rFonts w:ascii="Arial" w:cs="Arial" w:eastAsia="Arial" w:hAnsi="Arial"/>
        <w:color w:val="00000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