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A127" w14:textId="6250199E" w:rsidR="00E23B64" w:rsidRDefault="00D70429" w:rsidP="00D70429">
      <w:pPr>
        <w:jc w:val="center"/>
        <w:rPr>
          <w:b/>
          <w:bCs/>
          <w:u w:val="single"/>
        </w:rPr>
      </w:pPr>
      <w:r w:rsidRPr="00D70429">
        <w:rPr>
          <w:b/>
          <w:bCs/>
          <w:u w:val="single"/>
        </w:rPr>
        <w:t>School Result Analysis</w:t>
      </w:r>
    </w:p>
    <w:p w14:paraId="5DEE7FA2" w14:textId="4F115A90" w:rsidR="00D70429" w:rsidRDefault="00D70429" w:rsidP="00D70429">
      <w:pPr>
        <w:rPr>
          <w:b/>
          <w:bCs/>
        </w:rPr>
      </w:pPr>
      <w:r w:rsidRPr="00D70429">
        <w:rPr>
          <w:b/>
          <w:bCs/>
        </w:rPr>
        <w:t xml:space="preserve">Q.1 </w:t>
      </w:r>
      <w:r w:rsidRPr="00D70429">
        <w:rPr>
          <w:b/>
          <w:bCs/>
        </w:rPr>
        <w:t>Academic Performance Comparison Compared average final grades (G3) of both schools</w:t>
      </w:r>
    </w:p>
    <w:p w14:paraId="20AEDF2A" w14:textId="6B20D570" w:rsidR="00D70429" w:rsidRDefault="00D70429" w:rsidP="00D70429">
      <w:pPr>
        <w:rPr>
          <w:b/>
          <w:bCs/>
        </w:rPr>
      </w:pPr>
      <w:r>
        <w:rPr>
          <w:b/>
          <w:bCs/>
        </w:rPr>
        <w:t xml:space="preserve">Input </w:t>
      </w:r>
    </w:p>
    <w:p w14:paraId="20D959B4" w14:textId="0C1F687A" w:rsidR="00D70429" w:rsidRDefault="00D70429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2BF7CD2A" wp14:editId="76BD36E9">
            <wp:extent cx="5943600" cy="745490"/>
            <wp:effectExtent l="0" t="0" r="0" b="0"/>
            <wp:docPr id="133720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041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BB79" w14:textId="4231DD05" w:rsidR="00D70429" w:rsidRDefault="00D70429" w:rsidP="00D70429">
      <w:pPr>
        <w:rPr>
          <w:b/>
          <w:bCs/>
        </w:rPr>
      </w:pPr>
      <w:r>
        <w:rPr>
          <w:b/>
          <w:bCs/>
        </w:rPr>
        <w:t>Output</w:t>
      </w:r>
    </w:p>
    <w:p w14:paraId="1DA974E6" w14:textId="4AEF1BD3" w:rsidR="00D70429" w:rsidRDefault="00662A9C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520B3BF4" wp14:editId="1407D25D">
            <wp:extent cx="2790825" cy="1476375"/>
            <wp:effectExtent l="0" t="0" r="9525" b="9525"/>
            <wp:docPr id="76311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19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E695" w14:textId="12E5BFA9" w:rsidR="00662A9C" w:rsidRDefault="00662A9C" w:rsidP="00D70429">
      <w:pPr>
        <w:rPr>
          <w:b/>
          <w:bCs/>
        </w:rPr>
      </w:pPr>
      <w:r>
        <w:rPr>
          <w:b/>
          <w:bCs/>
        </w:rPr>
        <w:t>Insight -</w:t>
      </w:r>
      <w:r w:rsidRPr="00662A9C">
        <w:rPr>
          <w:b/>
          <w:bCs/>
        </w:rPr>
        <w:t>GP students showed slightly better academic performance.</w:t>
      </w:r>
    </w:p>
    <w:p w14:paraId="5CE501BC" w14:textId="14599DA6" w:rsidR="00662A9C" w:rsidRDefault="00662A9C" w:rsidP="00D70429">
      <w:pPr>
        <w:rPr>
          <w:b/>
          <w:bCs/>
        </w:rPr>
      </w:pPr>
      <w:r>
        <w:rPr>
          <w:b/>
          <w:bCs/>
        </w:rPr>
        <w:t>Q.2)</w:t>
      </w:r>
      <w:r w:rsidRPr="00662A9C">
        <w:t xml:space="preserve"> </w:t>
      </w:r>
      <w:r w:rsidRPr="00662A9C">
        <w:rPr>
          <w:b/>
          <w:bCs/>
        </w:rPr>
        <w:t>Alcohol Consumption Impact Grouped students by combined alcohol consumption (DALC + WALC) into Low, Medium, High.</w:t>
      </w:r>
    </w:p>
    <w:p w14:paraId="531648BF" w14:textId="1CEDF297" w:rsidR="00662A9C" w:rsidRDefault="00662A9C" w:rsidP="00D70429">
      <w:pPr>
        <w:rPr>
          <w:b/>
          <w:bCs/>
        </w:rPr>
      </w:pPr>
      <w:r>
        <w:rPr>
          <w:b/>
          <w:bCs/>
        </w:rPr>
        <w:t>Input</w:t>
      </w:r>
    </w:p>
    <w:p w14:paraId="6FF95EFA" w14:textId="2CC202C1" w:rsidR="00662A9C" w:rsidRDefault="00662A9C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29F06E92" wp14:editId="49BD882B">
            <wp:extent cx="5943600" cy="1892935"/>
            <wp:effectExtent l="0" t="0" r="0" b="0"/>
            <wp:docPr id="185248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87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E8F7" w14:textId="0114E1F0" w:rsidR="00662A9C" w:rsidRDefault="00662A9C" w:rsidP="00D70429">
      <w:pPr>
        <w:rPr>
          <w:b/>
          <w:bCs/>
        </w:rPr>
      </w:pPr>
      <w:r>
        <w:rPr>
          <w:b/>
          <w:bCs/>
        </w:rPr>
        <w:t>Output</w:t>
      </w:r>
    </w:p>
    <w:p w14:paraId="54501BEF" w14:textId="449AD097" w:rsidR="00662A9C" w:rsidRDefault="00662A9C" w:rsidP="00D7042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40FA37" wp14:editId="4C5EF46B">
            <wp:extent cx="5943600" cy="2919730"/>
            <wp:effectExtent l="0" t="0" r="0" b="0"/>
            <wp:docPr id="69885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53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2736" w14:textId="451A9B05" w:rsidR="00662A9C" w:rsidRDefault="00662A9C" w:rsidP="00D70429">
      <w:pPr>
        <w:rPr>
          <w:b/>
          <w:bCs/>
        </w:rPr>
      </w:pPr>
      <w:r>
        <w:rPr>
          <w:b/>
          <w:bCs/>
        </w:rPr>
        <w:t>Insight-</w:t>
      </w:r>
      <w:r w:rsidRPr="00662A9C">
        <w:rPr>
          <w:b/>
          <w:bCs/>
        </w:rPr>
        <w:t>Higher alcohol consumption was associated with lower grades, especially in MS.</w:t>
      </w:r>
    </w:p>
    <w:p w14:paraId="4EC913C0" w14:textId="60D11B59" w:rsidR="00662A9C" w:rsidRDefault="00662A9C" w:rsidP="00D70429">
      <w:pPr>
        <w:rPr>
          <w:b/>
          <w:bCs/>
        </w:rPr>
      </w:pPr>
      <w:r>
        <w:rPr>
          <w:b/>
          <w:bCs/>
        </w:rPr>
        <w:t>Q.3)</w:t>
      </w:r>
      <w:r w:rsidRPr="00662A9C">
        <w:t xml:space="preserve"> </w:t>
      </w:r>
      <w:r w:rsidRPr="00662A9C">
        <w:rPr>
          <w:b/>
          <w:bCs/>
        </w:rPr>
        <w:t>study-Time Effectiveness Compared grades across different study time categories.</w:t>
      </w:r>
    </w:p>
    <w:p w14:paraId="64942176" w14:textId="7F30AB50" w:rsidR="00662A9C" w:rsidRDefault="00662A9C" w:rsidP="00D70429">
      <w:pPr>
        <w:rPr>
          <w:b/>
          <w:bCs/>
        </w:rPr>
      </w:pPr>
      <w:r>
        <w:rPr>
          <w:b/>
          <w:bCs/>
        </w:rPr>
        <w:t xml:space="preserve">Input </w:t>
      </w:r>
    </w:p>
    <w:p w14:paraId="08F790D6" w14:textId="1FE4D39D" w:rsidR="00662A9C" w:rsidRDefault="00662A9C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2896EC4D" wp14:editId="493F28CC">
            <wp:extent cx="5943600" cy="2108200"/>
            <wp:effectExtent l="0" t="0" r="0" b="6350"/>
            <wp:docPr id="188593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31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6D2A" w14:textId="77F1D069" w:rsidR="00662A9C" w:rsidRDefault="00662A9C" w:rsidP="00D70429">
      <w:pPr>
        <w:rPr>
          <w:b/>
          <w:bCs/>
        </w:rPr>
      </w:pPr>
      <w:r>
        <w:rPr>
          <w:b/>
          <w:bCs/>
        </w:rPr>
        <w:t>Output</w:t>
      </w:r>
    </w:p>
    <w:p w14:paraId="1C26A0C6" w14:textId="63CE3322" w:rsidR="00662A9C" w:rsidRDefault="00662A9C" w:rsidP="00D7042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88C7C56" wp14:editId="57952591">
            <wp:extent cx="5943600" cy="1887220"/>
            <wp:effectExtent l="0" t="0" r="0" b="0"/>
            <wp:docPr id="8622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98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C1C3" w14:textId="31B95EA1" w:rsidR="00662A9C" w:rsidRDefault="00662A9C" w:rsidP="00D70429">
      <w:pPr>
        <w:rPr>
          <w:b/>
          <w:bCs/>
        </w:rPr>
      </w:pPr>
      <w:r>
        <w:rPr>
          <w:b/>
          <w:bCs/>
        </w:rPr>
        <w:t>Insight-H</w:t>
      </w:r>
      <w:r w:rsidRPr="00662A9C">
        <w:rPr>
          <w:b/>
          <w:bCs/>
        </w:rPr>
        <w:t>igher study time correlated with better grades</w:t>
      </w:r>
      <w:r>
        <w:rPr>
          <w:b/>
          <w:bCs/>
        </w:rPr>
        <w:t>.</w:t>
      </w:r>
    </w:p>
    <w:p w14:paraId="7B362C74" w14:textId="170F19D8" w:rsidR="00662A9C" w:rsidRDefault="00662A9C" w:rsidP="00D70429">
      <w:pPr>
        <w:rPr>
          <w:b/>
          <w:bCs/>
        </w:rPr>
      </w:pPr>
      <w:r>
        <w:rPr>
          <w:b/>
          <w:bCs/>
        </w:rPr>
        <w:t>Q.4)</w:t>
      </w:r>
      <w:r w:rsidRPr="00662A9C">
        <w:t xml:space="preserve"> </w:t>
      </w:r>
      <w:r w:rsidRPr="00662A9C">
        <w:rPr>
          <w:b/>
          <w:bCs/>
        </w:rPr>
        <w:t xml:space="preserve">Family Support Impact Analyzed the effect of </w:t>
      </w:r>
      <w:proofErr w:type="spellStart"/>
      <w:r w:rsidRPr="00662A9C">
        <w:rPr>
          <w:b/>
          <w:bCs/>
        </w:rPr>
        <w:t>famsup</w:t>
      </w:r>
      <w:proofErr w:type="spellEnd"/>
      <w:r w:rsidRPr="00662A9C">
        <w:rPr>
          <w:b/>
          <w:bCs/>
        </w:rPr>
        <w:t xml:space="preserve"> on final grades.</w:t>
      </w:r>
    </w:p>
    <w:p w14:paraId="140C7094" w14:textId="4F3D3FE1" w:rsidR="00662A9C" w:rsidRDefault="00662A9C" w:rsidP="00D70429">
      <w:pPr>
        <w:rPr>
          <w:b/>
          <w:bCs/>
        </w:rPr>
      </w:pPr>
      <w:r>
        <w:rPr>
          <w:b/>
          <w:bCs/>
        </w:rPr>
        <w:t>Input</w:t>
      </w:r>
    </w:p>
    <w:p w14:paraId="5394CA4A" w14:textId="25900C73" w:rsidR="00662A9C" w:rsidRDefault="00662A9C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223A4DA7" wp14:editId="28E0DB09">
            <wp:extent cx="5943600" cy="1692275"/>
            <wp:effectExtent l="0" t="0" r="0" b="3175"/>
            <wp:docPr id="25130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06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26B7" w14:textId="67B84A00" w:rsidR="00662A9C" w:rsidRDefault="00662A9C" w:rsidP="00D70429">
      <w:pPr>
        <w:rPr>
          <w:b/>
          <w:bCs/>
        </w:rPr>
      </w:pPr>
      <w:r>
        <w:rPr>
          <w:b/>
          <w:bCs/>
        </w:rPr>
        <w:t>Output</w:t>
      </w:r>
    </w:p>
    <w:p w14:paraId="0E64561F" w14:textId="1427C425" w:rsidR="00662A9C" w:rsidRDefault="00662A9C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549C7889" wp14:editId="11C90959">
            <wp:extent cx="4086225" cy="1809750"/>
            <wp:effectExtent l="0" t="0" r="9525" b="0"/>
            <wp:docPr id="186892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23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A8CA" w14:textId="37F43907" w:rsidR="00662A9C" w:rsidRDefault="00662A9C" w:rsidP="00D70429">
      <w:pPr>
        <w:rPr>
          <w:b/>
          <w:bCs/>
        </w:rPr>
      </w:pPr>
      <w:r>
        <w:rPr>
          <w:b/>
          <w:bCs/>
        </w:rPr>
        <w:t>Insight-</w:t>
      </w:r>
      <w:r w:rsidRPr="00662A9C">
        <w:rPr>
          <w:b/>
          <w:bCs/>
        </w:rPr>
        <w:t>No major grade difference observed with or without family support.</w:t>
      </w:r>
    </w:p>
    <w:p w14:paraId="6C424826" w14:textId="7106740F" w:rsidR="00662A9C" w:rsidRDefault="00662A9C" w:rsidP="00D70429">
      <w:pPr>
        <w:rPr>
          <w:b/>
          <w:bCs/>
        </w:rPr>
      </w:pPr>
      <w:r>
        <w:rPr>
          <w:b/>
          <w:bCs/>
        </w:rPr>
        <w:t>Q.5)</w:t>
      </w:r>
      <w:r w:rsidR="007D7CDD" w:rsidRPr="007D7CDD">
        <w:t xml:space="preserve"> </w:t>
      </w:r>
      <w:r w:rsidR="007D7CDD" w:rsidRPr="007D7CDD">
        <w:rPr>
          <w:b/>
          <w:bCs/>
        </w:rPr>
        <w:t xml:space="preserve">absenteeism Patterns Evaluated average absences and final grades.  </w:t>
      </w:r>
    </w:p>
    <w:p w14:paraId="3E5A98AC" w14:textId="13AFF2B0" w:rsidR="007D7CDD" w:rsidRDefault="007D7CDD" w:rsidP="00D70429">
      <w:pPr>
        <w:rPr>
          <w:b/>
          <w:bCs/>
        </w:rPr>
      </w:pPr>
      <w:r>
        <w:rPr>
          <w:b/>
          <w:bCs/>
        </w:rPr>
        <w:t xml:space="preserve">Input </w:t>
      </w:r>
    </w:p>
    <w:p w14:paraId="30AFDD7F" w14:textId="147007D2" w:rsidR="007D7CDD" w:rsidRDefault="007D7CDD" w:rsidP="00D7042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E8C467" wp14:editId="63F350E7">
            <wp:extent cx="5943600" cy="1574800"/>
            <wp:effectExtent l="0" t="0" r="0" b="6350"/>
            <wp:docPr id="165302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25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D96C" w14:textId="6798A966" w:rsidR="007D7CDD" w:rsidRDefault="007D7CDD" w:rsidP="00D70429">
      <w:pPr>
        <w:rPr>
          <w:b/>
          <w:bCs/>
        </w:rPr>
      </w:pPr>
      <w:r>
        <w:rPr>
          <w:b/>
          <w:bCs/>
        </w:rPr>
        <w:t>Output</w:t>
      </w:r>
    </w:p>
    <w:p w14:paraId="4836FE45" w14:textId="49F3917C" w:rsidR="007D7CDD" w:rsidRDefault="007D7CDD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20210B7B" wp14:editId="2EC22176">
            <wp:extent cx="3771900" cy="1609725"/>
            <wp:effectExtent l="0" t="0" r="0" b="9525"/>
            <wp:docPr id="42324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48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95DE" w14:textId="580160A3" w:rsidR="007D7CDD" w:rsidRDefault="007D7CDD" w:rsidP="00D70429">
      <w:pPr>
        <w:rPr>
          <w:b/>
          <w:bCs/>
        </w:rPr>
      </w:pPr>
      <w:r>
        <w:rPr>
          <w:b/>
          <w:bCs/>
        </w:rPr>
        <w:t>Insight-</w:t>
      </w:r>
      <w:r w:rsidRPr="007D7CDD">
        <w:rPr>
          <w:b/>
          <w:bCs/>
        </w:rPr>
        <w:t>GP students had more absences but still scored higher on average.</w:t>
      </w:r>
    </w:p>
    <w:p w14:paraId="18D35290" w14:textId="31A69697" w:rsidR="007D7CDD" w:rsidRDefault="007D7CDD" w:rsidP="00D70429">
      <w:pPr>
        <w:rPr>
          <w:b/>
          <w:bCs/>
        </w:rPr>
      </w:pPr>
      <w:r>
        <w:rPr>
          <w:b/>
          <w:bCs/>
        </w:rPr>
        <w:t>Q.6)</w:t>
      </w:r>
      <w:r w:rsidRPr="007D7CDD">
        <w:t xml:space="preserve"> </w:t>
      </w:r>
      <w:r w:rsidRPr="007D7CDD">
        <w:rPr>
          <w:b/>
          <w:bCs/>
        </w:rPr>
        <w:t>Urban vs Rural Performance Compared student performance based on address (Urban vs Rural).</w:t>
      </w:r>
    </w:p>
    <w:p w14:paraId="1DAAD699" w14:textId="25D1854E" w:rsidR="007D7CDD" w:rsidRDefault="007D7CDD" w:rsidP="00D70429">
      <w:pPr>
        <w:rPr>
          <w:b/>
          <w:bCs/>
        </w:rPr>
      </w:pPr>
      <w:r>
        <w:rPr>
          <w:b/>
          <w:bCs/>
        </w:rPr>
        <w:t>Input</w:t>
      </w:r>
    </w:p>
    <w:p w14:paraId="2F7A6992" w14:textId="23980D2B" w:rsidR="007D7CDD" w:rsidRDefault="007D7CDD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1B3DE25F" wp14:editId="3E82F9EA">
            <wp:extent cx="5943600" cy="1285240"/>
            <wp:effectExtent l="0" t="0" r="0" b="0"/>
            <wp:docPr id="105511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13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F571" w14:textId="1A19D98F" w:rsidR="007D7CDD" w:rsidRDefault="007D7CDD" w:rsidP="00D70429">
      <w:pPr>
        <w:rPr>
          <w:b/>
          <w:bCs/>
        </w:rPr>
      </w:pPr>
      <w:r>
        <w:rPr>
          <w:b/>
          <w:bCs/>
        </w:rPr>
        <w:t>Output</w:t>
      </w:r>
    </w:p>
    <w:p w14:paraId="063F135B" w14:textId="25B366A6" w:rsidR="007D7CDD" w:rsidRDefault="007D7CDD" w:rsidP="00D7042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75B5B5" wp14:editId="34C8E4EE">
            <wp:extent cx="4600575" cy="2009775"/>
            <wp:effectExtent l="0" t="0" r="9525" b="9525"/>
            <wp:docPr id="33474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46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D86F" w14:textId="4F49A0C6" w:rsidR="007D7CDD" w:rsidRDefault="007D7CDD" w:rsidP="00D70429">
      <w:pPr>
        <w:rPr>
          <w:b/>
          <w:bCs/>
        </w:rPr>
      </w:pPr>
      <w:r>
        <w:rPr>
          <w:b/>
          <w:bCs/>
        </w:rPr>
        <w:t>Insight-</w:t>
      </w:r>
      <w:r w:rsidRPr="007D7CDD">
        <w:rPr>
          <w:b/>
          <w:bCs/>
        </w:rPr>
        <w:t>Minor differences observed; both urban and rural students performed similarly.</w:t>
      </w:r>
    </w:p>
    <w:p w14:paraId="1E7AD036" w14:textId="2DADF25E" w:rsidR="007D7CDD" w:rsidRDefault="007D7CDD" w:rsidP="00D70429">
      <w:pPr>
        <w:rPr>
          <w:b/>
          <w:bCs/>
        </w:rPr>
      </w:pPr>
      <w:r>
        <w:rPr>
          <w:b/>
          <w:bCs/>
        </w:rPr>
        <w:t>Q.7)</w:t>
      </w:r>
      <w:r w:rsidRPr="007D7CDD">
        <w:t xml:space="preserve"> </w:t>
      </w:r>
      <w:r w:rsidRPr="007D7CDD">
        <w:rPr>
          <w:b/>
          <w:bCs/>
        </w:rPr>
        <w:t xml:space="preserve">Extracurricular Activities </w:t>
      </w:r>
      <w:r w:rsidRPr="007D7CDD">
        <w:rPr>
          <w:b/>
          <w:bCs/>
        </w:rPr>
        <w:t>Impact Compared</w:t>
      </w:r>
      <w:r w:rsidRPr="007D7CDD">
        <w:rPr>
          <w:b/>
          <w:bCs/>
        </w:rPr>
        <w:t xml:space="preserve"> grades of students with and without activities.</w:t>
      </w:r>
    </w:p>
    <w:p w14:paraId="11A3F715" w14:textId="0A48441F" w:rsidR="007D7CDD" w:rsidRDefault="007D7CDD" w:rsidP="00D70429">
      <w:pPr>
        <w:rPr>
          <w:b/>
          <w:bCs/>
        </w:rPr>
      </w:pPr>
      <w:r>
        <w:rPr>
          <w:b/>
          <w:bCs/>
        </w:rPr>
        <w:t>Input</w:t>
      </w:r>
    </w:p>
    <w:p w14:paraId="472BF931" w14:textId="2EE00EEF" w:rsidR="007D7CDD" w:rsidRDefault="007D7CDD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64A9B1E7" wp14:editId="280FFE08">
            <wp:extent cx="5943600" cy="1174115"/>
            <wp:effectExtent l="0" t="0" r="0" b="6985"/>
            <wp:docPr id="2172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16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D66B" w14:textId="47C9DC85" w:rsidR="007D7CDD" w:rsidRDefault="007D7CDD" w:rsidP="00D70429">
      <w:pPr>
        <w:rPr>
          <w:b/>
          <w:bCs/>
        </w:rPr>
      </w:pPr>
      <w:r>
        <w:rPr>
          <w:b/>
          <w:bCs/>
        </w:rPr>
        <w:t>Output</w:t>
      </w:r>
    </w:p>
    <w:p w14:paraId="5C1F5981" w14:textId="5D3EB189" w:rsidR="007D7CDD" w:rsidRDefault="007D7CDD" w:rsidP="00D70429">
      <w:pPr>
        <w:rPr>
          <w:b/>
          <w:bCs/>
        </w:rPr>
      </w:pPr>
      <w:r>
        <w:rPr>
          <w:noProof/>
        </w:rPr>
        <w:drawing>
          <wp:inline distT="0" distB="0" distL="0" distR="0" wp14:anchorId="492DBBF2" wp14:editId="7A901152">
            <wp:extent cx="4391025" cy="1790700"/>
            <wp:effectExtent l="0" t="0" r="9525" b="0"/>
            <wp:docPr id="46058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85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8BAA" w14:textId="7FC6C27B" w:rsidR="007D7CDD" w:rsidRDefault="007D7CDD" w:rsidP="00D70429">
      <w:pPr>
        <w:rPr>
          <w:b/>
          <w:bCs/>
        </w:rPr>
      </w:pPr>
      <w:r>
        <w:rPr>
          <w:b/>
          <w:bCs/>
        </w:rPr>
        <w:t>Insight-</w:t>
      </w:r>
      <w:r w:rsidRPr="007D7CDD">
        <w:rPr>
          <w:b/>
          <w:bCs/>
        </w:rPr>
        <w:t>: Active students generally had better grades.</w:t>
      </w:r>
    </w:p>
    <w:p w14:paraId="0D7090C7" w14:textId="77777777" w:rsidR="007D7CDD" w:rsidRDefault="007D7CDD" w:rsidP="00D70429">
      <w:pPr>
        <w:rPr>
          <w:b/>
          <w:bCs/>
        </w:rPr>
      </w:pPr>
    </w:p>
    <w:p w14:paraId="11C16551" w14:textId="77777777" w:rsidR="00662A9C" w:rsidRDefault="00662A9C" w:rsidP="00D70429">
      <w:pPr>
        <w:rPr>
          <w:b/>
          <w:bCs/>
        </w:rPr>
      </w:pPr>
    </w:p>
    <w:p w14:paraId="4283FBB7" w14:textId="77777777" w:rsidR="00662A9C" w:rsidRPr="00D70429" w:rsidRDefault="00662A9C" w:rsidP="00D70429">
      <w:pPr>
        <w:rPr>
          <w:b/>
          <w:bCs/>
        </w:rPr>
      </w:pPr>
    </w:p>
    <w:sectPr w:rsidR="00662A9C" w:rsidRPr="00D70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29"/>
    <w:rsid w:val="005A31B8"/>
    <w:rsid w:val="00662A9C"/>
    <w:rsid w:val="00784F8F"/>
    <w:rsid w:val="007D7CDD"/>
    <w:rsid w:val="00D70429"/>
    <w:rsid w:val="00DD4C4C"/>
    <w:rsid w:val="00E2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914CB"/>
  <w15:chartTrackingRefBased/>
  <w15:docId w15:val="{3D59CD26-F2C1-48AB-B378-B464A1BD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Mahazan</dc:creator>
  <cp:keywords/>
  <dc:description/>
  <cp:lastModifiedBy>Diwakar Mahazan</cp:lastModifiedBy>
  <cp:revision>2</cp:revision>
  <dcterms:created xsi:type="dcterms:W3CDTF">2026-07-16T23:22:00Z</dcterms:created>
  <dcterms:modified xsi:type="dcterms:W3CDTF">2026-07-16T23:22:00Z</dcterms:modified>
</cp:coreProperties>
</file>