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CHRYSTALLUM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Schema Amendment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17A589"/>
          <w:sz w:val="28"/>
          <w:szCs w:val="28"/>
        </w:rPr>
        <w:t xml:space="preserve">:Polity  →  :HistoricalPolity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ADR-007 Amendment · 2026-03-03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DRAFT — pending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Amends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ADR-007 Person Node Schema — §4 First-class node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Live graph audit: 20 :Polity nodes heterogeneous; Roman Republic (Q17167) absent from :Polity; CITIZEN_OF gap for 4,772 DPRR persons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CIDOC-CRM alignment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E74_Group (collective entity with temporal bounds)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QID hazard identified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Four items labelled "Roman Republic" in graph — Q17167 is the ancient state; Q1072140 is the 1849 Risorgimento republic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Open items raised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OI-007-09 · OI-007-10 · OI-007-11 · OI-007-12 · OI-007-13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Problem Statement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1.1  Three findings from live graph audit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Finding 1 — Heterogeneous :Polity population.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20 current :Polity nodes span ancient civilisations, dissolved 19th-century empires, and fully contemporary sovereign states (Germany, France, United States, Switzerland, Argentina). These share a label but have fundamentally different semantics and roles in the corpus.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Finding 2 — Roman Republic absent; wrong node receiving CITIZEN_OF.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correct Roman Republic — Q17167, the state 509–27 BCE — carries no :Polity label and has zero CITIZEN_OF edges. Eighteen CITIZEN_OF edges instead point to Q1747689 "Ancient Rome", a civilisational container, not a polity. For 4,772 DPRR persons this is a foundational gap.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Finding 3 — QID disambiguation hazard.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Four Wikidata items are labelled "Roman Republic" in the graph. They are entirely different entities: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QID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actually is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P31 values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Q17167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Roman Republic 509–27 BCE — the ancient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historical country · historical period · form of government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→ :HistoricalPolity target for CITIZEN_OF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Q1072140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Roman Republic 1849 — short-lived Risorgimento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revolution · conflict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 :Polity label; entity_type → EVENT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Q175881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Disambiguation or redirect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(no P31 in graph)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Audit — OI-007-11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Q346629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Disambiguation; P1889 from Q1072140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(no P31 in graph)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Audit — OI-007-11</w:t>
            </w:r>
          </w:p>
        </w:tc>
      </w:tr>
    </w:tbl>
    <w:p>
      <w:pPr>
        <w:spacing w:after="100"/>
      </w:pPr>
    </w:p>
    <w:p>
      <w:pPr>
        <w:pBdr>
          <w:left w:val="single" w:color="C0392B" w:sz="6" w:space="8"/>
        </w:pBdr>
        <w:spacing w:after="120" w:before="60"/>
        <w:ind w:left="720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Any query using the label string "Roman Republic" to find the CITIZEN_OF target will return ambiguous or wrong results. Always reference Q17167 by QID explicitly.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Wikidata Ontology — How Polities Are Modelled</w:t>
      </w: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Wikidata has no single "polity" P31 value. It distinguishes by temporal status and constitutional form. The key discriminator for historical vs. current is the presence of P576 (dissolved/abolished date) on the item.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Wikidata P31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QID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Chrystallum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historical 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Q3024240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Former sovereign state; P576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:HistoricalPolity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empire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Q133442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State ruled by emperor; typically dissolved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:HistoricalPolity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historical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Q11514315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Temporal period — one of Q17167's P31 values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:HistoricalPolity (verify P576)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form of government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Q1307214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Constitutional form — also on Q17167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:HistoricalPolity when temporally scoped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Roman province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Q47521597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Administrative division of Roman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:HistoricalPolity (sub-polity)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ancient civilization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Q28171280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Civilisational container — not a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plain :Entity, no :Polity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sovereign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Q3624078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Currently existing; no P576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plain :Entity, drop :Polity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Q6256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General — check P576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→ case-by-case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Temporal scoping properties on :HistoricalPolity nodes: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P571 — inception date (foundation)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P576 — dissolved/abolished; absence means currently existing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P1365 — replaces (predecessor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P1366 — replaced by (successor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P122 — basic form of government: republic, monarchy, empire…</w:t>
      </w:r>
    </w:p>
    <w:p>
      <w:pPr>
        <w:pBdr>
          <w:left w:val="single" w:color="D4A017" w:sz="6" w:space="8"/>
        </w:pBdr>
        <w:spacing w:after="120" w:before="60"/>
        <w:ind w:left="720"/>
      </w:pPr>
      <w:r>
        <w:rPr>
          <w:rFonts w:ascii="Arial" w:cs="Arial" w:eastAsia="Arial" w:hAnsi="Arial"/>
          <w:i/>
          <w:iCs/>
          <w:color w:val="D4A017"/>
          <w:sz w:val="18"/>
          <w:szCs w:val="18"/>
        </w:rPr>
        <w:t xml:space="preserve">Q17167 Roman Republic carries P31 = historical country + historical period + form of government — multiple P31 values are normal in Wikidata. The presence of "historical country" alone is sufficient for :HistoricalPolity classification.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Decision — Label Strategy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3.1  Is :Polity first-class or a subclass?</w:t>
      </w: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First-class, for the historical subset.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Unique property set: inception_year, dissolution_year, political_form, predecessor/successor links — not shared by any other node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CITIZEN_OF semantics require precision: Pompey's citizenship was Republican, not generically "Roman". The target node must encode the constitutional form and temporal bounds of the specific polity.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CIDOC-CRM E74_Group — collective entity with temporal bounds — is explicitly distinct from E53_Place and E21_Person, confirming first-class ontological status.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3.2  Label assignment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combination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:Entity + :Polity + :HistoricalPolity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Dissolved states · ancient polities · Roman provinces · client kingdoms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Roman Republic Q17167 · Western Roman Empire · Austrian Empire · Judaea · Ptolemaic Kingdom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:Entity only (no polity labels)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Contemporary sovereign states · civilisational containers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Germany · France · US · Italy · "Ancient Rome" Q1747689</w:t>
            </w:r>
          </w:p>
        </w:tc>
      </w:tr>
    </w:tbl>
    <w:p>
      <w:pPr>
        <w:spacing w:after="100"/>
      </w:pPr>
    </w:p>
    <w:p>
      <w:pPr>
        <w:pBdr>
          <w:left w:val="single" w:color="D4A017" w:sz="6" w:space="8"/>
        </w:pBdr>
        <w:spacing w:after="120" w:before="60"/>
        <w:ind w:left="720"/>
      </w:pPr>
      <w:r>
        <w:rPr>
          <w:rFonts w:ascii="Arial" w:cs="Arial" w:eastAsia="Arial" w:hAnsi="Arial"/>
          <w:i/>
          <w:iCs/>
          <w:color w:val="D4A017"/>
          <w:sz w:val="18"/>
          <w:szCs w:val="18"/>
        </w:rPr>
        <w:t xml:space="preserve">"Ancient Rome" Q1747689 is a civilisational container spanning Kingdom, Republic, and Empire. It receives no :Polity label. After Step 4 migration it will have no CITIZEN_OF edges and can be reclassified as entity_type=CONCEPT or a future :Civilization node type.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:HistoricalPolity Node Schema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4.1 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0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entity_id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Chrystallum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polity_qXXX format — e.g. polity_q17167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Chrystallum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— reclassified from CONCEPT or SUBJECTCONCEPT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item QID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label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English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label_latin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P1705 / sources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Latin name — Res Publica Romana · Imperium Romanum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political_form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P122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republic · empire · kingdom · province · client_kingdom · city_state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inception_year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P571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Negative = BCE. Roman Republic: -509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dissolution_year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P576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Negative = BCE. Roman Republic: 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inception_precision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Derived from P571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year · decade · century · approximate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dissolution_precision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Derived from P576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year · decade · century · approximate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predecessor_qid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P1365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QID of predecessor polity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successor_qid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P1366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QID of successor polity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capital_qid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P36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QID of capital :Place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pleiades_id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Pleiades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Pleiades place identifier where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period_qid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P2348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QID of associated :Period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cidoc_class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Chrystallum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E74_Group — fixed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entity_cipher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Chrystallum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Content-addressable hash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4.2 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Wikidata basis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CITIZEN_OF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 → Polity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Incoming from :Person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P27 (country of citizenship)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PRECEDED_BY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→ Polity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Predecessor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P1365 replaces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FOLLOWED_BY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→ Polity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Successor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P1366 replaced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HAD_CAPITAL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→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Capital city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LOCATED_IN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→ Place/Polity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Geographic containment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P131 / P17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IN_PERIOD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→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Associated historical period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P2348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SUBPOLITY_OF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Polity → Polity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Province/client kingdom → parent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P749 / P361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4.3  CIDOC-CRM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Chrystallum element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CIDOC-CRM class / property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:HistoricalPolity 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E74_Group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Collective entity with temporal bounds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inception_year, dissolution_year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E52_Time-Span on E74_Group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Temporal extent of the political 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CITIZEN_OF (Person → Polity)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P107i is current or former member of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Membership / citizenship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PRECEDED_BY / FOLLOWED_BY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Temporal part-of chain on E74_Group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Succession of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political_form 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E55_Type via P2 has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Constitutional classification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Migration Cypher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Five steps. Steps 1–3 are additive and idempotent. Steps 4–5 modify existing edges — run in a transaction with rollback available. Verify counts before committing.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Step 1 — Set entity_type = POLITY on historical nodes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(n:Entity)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n.qid IN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'Q17167',    // Roman Republic 509-27 BCE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'Q42834',    // Western Roman Empire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'Q131964',   // Austrian Empire (dissolved 1918)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'Q34266',    // Russian Empire  (dissolved 1917)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'Q28513',    // Austria-Hungary (dissolved 1918)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'Q170174',   // Papal States    (dissolved 1870)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'Q3755547',  // Kingdom of Italy 1861-1946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'Q1206012',  // German Reich    (dissolved 1945)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'Q1003997'   // Judaea (Roman province)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n.entity_type = 'POLITY'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Step 2 — Apply :Polity and :HistoricalPolity labels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(n:Entity)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n.entity_type = 'POLITY'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n:Polity:HistoricalPolity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Step 3 — Enrich Roman Republic Q17167 with schema properties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(n:Entity {qid: "Q17167"})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n.entity_type      = 'POLITY',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n.label            = 'Roman Republic',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n.label_latin      = 'Res Publica Romana',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n.inception_year   = -509,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n.dissolution_year = -27,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n.political_form   = 'republic',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n.cidoc_class      = 'E74_Group'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n:Polity:HistoricalPolity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Step 4 — Re-target CITIZEN_OF edges from Q1747689 → Q17167</w:t>
      </w:r>
    </w:p>
    <w:p>
      <w:pPr>
        <w:pBdr>
          <w:left w:val="single" w:color="C0392B" w:sz="6" w:space="8"/>
        </w:pBdr>
        <w:spacing w:after="120" w:before="60"/>
        <w:ind w:left="720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18 CITIZEN_OF edges point to Q1747689 (Ancient Rome — wrong). Verify the count of 18 before running. This creates replacement edges to Q17167 and deletes the originals.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Verify count: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()-[r:CITIZEN_OF]-&gt;(n:Entity {qid:"Q1747689"})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count(r) AS to_migrate   // expect 18</w:t>
      </w:r>
    </w:p>
    <w:p>
      <w:pPr>
        <w:spacing w:after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Execute: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(person:Entity)-[r:CITIZEN_OF]-&gt;(wrong:Entity {qid:"Q1747689"})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(correct:Entity {qid:"Q17167"})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MERGE (person)-[r2:CITIZEN_OF]-&gt;(correct)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CREATE SET r2 = properties(r)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DELETE 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count(r2) AS migrated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Step 5 — Remove :Polity label from contemporary sovereign states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(n:Polity)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n.qid IN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'Q38',   // Italy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'Q183',  // Germany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'Q142',  // France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'Q145',  // United Kingdom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'Q237',  // Vatican City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'Q40',   // Austria (current)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'Q28',   // Hungary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'Q36',   // Poland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'Q30',   // United States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'Q414',  // Argentina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'Q39'    // Switzerland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REMOVE n:Polity:HistoricalPolity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 n.entity_type = 'CONCEPT'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8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OI-007-09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CITIZEN_OF backfill — connect 4,772 DPRR persons to Q17167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DPRR persons are Roman Republican citizens by definition. Harvest agent sets CITIZEN_OF → Q17167 for all persons with no existing CITIZEN_OF edge and IN_PERIOD → pre-27 BCE.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OI-007-10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Populate inception_year / dissolution_year on all :HistoricalPolity nodes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P571/P576 harvest. Required before temporal validity window queries.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OI-007-11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Q175881 and Q346629 disambiguation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Confirm both are disambiguation/redirect items with no meaningful content. Merge or remove.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OI-007-12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Expand :HistoricalPolity for non-DPRR corpus polities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Ptolemaic Kingdom, Seleucid Empire, Hasmonean Kingdom, client kingdoms. Add QIDs to Step 1 as corpus grows.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OI-007-13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Reclassify Q1747689 "Ancient Rome" post-migration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After Step 4, Q1747689 will have no CITIZEN_OF edges. Candidate for entity_type=CIVILIZATION if that type is defined in a future ADR; otherwise remains CONCEPT.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2026-03-03T19:50:00.927Z</dcterms:created>
  <dcterms:modified xsi:type="dcterms:W3CDTF">2026-03-03T19:50:00.928Z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