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0032" w:rsidRPr="00B00453" w:rsidRDefault="00320032" w:rsidP="00B00453">
      <w:pPr>
        <w:spacing w:beforeLines="20" w:before="62" w:afterLines="150" w:after="468" w:line="240" w:lineRule="atLeast"/>
        <w:jc w:val="center"/>
        <w:rPr>
          <w:rFonts w:ascii="宋体" w:hAnsi="宋体" w:hint="eastAsia"/>
          <w:b/>
          <w:color w:val="FF0000"/>
          <w:sz w:val="44"/>
          <w:szCs w:val="28"/>
        </w:rPr>
      </w:pPr>
      <w:r w:rsidRPr="00B00453">
        <w:rPr>
          <w:rFonts w:ascii="宋体" w:hAnsi="宋体" w:hint="eastAsia"/>
          <w:b/>
          <w:color w:val="FF0000"/>
          <w:sz w:val="44"/>
          <w:szCs w:val="28"/>
        </w:rPr>
        <w:t>滨州市二O一O年初级中学学业考试</w:t>
      </w:r>
      <w:r w:rsidR="00B00453">
        <w:rPr>
          <w:rFonts w:ascii="宋体" w:hAnsi="宋体"/>
          <w:b/>
          <w:color w:val="FF0000"/>
          <w:sz w:val="44"/>
          <w:szCs w:val="28"/>
        </w:rPr>
        <w:t xml:space="preserve"> 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化学试题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温馨提示：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1、本试题分第I卷和第II卷两部分。第I卷1~4页为选择题，共48分；第II卷5~8页为非选择题，共52分。满分100分，考试时间为60分钟。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2、请将第I卷正确答案的字母代号（A、B、C、D）用2B铅笔涂在答题卡上，第II卷答案用蓝黑色钢笔或圆珠笔直接答在试卷上。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2、答题前，请将第II卷密封线内的项目填写清楚，并将座号填写在第II卷第6页右下角的座号栏内。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可能用到的相对原子质量：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H  1     C  12     N 14  O 16  P 31    C l 35.5   Ca  40  Cu  64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第I卷（选择题  共48分）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一、选择题（本题包括16小题，每小题只有一个选项符合题意。每小题3分，共48分）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1．下列物质属于纯净物的是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A．煤      B．石油     C．二氧化碳    D．空气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2．下列说法正确的是</w:t>
      </w:r>
    </w:p>
    <w:p w:rsidR="00685761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 xml:space="preserve">A．盐酸能使紫色石蕊试液变蓝       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B．浓硫酸露置于空气中，溶质质量分数变大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C．露置于空气中的固体氢氧化钠，其成分不会发生变化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D．打开浓盐酸的试剂瓶，瓶口会产生白雾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3．用你所学的化学知识判断，下列说法正确的是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A．霉变大米清洗后食用      B．水产品经甲醛水溶液浸泡后出售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C．煤气泄漏后立即打开排气扇   D．洗净的铁锅擦干后放在干燥的地方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4．近段时间，我国某些地区猪肉价格上涨幅度较大，因而有些不法分子常售出不新鲜的猪肉来坑害消费者。猪肉的新鲜度可以通地测试PH来判断。有资料显示，PH与猪肉的新鲜度的关系为：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0"/>
        <w:gridCol w:w="2130"/>
        <w:gridCol w:w="2131"/>
        <w:gridCol w:w="2131"/>
      </w:tblGrid>
      <w:tr w:rsidR="00320032" w:rsidRPr="00B00453" w:rsidTr="00505A9C">
        <w:tc>
          <w:tcPr>
            <w:tcW w:w="2130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名称</w:t>
            </w:r>
          </w:p>
        </w:tc>
        <w:tc>
          <w:tcPr>
            <w:tcW w:w="2130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新鲜肉</w:t>
            </w:r>
          </w:p>
        </w:tc>
        <w:tc>
          <w:tcPr>
            <w:tcW w:w="2131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次鲜肉</w:t>
            </w:r>
          </w:p>
        </w:tc>
        <w:tc>
          <w:tcPr>
            <w:tcW w:w="2131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变质肉</w:t>
            </w:r>
          </w:p>
        </w:tc>
      </w:tr>
      <w:tr w:rsidR="00320032" w:rsidRPr="00B00453" w:rsidTr="00505A9C">
        <w:tc>
          <w:tcPr>
            <w:tcW w:w="2130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PH</w:t>
            </w:r>
          </w:p>
        </w:tc>
        <w:tc>
          <w:tcPr>
            <w:tcW w:w="2130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5.8~6.2</w:t>
            </w:r>
          </w:p>
        </w:tc>
        <w:tc>
          <w:tcPr>
            <w:tcW w:w="2131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6.3~6.6</w:t>
            </w:r>
          </w:p>
        </w:tc>
        <w:tc>
          <w:tcPr>
            <w:tcW w:w="2131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&gt;6.7</w:t>
            </w:r>
          </w:p>
        </w:tc>
      </w:tr>
    </w:tbl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猪肉在变质过程中酸性强弱的变化为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A．逐渐变强    B．逐渐变弱     C．保持不变     D．无法确定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5．化学用语是我们学好化学的工具。下列化学用语书写正确的是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A．氯元素的符号： Cl       B．镁原子失去两个电子后开成的镁离子：Mg</w:t>
      </w:r>
      <w:r w:rsidRPr="00B00453">
        <w:rPr>
          <w:rFonts w:ascii="宋体" w:hAnsi="宋体" w:hint="eastAsia"/>
          <w:sz w:val="24"/>
          <w:vertAlign w:val="superscript"/>
        </w:rPr>
        <w:t>+2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C．氢氧的化学式： H        D．氧化铝的化学式： AlO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6．下列叙述错误的是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 xml:space="preserve">A．分子、原子和离子都能直接构成物质   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B．原子中原子核与核外电子的电量相等，电性相反，因而原子不显电性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C．决定原子质量大小的主要是质子和电子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lastRenderedPageBreak/>
        <w:t>D．原子如果得到或失去电子就变成离子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7．已知有两种物质在光照条件下能发生化学反应，其微观示意图如下：</w:t>
      </w:r>
    </w:p>
    <w:p w:rsidR="00320032" w:rsidRPr="00B00453" w:rsidRDefault="00E86B6B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noProof/>
          <w:sz w:val="24"/>
        </w:rPr>
        <w:drawing>
          <wp:inline distT="0" distB="0" distL="0" distR="0">
            <wp:extent cx="4227195" cy="906780"/>
            <wp:effectExtent l="0" t="0" r="0" b="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19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（说明：一种小球代表一种原子）则下列说法正确的是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A．图示中的反应物都是单质         B．图示中共有四种分子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C．该反应属于置换反应             D．该图示不符后质量守恒定律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8．X、Y、Z是金属活动性顺序表里的三种金属，它们在溶液中能发生如下反应：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①X+YSO</w:t>
      </w:r>
      <w:r w:rsidRPr="00B00453">
        <w:rPr>
          <w:rFonts w:ascii="宋体" w:hAnsi="宋体" w:hint="eastAsia"/>
          <w:sz w:val="24"/>
          <w:vertAlign w:val="subscript"/>
        </w:rPr>
        <w:t>4</w:t>
      </w:r>
      <w:r w:rsidRPr="00B00453">
        <w:rPr>
          <w:rFonts w:ascii="宋体" w:hAnsi="宋体" w:hint="eastAsia"/>
          <w:sz w:val="24"/>
        </w:rPr>
        <w:t>=XSO</w:t>
      </w:r>
      <w:r w:rsidRPr="00B00453">
        <w:rPr>
          <w:rFonts w:ascii="宋体" w:hAnsi="宋体" w:hint="eastAsia"/>
          <w:sz w:val="24"/>
          <w:vertAlign w:val="subscript"/>
        </w:rPr>
        <w:t>4</w:t>
      </w:r>
      <w:r w:rsidRPr="00B00453">
        <w:rPr>
          <w:rFonts w:ascii="宋体" w:hAnsi="宋体" w:hint="eastAsia"/>
          <w:sz w:val="24"/>
        </w:rPr>
        <w:t>+Y     ②Y+2ZNO</w:t>
      </w:r>
      <w:r w:rsidRPr="00B00453">
        <w:rPr>
          <w:rFonts w:ascii="宋体" w:hAnsi="宋体" w:hint="eastAsia"/>
          <w:sz w:val="24"/>
          <w:vertAlign w:val="subscript"/>
        </w:rPr>
        <w:t>3</w:t>
      </w:r>
      <w:r w:rsidRPr="00B00453">
        <w:rPr>
          <w:rFonts w:ascii="宋体" w:hAnsi="宋体" w:hint="eastAsia"/>
          <w:sz w:val="24"/>
        </w:rPr>
        <w:t>=Y(NO</w:t>
      </w:r>
      <w:r w:rsidRPr="00B00453">
        <w:rPr>
          <w:rFonts w:ascii="宋体" w:hAnsi="宋体" w:hint="eastAsia"/>
          <w:sz w:val="24"/>
          <w:vertAlign w:val="subscript"/>
        </w:rPr>
        <w:t>3</w:t>
      </w:r>
      <w:r w:rsidRPr="00B00453">
        <w:rPr>
          <w:rFonts w:ascii="宋体" w:hAnsi="宋体" w:hint="eastAsia"/>
          <w:sz w:val="24"/>
        </w:rPr>
        <w:t>)</w:t>
      </w:r>
      <w:r w:rsidRPr="00B00453">
        <w:rPr>
          <w:rFonts w:ascii="宋体" w:hAnsi="宋体" w:hint="eastAsia"/>
          <w:sz w:val="24"/>
          <w:vertAlign w:val="subscript"/>
        </w:rPr>
        <w:t>2</w:t>
      </w:r>
      <w:r w:rsidRPr="00B00453">
        <w:rPr>
          <w:rFonts w:ascii="宋体" w:hAnsi="宋体" w:hint="eastAsia"/>
          <w:sz w:val="24"/>
        </w:rPr>
        <w:t>+2Z</w:t>
      </w:r>
      <w:r w:rsidR="00DD36EE" w:rsidRPr="00B00453">
        <w:rPr>
          <w:rFonts w:ascii="宋体" w:hAnsi="宋体" w:hint="eastAsia"/>
          <w:sz w:val="24"/>
        </w:rPr>
        <w:t xml:space="preserve">   </w:t>
      </w:r>
      <w:r w:rsidRPr="00B00453">
        <w:rPr>
          <w:rFonts w:ascii="宋体" w:hAnsi="宋体" w:hint="eastAsia"/>
          <w:sz w:val="24"/>
        </w:rPr>
        <w:t>③X+H</w:t>
      </w:r>
      <w:r w:rsidRPr="00B00453">
        <w:rPr>
          <w:rFonts w:ascii="宋体" w:hAnsi="宋体" w:hint="eastAsia"/>
          <w:sz w:val="24"/>
          <w:vertAlign w:val="subscript"/>
        </w:rPr>
        <w:t>2</w:t>
      </w:r>
      <w:r w:rsidRPr="00B00453">
        <w:rPr>
          <w:rFonts w:ascii="宋体" w:hAnsi="宋体" w:hint="eastAsia"/>
          <w:sz w:val="24"/>
        </w:rPr>
        <w:t>SO</w:t>
      </w:r>
      <w:r w:rsidRPr="00B00453">
        <w:rPr>
          <w:rFonts w:ascii="宋体" w:hAnsi="宋体" w:hint="eastAsia"/>
          <w:sz w:val="24"/>
          <w:vertAlign w:val="subscript"/>
        </w:rPr>
        <w:t>4</w:t>
      </w:r>
      <w:r w:rsidRPr="00B00453">
        <w:rPr>
          <w:rFonts w:ascii="宋体" w:hAnsi="宋体" w:hint="eastAsia"/>
          <w:sz w:val="24"/>
        </w:rPr>
        <w:t>=XSO</w:t>
      </w:r>
      <w:r w:rsidRPr="00B00453">
        <w:rPr>
          <w:rFonts w:ascii="宋体" w:hAnsi="宋体" w:hint="eastAsia"/>
          <w:sz w:val="24"/>
          <w:vertAlign w:val="subscript"/>
        </w:rPr>
        <w:t>4</w:t>
      </w:r>
      <w:r w:rsidRPr="00B00453">
        <w:rPr>
          <w:rFonts w:ascii="宋体" w:hAnsi="宋体" w:hint="eastAsia"/>
          <w:sz w:val="24"/>
        </w:rPr>
        <w:t>+H</w:t>
      </w:r>
      <w:r w:rsidRPr="00B00453">
        <w:rPr>
          <w:rFonts w:ascii="宋体" w:hAnsi="宋体" w:hint="eastAsia"/>
          <w:sz w:val="24"/>
          <w:vertAlign w:val="subscript"/>
        </w:rPr>
        <w:t>2</w:t>
      </w:r>
      <w:r w:rsidRPr="00B00453">
        <w:rPr>
          <w:rFonts w:ascii="宋体" w:hAnsi="宋体" w:hint="eastAsia"/>
          <w:sz w:val="24"/>
        </w:rPr>
        <w:t>↑  ④Z与H</w:t>
      </w:r>
      <w:r w:rsidRPr="00B00453">
        <w:rPr>
          <w:rFonts w:ascii="宋体" w:hAnsi="宋体" w:hint="eastAsia"/>
          <w:sz w:val="24"/>
          <w:vertAlign w:val="subscript"/>
        </w:rPr>
        <w:t>2</w:t>
      </w:r>
      <w:r w:rsidRPr="00B00453">
        <w:rPr>
          <w:rFonts w:ascii="宋体" w:hAnsi="宋体" w:hint="eastAsia"/>
          <w:sz w:val="24"/>
        </w:rPr>
        <w:t>SO</w:t>
      </w:r>
      <w:r w:rsidRPr="00B00453">
        <w:rPr>
          <w:rFonts w:ascii="宋体" w:hAnsi="宋体" w:hint="eastAsia"/>
          <w:sz w:val="24"/>
          <w:vertAlign w:val="subscript"/>
        </w:rPr>
        <w:t>4</w:t>
      </w:r>
      <w:r w:rsidRPr="00B00453">
        <w:rPr>
          <w:rFonts w:ascii="宋体" w:hAnsi="宋体" w:hint="eastAsia"/>
          <w:sz w:val="24"/>
        </w:rPr>
        <w:t>不发生反应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则三种金属的活动性满足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A．X&gt;Y&gt;Z     B．Z&gt;Y&gt;X      C．Y&gt;Z&gt;X     D．X&gt;Z&gt;Y</w:t>
      </w:r>
    </w:p>
    <w:p w:rsidR="00320032" w:rsidRPr="00B00453" w:rsidRDefault="00E86B6B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/>
          <w:noProof/>
          <w:sz w:val="24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5372100</wp:posOffset>
            </wp:positionH>
            <wp:positionV relativeFrom="paragraph">
              <wp:posOffset>495300</wp:posOffset>
            </wp:positionV>
            <wp:extent cx="855980" cy="1287780"/>
            <wp:effectExtent l="0" t="0" r="0" b="0"/>
            <wp:wrapSquare wrapText="bothSides"/>
            <wp:docPr id="821" name="图片 8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821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0032" w:rsidRPr="00B00453">
        <w:rPr>
          <w:rFonts w:ascii="宋体" w:hAnsi="宋体" w:hint="eastAsia"/>
          <w:sz w:val="24"/>
        </w:rPr>
        <w:t>9．青海玉树地震后，为防止疾病传染，需对灾区喷洒消毒剂，进行医疗卫生防疫。质量分数为0.2%~1%的过氧乙酸就是用于环境喷洒和用具浸泡的一种消毒剂。现有市售质量分数为20%的过氧乙酸，要配制1%的过氧乙酸10kg，需要市售过氧乙酸的质量为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 xml:space="preserve">A． 1000g    B． 500g       C．100g      D．50g 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10．如右图所示，试管中盛有某种液体，将气球中的某种固体小心的倒入试管中，不能观察到气球变大的一组物质是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A．氯化钠和水   B．铁粉和稀硫酸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C．生石灰和水   D．二氧化锰和过氧化氢溶液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11．欲除去下列物质中的少量杂质，所用试剂正确的是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0"/>
        <w:gridCol w:w="2130"/>
        <w:gridCol w:w="2131"/>
        <w:gridCol w:w="2131"/>
      </w:tblGrid>
      <w:tr w:rsidR="00320032" w:rsidRPr="00B00453" w:rsidTr="00505A9C">
        <w:tc>
          <w:tcPr>
            <w:tcW w:w="2130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</w:p>
        </w:tc>
        <w:tc>
          <w:tcPr>
            <w:tcW w:w="2130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物质</w:t>
            </w:r>
          </w:p>
        </w:tc>
        <w:tc>
          <w:tcPr>
            <w:tcW w:w="2131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杂质</w:t>
            </w:r>
          </w:p>
        </w:tc>
        <w:tc>
          <w:tcPr>
            <w:tcW w:w="2131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试剂</w:t>
            </w:r>
          </w:p>
        </w:tc>
      </w:tr>
      <w:tr w:rsidR="00320032" w:rsidRPr="00B00453" w:rsidTr="00505A9C">
        <w:tc>
          <w:tcPr>
            <w:tcW w:w="2130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A</w:t>
            </w:r>
          </w:p>
        </w:tc>
        <w:tc>
          <w:tcPr>
            <w:tcW w:w="2130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CO</w:t>
            </w:r>
            <w:r w:rsidRPr="00B00453">
              <w:rPr>
                <w:rFonts w:ascii="宋体" w:hAnsi="宋体" w:hint="eastAsia"/>
                <w:sz w:val="24"/>
                <w:vertAlign w:val="subscript"/>
              </w:rPr>
              <w:t>2</w:t>
            </w:r>
          </w:p>
        </w:tc>
        <w:tc>
          <w:tcPr>
            <w:tcW w:w="2131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HCl气体</w:t>
            </w:r>
          </w:p>
        </w:tc>
        <w:tc>
          <w:tcPr>
            <w:tcW w:w="2131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NaOH溶液</w:t>
            </w:r>
          </w:p>
        </w:tc>
      </w:tr>
      <w:tr w:rsidR="00320032" w:rsidRPr="00B00453" w:rsidTr="00505A9C">
        <w:tc>
          <w:tcPr>
            <w:tcW w:w="2130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B</w:t>
            </w:r>
          </w:p>
        </w:tc>
        <w:tc>
          <w:tcPr>
            <w:tcW w:w="2130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NaNO</w:t>
            </w:r>
            <w:r w:rsidRPr="00B00453">
              <w:rPr>
                <w:rFonts w:ascii="宋体" w:hAnsi="宋体" w:hint="eastAsia"/>
                <w:sz w:val="24"/>
                <w:vertAlign w:val="subscript"/>
              </w:rPr>
              <w:t>3</w:t>
            </w:r>
            <w:r w:rsidRPr="00B00453">
              <w:rPr>
                <w:rFonts w:ascii="宋体" w:hAnsi="宋体" w:hint="eastAsia"/>
                <w:sz w:val="24"/>
              </w:rPr>
              <w:t>溶液</w:t>
            </w:r>
          </w:p>
        </w:tc>
        <w:tc>
          <w:tcPr>
            <w:tcW w:w="2131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Na</w:t>
            </w:r>
            <w:r w:rsidRPr="00B00453">
              <w:rPr>
                <w:rFonts w:ascii="宋体" w:hAnsi="宋体" w:hint="eastAsia"/>
                <w:sz w:val="24"/>
                <w:vertAlign w:val="subscript"/>
              </w:rPr>
              <w:t>2</w:t>
            </w:r>
            <w:r w:rsidRPr="00B00453">
              <w:rPr>
                <w:rFonts w:ascii="宋体" w:hAnsi="宋体" w:hint="eastAsia"/>
                <w:sz w:val="24"/>
              </w:rPr>
              <w:t>SO</w:t>
            </w:r>
            <w:r w:rsidRPr="00B00453">
              <w:rPr>
                <w:rFonts w:ascii="宋体" w:hAnsi="宋体" w:hint="eastAsia"/>
                <w:sz w:val="24"/>
                <w:vertAlign w:val="subscript"/>
              </w:rPr>
              <w:t>4</w:t>
            </w:r>
            <w:r w:rsidRPr="00B00453">
              <w:rPr>
                <w:rFonts w:ascii="宋体" w:hAnsi="宋体" w:hint="eastAsia"/>
                <w:sz w:val="24"/>
              </w:rPr>
              <w:t>溶液</w:t>
            </w:r>
          </w:p>
        </w:tc>
        <w:tc>
          <w:tcPr>
            <w:tcW w:w="2131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Ba(OH)</w:t>
            </w:r>
            <w:r w:rsidRPr="00B00453">
              <w:rPr>
                <w:rFonts w:ascii="宋体" w:hAnsi="宋体" w:hint="eastAsia"/>
                <w:sz w:val="24"/>
                <w:vertAlign w:val="subscript"/>
              </w:rPr>
              <w:t>2</w:t>
            </w:r>
            <w:r w:rsidRPr="00B00453">
              <w:rPr>
                <w:rFonts w:ascii="宋体" w:hAnsi="宋体" w:hint="eastAsia"/>
                <w:sz w:val="24"/>
              </w:rPr>
              <w:t>溶液</w:t>
            </w:r>
          </w:p>
        </w:tc>
      </w:tr>
      <w:tr w:rsidR="00320032" w:rsidRPr="00B00453" w:rsidTr="00505A9C">
        <w:tc>
          <w:tcPr>
            <w:tcW w:w="2130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C</w:t>
            </w:r>
          </w:p>
        </w:tc>
        <w:tc>
          <w:tcPr>
            <w:tcW w:w="2130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稀盐酸溶液</w:t>
            </w:r>
          </w:p>
        </w:tc>
        <w:tc>
          <w:tcPr>
            <w:tcW w:w="2131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CuCl</w:t>
            </w:r>
            <w:r w:rsidRPr="00B00453">
              <w:rPr>
                <w:rFonts w:ascii="宋体" w:hAnsi="宋体" w:hint="eastAsia"/>
                <w:sz w:val="24"/>
                <w:vertAlign w:val="subscript"/>
              </w:rPr>
              <w:t>2</w:t>
            </w:r>
          </w:p>
        </w:tc>
        <w:tc>
          <w:tcPr>
            <w:tcW w:w="2131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KOH溶液</w:t>
            </w:r>
          </w:p>
        </w:tc>
      </w:tr>
      <w:tr w:rsidR="00320032" w:rsidRPr="00B00453" w:rsidTr="00505A9C">
        <w:tc>
          <w:tcPr>
            <w:tcW w:w="2130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D</w:t>
            </w:r>
          </w:p>
        </w:tc>
        <w:tc>
          <w:tcPr>
            <w:tcW w:w="2130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CaCO</w:t>
            </w:r>
            <w:r w:rsidRPr="00B00453">
              <w:rPr>
                <w:rFonts w:ascii="宋体" w:hAnsi="宋体" w:hint="eastAsia"/>
                <w:sz w:val="24"/>
                <w:vertAlign w:val="subscript"/>
              </w:rPr>
              <w:t>3</w:t>
            </w:r>
            <w:r w:rsidRPr="00B00453">
              <w:rPr>
                <w:rFonts w:ascii="宋体" w:hAnsi="宋体" w:hint="eastAsia"/>
                <w:sz w:val="24"/>
              </w:rPr>
              <w:t xml:space="preserve"> </w:t>
            </w:r>
          </w:p>
        </w:tc>
        <w:tc>
          <w:tcPr>
            <w:tcW w:w="2131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Na</w:t>
            </w:r>
            <w:r w:rsidRPr="00B00453">
              <w:rPr>
                <w:rFonts w:ascii="宋体" w:hAnsi="宋体" w:hint="eastAsia"/>
                <w:sz w:val="24"/>
                <w:vertAlign w:val="subscript"/>
              </w:rPr>
              <w:t>2</w:t>
            </w:r>
            <w:r w:rsidRPr="00B00453">
              <w:rPr>
                <w:rFonts w:ascii="宋体" w:hAnsi="宋体" w:hint="eastAsia"/>
                <w:sz w:val="24"/>
              </w:rPr>
              <w:t>CO</w:t>
            </w:r>
            <w:r w:rsidRPr="00B00453">
              <w:rPr>
                <w:rFonts w:ascii="宋体" w:hAnsi="宋体" w:hint="eastAsia"/>
                <w:sz w:val="24"/>
                <w:vertAlign w:val="subscript"/>
              </w:rPr>
              <w:t>3</w:t>
            </w:r>
            <w:r w:rsidRPr="00B00453">
              <w:rPr>
                <w:rFonts w:ascii="宋体" w:hAnsi="宋体" w:hint="eastAsia"/>
                <w:sz w:val="24"/>
              </w:rPr>
              <w:t xml:space="preserve"> </w:t>
            </w:r>
          </w:p>
        </w:tc>
        <w:tc>
          <w:tcPr>
            <w:tcW w:w="2131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H</w:t>
            </w:r>
            <w:r w:rsidRPr="00B00453">
              <w:rPr>
                <w:rFonts w:ascii="宋体" w:hAnsi="宋体" w:hint="eastAsia"/>
                <w:sz w:val="24"/>
                <w:vertAlign w:val="subscript"/>
              </w:rPr>
              <w:t>2</w:t>
            </w:r>
            <w:r w:rsidRPr="00B00453">
              <w:rPr>
                <w:rFonts w:ascii="宋体" w:hAnsi="宋体" w:hint="eastAsia"/>
                <w:sz w:val="24"/>
              </w:rPr>
              <w:t xml:space="preserve">O </w:t>
            </w:r>
          </w:p>
        </w:tc>
      </w:tr>
    </w:tbl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12．下列实验操作装置正确的是</w:t>
      </w:r>
    </w:p>
    <w:p w:rsidR="00320032" w:rsidRPr="00B00453" w:rsidRDefault="00E86B6B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noProof/>
          <w:sz w:val="24"/>
        </w:rPr>
        <w:drawing>
          <wp:inline distT="0" distB="0" distL="0" distR="0">
            <wp:extent cx="4225290" cy="1179195"/>
            <wp:effectExtent l="0" t="0" r="0" b="0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29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13．在一密闭容器中有甲、乙、丙、丁四种物质，一定条件下使之反应，一段时间后测得反应前后各物质的质量如下：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4"/>
        <w:gridCol w:w="1704"/>
        <w:gridCol w:w="1704"/>
        <w:gridCol w:w="1705"/>
        <w:gridCol w:w="1705"/>
      </w:tblGrid>
      <w:tr w:rsidR="00320032" w:rsidRPr="00B00453" w:rsidTr="00505A9C">
        <w:tc>
          <w:tcPr>
            <w:tcW w:w="1704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物质</w:t>
            </w:r>
          </w:p>
        </w:tc>
        <w:tc>
          <w:tcPr>
            <w:tcW w:w="1704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甲</w:t>
            </w:r>
          </w:p>
        </w:tc>
        <w:tc>
          <w:tcPr>
            <w:tcW w:w="1704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乙</w:t>
            </w:r>
          </w:p>
        </w:tc>
        <w:tc>
          <w:tcPr>
            <w:tcW w:w="1705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丙</w:t>
            </w:r>
          </w:p>
        </w:tc>
        <w:tc>
          <w:tcPr>
            <w:tcW w:w="1705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丁</w:t>
            </w:r>
          </w:p>
        </w:tc>
      </w:tr>
      <w:tr w:rsidR="00320032" w:rsidRPr="00B00453" w:rsidTr="00505A9C">
        <w:tc>
          <w:tcPr>
            <w:tcW w:w="1704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反应前质量/g</w:t>
            </w:r>
          </w:p>
        </w:tc>
        <w:tc>
          <w:tcPr>
            <w:tcW w:w="1704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90</w:t>
            </w:r>
          </w:p>
        </w:tc>
        <w:tc>
          <w:tcPr>
            <w:tcW w:w="1704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10</w:t>
            </w:r>
          </w:p>
        </w:tc>
        <w:tc>
          <w:tcPr>
            <w:tcW w:w="1705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8</w:t>
            </w:r>
          </w:p>
        </w:tc>
        <w:tc>
          <w:tcPr>
            <w:tcW w:w="1705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2</w:t>
            </w:r>
          </w:p>
        </w:tc>
      </w:tr>
      <w:tr w:rsidR="00320032" w:rsidRPr="00B00453" w:rsidTr="00505A9C">
        <w:tc>
          <w:tcPr>
            <w:tcW w:w="1704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lastRenderedPageBreak/>
              <w:t>反应后质量/g</w:t>
            </w:r>
          </w:p>
        </w:tc>
        <w:tc>
          <w:tcPr>
            <w:tcW w:w="1704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11</w:t>
            </w:r>
          </w:p>
        </w:tc>
        <w:tc>
          <w:tcPr>
            <w:tcW w:w="1704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59.25</w:t>
            </w:r>
          </w:p>
        </w:tc>
        <w:tc>
          <w:tcPr>
            <w:tcW w:w="1705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29.75</w:t>
            </w:r>
          </w:p>
        </w:tc>
        <w:tc>
          <w:tcPr>
            <w:tcW w:w="1705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10</w:t>
            </w:r>
          </w:p>
        </w:tc>
      </w:tr>
    </w:tbl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则该密闭容器中发生的化学反应类型为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A．置换反应    B．分解反应   C．化合反应    D．复分解反应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14．下列实验操作中错误的是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A．实验室制取气体，要先对装置的气密性进行检查</w:t>
      </w:r>
      <w:r w:rsidR="00685761" w:rsidRPr="00B00453">
        <w:rPr>
          <w:rFonts w:ascii="宋体" w:hAnsi="宋体" w:hint="eastAsia"/>
          <w:sz w:val="24"/>
        </w:rPr>
        <w:t xml:space="preserve">   </w:t>
      </w:r>
      <w:r w:rsidRPr="00B00453">
        <w:rPr>
          <w:rFonts w:ascii="宋体" w:hAnsi="宋体" w:hint="eastAsia"/>
          <w:sz w:val="24"/>
        </w:rPr>
        <w:t>B．可燃性气体点燃前必须检验其纯度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C．给玻璃器皿加热时都需垫上石棉网</w:t>
      </w:r>
      <w:r w:rsidR="00685761" w:rsidRPr="00B00453">
        <w:rPr>
          <w:rFonts w:ascii="宋体" w:hAnsi="宋体" w:hint="eastAsia"/>
          <w:sz w:val="24"/>
        </w:rPr>
        <w:t xml:space="preserve">               </w:t>
      </w:r>
      <w:r w:rsidRPr="00B00453">
        <w:rPr>
          <w:rFonts w:ascii="宋体" w:hAnsi="宋体" w:hint="eastAsia"/>
          <w:sz w:val="24"/>
        </w:rPr>
        <w:t>D．实验产生的废液就倒入指定的容器内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15．已知白磷的着火点为40℃，下列实验中白磷能够燃烧的是</w:t>
      </w:r>
    </w:p>
    <w:p w:rsidR="00320032" w:rsidRPr="00B00453" w:rsidRDefault="00E86B6B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noProof/>
          <w:sz w:val="24"/>
        </w:rPr>
        <w:drawing>
          <wp:inline distT="0" distB="0" distL="0" distR="0">
            <wp:extent cx="3427095" cy="963930"/>
            <wp:effectExtent l="0" t="0" r="0" b="0"/>
            <wp:docPr id="3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95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032" w:rsidRPr="00B00453" w:rsidRDefault="00E86B6B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/>
          <w:noProof/>
          <w:sz w:val="24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231775</wp:posOffset>
            </wp:positionV>
            <wp:extent cx="1371600" cy="1371600"/>
            <wp:effectExtent l="0" t="0" r="0" b="0"/>
            <wp:wrapSquare wrapText="bothSides"/>
            <wp:docPr id="822" name="图片 8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822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0032" w:rsidRPr="00B00453">
        <w:rPr>
          <w:rFonts w:ascii="宋体" w:hAnsi="宋体" w:hint="eastAsia"/>
          <w:sz w:val="24"/>
        </w:rPr>
        <w:t>16．小军用下图形式对所学知识进行归纳，其中甲包含乙、丙、丁……下列关系中，有错误的一组是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8"/>
        <w:gridCol w:w="1026"/>
        <w:gridCol w:w="2841"/>
      </w:tblGrid>
      <w:tr w:rsidR="00320032" w:rsidRPr="00B00453" w:rsidTr="00505A9C">
        <w:tc>
          <w:tcPr>
            <w:tcW w:w="548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</w:p>
        </w:tc>
        <w:tc>
          <w:tcPr>
            <w:tcW w:w="1026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甲</w:t>
            </w:r>
          </w:p>
        </w:tc>
        <w:tc>
          <w:tcPr>
            <w:tcW w:w="2841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乙、丙、丁……</w:t>
            </w:r>
          </w:p>
        </w:tc>
      </w:tr>
      <w:tr w:rsidR="00320032" w:rsidRPr="00B00453" w:rsidTr="00505A9C">
        <w:tc>
          <w:tcPr>
            <w:tcW w:w="548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A</w:t>
            </w:r>
          </w:p>
        </w:tc>
        <w:tc>
          <w:tcPr>
            <w:tcW w:w="1026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盐</w:t>
            </w:r>
          </w:p>
        </w:tc>
        <w:tc>
          <w:tcPr>
            <w:tcW w:w="2841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食盐、纯碱、高锰酸钾……</w:t>
            </w:r>
          </w:p>
        </w:tc>
      </w:tr>
      <w:tr w:rsidR="00320032" w:rsidRPr="00B00453" w:rsidTr="00505A9C">
        <w:tc>
          <w:tcPr>
            <w:tcW w:w="548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B</w:t>
            </w:r>
          </w:p>
        </w:tc>
        <w:tc>
          <w:tcPr>
            <w:tcW w:w="1026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合金</w:t>
            </w:r>
          </w:p>
        </w:tc>
        <w:tc>
          <w:tcPr>
            <w:tcW w:w="2841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不锈钢、焊锡、生铁……</w:t>
            </w:r>
          </w:p>
        </w:tc>
      </w:tr>
      <w:tr w:rsidR="00320032" w:rsidRPr="00B00453" w:rsidTr="00505A9C">
        <w:tc>
          <w:tcPr>
            <w:tcW w:w="548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C</w:t>
            </w:r>
          </w:p>
        </w:tc>
        <w:tc>
          <w:tcPr>
            <w:tcW w:w="1026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溶液</w:t>
            </w:r>
          </w:p>
        </w:tc>
        <w:tc>
          <w:tcPr>
            <w:tcW w:w="2841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碘酒、糖水、生理盐水……</w:t>
            </w:r>
          </w:p>
        </w:tc>
      </w:tr>
      <w:tr w:rsidR="00320032" w:rsidRPr="00B00453" w:rsidTr="00505A9C">
        <w:tc>
          <w:tcPr>
            <w:tcW w:w="548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D</w:t>
            </w:r>
          </w:p>
        </w:tc>
        <w:tc>
          <w:tcPr>
            <w:tcW w:w="1026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干燥剂</w:t>
            </w:r>
          </w:p>
        </w:tc>
        <w:tc>
          <w:tcPr>
            <w:tcW w:w="2841" w:type="dxa"/>
            <w:shd w:val="clear" w:color="auto" w:fill="auto"/>
          </w:tcPr>
          <w:p w:rsidR="00320032" w:rsidRPr="00B00453" w:rsidRDefault="00320032" w:rsidP="00B00453">
            <w:pPr>
              <w:spacing w:line="240" w:lineRule="atLeast"/>
              <w:rPr>
                <w:rFonts w:ascii="宋体" w:hAnsi="宋体" w:hint="eastAsia"/>
                <w:sz w:val="24"/>
              </w:rPr>
            </w:pPr>
            <w:r w:rsidRPr="00B00453">
              <w:rPr>
                <w:rFonts w:ascii="宋体" w:hAnsi="宋体" w:hint="eastAsia"/>
                <w:sz w:val="24"/>
              </w:rPr>
              <w:t>石灰石、浓硫酸、生石灰……</w:t>
            </w:r>
          </w:p>
        </w:tc>
      </w:tr>
    </w:tbl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第II卷（非选择题  共52分）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二、（本题包括7小题，共30分）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17．（4分）用下列化学用语填空：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溶解  乳化  过滤   煮沸   缓慢氧化   结晶   吸附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（1）降低水硬度的方法</w:t>
      </w:r>
      <w:r w:rsidRPr="00B00453">
        <w:rPr>
          <w:rFonts w:ascii="宋体" w:hAnsi="宋体" w:hint="eastAsia"/>
          <w:sz w:val="24"/>
          <w:u w:val="single"/>
        </w:rPr>
        <w:t xml:space="preserve">           </w:t>
      </w:r>
      <w:r w:rsidRPr="00B00453">
        <w:rPr>
          <w:rFonts w:ascii="宋体" w:hAnsi="宋体" w:hint="eastAsia"/>
          <w:sz w:val="24"/>
        </w:rPr>
        <w:t xml:space="preserve"> ；（2）除去粗盐中泥沙的方法</w:t>
      </w:r>
      <w:r w:rsidRPr="00B00453">
        <w:rPr>
          <w:rFonts w:ascii="宋体" w:hAnsi="宋体" w:hint="eastAsia"/>
          <w:sz w:val="24"/>
          <w:u w:val="single"/>
        </w:rPr>
        <w:t xml:space="preserve">              </w:t>
      </w:r>
      <w:r w:rsidRPr="00B00453">
        <w:rPr>
          <w:rFonts w:ascii="宋体" w:hAnsi="宋体" w:hint="eastAsia"/>
          <w:sz w:val="24"/>
        </w:rPr>
        <w:t>；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（3）用活性炭除去毒气</w:t>
      </w:r>
      <w:r w:rsidRPr="00B00453">
        <w:rPr>
          <w:rFonts w:ascii="宋体" w:hAnsi="宋体" w:hint="eastAsia"/>
          <w:sz w:val="24"/>
          <w:u w:val="single"/>
        </w:rPr>
        <w:t xml:space="preserve">           </w:t>
      </w:r>
      <w:r w:rsidRPr="00B00453">
        <w:rPr>
          <w:rFonts w:ascii="宋体" w:hAnsi="宋体" w:hint="eastAsia"/>
          <w:sz w:val="24"/>
        </w:rPr>
        <w:t>；（3）用洗洁精洗去餐具上的油污</w:t>
      </w:r>
      <w:r w:rsidRPr="00B00453">
        <w:rPr>
          <w:rFonts w:ascii="宋体" w:hAnsi="宋体" w:hint="eastAsia"/>
          <w:sz w:val="24"/>
          <w:u w:val="single"/>
        </w:rPr>
        <w:t xml:space="preserve">             </w:t>
      </w:r>
      <w:r w:rsidRPr="00B00453">
        <w:rPr>
          <w:rFonts w:ascii="宋体" w:hAnsi="宋体" w:hint="eastAsia"/>
          <w:sz w:val="24"/>
        </w:rPr>
        <w:t>。</w:t>
      </w:r>
    </w:p>
    <w:p w:rsidR="00320032" w:rsidRPr="00B00453" w:rsidRDefault="00E86B6B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/>
          <w:noProof/>
          <w:sz w:val="24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4686300</wp:posOffset>
            </wp:positionH>
            <wp:positionV relativeFrom="paragraph">
              <wp:posOffset>693420</wp:posOffset>
            </wp:positionV>
            <wp:extent cx="1943100" cy="1123950"/>
            <wp:effectExtent l="0" t="0" r="0" b="0"/>
            <wp:wrapSquare wrapText="bothSides"/>
            <wp:docPr id="833" name="图片 8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833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0032" w:rsidRPr="00B00453">
        <w:rPr>
          <w:rFonts w:ascii="宋体" w:hAnsi="宋体" w:hint="eastAsia"/>
          <w:sz w:val="24"/>
        </w:rPr>
        <w:t>18．（3 分）手机中使用的锂电池是新型的高能电池。锂是自然界密度最小的金属元素，银白色，很柔软，可溶于液氨。它的原子结构示意图为</w:t>
      </w:r>
      <w:r w:rsidRPr="00B00453">
        <w:rPr>
          <w:rFonts w:ascii="宋体" w:hAnsi="宋体" w:hint="eastAsia"/>
          <w:noProof/>
          <w:sz w:val="24"/>
        </w:rPr>
        <w:drawing>
          <wp:inline distT="0" distB="0" distL="0" distR="0">
            <wp:extent cx="422910" cy="440055"/>
            <wp:effectExtent l="0" t="0" r="0" b="0"/>
            <wp:docPr id="4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032" w:rsidRPr="00B00453">
        <w:rPr>
          <w:rFonts w:ascii="宋体" w:hAnsi="宋体" w:hint="eastAsia"/>
          <w:sz w:val="24"/>
        </w:rPr>
        <w:t>，是一种活动性比铁强的金属。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（1）写出锂离子的符号</w:t>
      </w:r>
      <w:r w:rsidRPr="00B00453">
        <w:rPr>
          <w:rFonts w:ascii="宋体" w:hAnsi="宋体" w:hint="eastAsia"/>
          <w:sz w:val="24"/>
          <w:u w:val="single"/>
        </w:rPr>
        <w:t xml:space="preserve">           </w:t>
      </w:r>
      <w:r w:rsidRPr="00B00453">
        <w:rPr>
          <w:rFonts w:ascii="宋体" w:hAnsi="宋体" w:hint="eastAsia"/>
          <w:sz w:val="24"/>
        </w:rPr>
        <w:t>；锂的氧化物的化学式</w:t>
      </w:r>
      <w:r w:rsidRPr="00B00453">
        <w:rPr>
          <w:rFonts w:ascii="宋体" w:hAnsi="宋体" w:hint="eastAsia"/>
          <w:sz w:val="24"/>
          <w:u w:val="single"/>
        </w:rPr>
        <w:t xml:space="preserve">             </w:t>
      </w:r>
      <w:r w:rsidRPr="00B00453">
        <w:rPr>
          <w:rFonts w:ascii="宋体" w:hAnsi="宋体" w:hint="eastAsia"/>
          <w:sz w:val="24"/>
        </w:rPr>
        <w:t>；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（2）金属锂的物质性质有</w:t>
      </w:r>
      <w:r w:rsidRPr="00B00453">
        <w:rPr>
          <w:rFonts w:ascii="宋体" w:hAnsi="宋体" w:hint="eastAsia"/>
          <w:sz w:val="24"/>
          <w:u w:val="single"/>
        </w:rPr>
        <w:t xml:space="preserve">                       </w:t>
      </w:r>
      <w:r w:rsidRPr="00B00453">
        <w:rPr>
          <w:rFonts w:ascii="宋体" w:hAnsi="宋体" w:hint="eastAsia"/>
          <w:sz w:val="24"/>
        </w:rPr>
        <w:t>（写出两点即可）。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19．（4分）A、B、C、D、E是初中化学中常见的不同物质，其中A为</w:t>
      </w:r>
      <w:r w:rsidRPr="00B00453">
        <w:rPr>
          <w:rFonts w:ascii="宋体" w:hAnsi="宋体" w:hint="eastAsia"/>
          <w:sz w:val="24"/>
        </w:rPr>
        <w:lastRenderedPageBreak/>
        <w:t>黑色固体。其转化关系如图所示：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（1）A的化学式为</w:t>
      </w:r>
      <w:r w:rsidRPr="00B00453">
        <w:rPr>
          <w:rFonts w:ascii="宋体" w:hAnsi="宋体" w:hint="eastAsia"/>
          <w:sz w:val="24"/>
          <w:u w:val="single"/>
        </w:rPr>
        <w:t xml:space="preserve">         </w:t>
      </w:r>
      <w:r w:rsidRPr="00B00453">
        <w:rPr>
          <w:rFonts w:ascii="宋体" w:hAnsi="宋体" w:hint="eastAsia"/>
          <w:sz w:val="24"/>
        </w:rPr>
        <w:t>，B的化学式为</w:t>
      </w:r>
      <w:r w:rsidRPr="00B00453">
        <w:rPr>
          <w:rFonts w:ascii="宋体" w:hAnsi="宋体" w:hint="eastAsia"/>
          <w:sz w:val="24"/>
          <w:u w:val="single"/>
        </w:rPr>
        <w:t xml:space="preserve">              </w:t>
      </w:r>
      <w:r w:rsidRPr="00B00453">
        <w:rPr>
          <w:rFonts w:ascii="宋体" w:hAnsi="宋体" w:hint="eastAsia"/>
          <w:sz w:val="24"/>
        </w:rPr>
        <w:t>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（2）若C为难溶性钙盐，写一个由E→D的化学方程式</w:t>
      </w:r>
      <w:r w:rsidRPr="00B00453">
        <w:rPr>
          <w:rFonts w:ascii="宋体" w:hAnsi="宋体" w:hint="eastAsia"/>
          <w:sz w:val="24"/>
          <w:u w:val="single"/>
        </w:rPr>
        <w:t xml:space="preserve">             </w:t>
      </w:r>
      <w:r w:rsidRPr="00B00453">
        <w:rPr>
          <w:rFonts w:ascii="宋体" w:hAnsi="宋体" w:hint="eastAsia"/>
          <w:sz w:val="24"/>
        </w:rPr>
        <w:t>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（3）图中所示的所有转化的化学反应中，一定不包含的基本反应类型是</w:t>
      </w:r>
      <w:r w:rsidRPr="00B00453">
        <w:rPr>
          <w:rFonts w:ascii="宋体" w:hAnsi="宋体" w:hint="eastAsia"/>
          <w:sz w:val="24"/>
          <w:u w:val="single"/>
        </w:rPr>
        <w:t xml:space="preserve">         </w:t>
      </w:r>
      <w:r w:rsidRPr="00B00453">
        <w:rPr>
          <w:rFonts w:ascii="宋体" w:hAnsi="宋体" w:hint="eastAsia"/>
          <w:sz w:val="24"/>
        </w:rPr>
        <w:t>反应。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20．（3分）NaNO</w:t>
      </w:r>
      <w:r w:rsidRPr="00B00453">
        <w:rPr>
          <w:rFonts w:ascii="宋体" w:hAnsi="宋体" w:hint="eastAsia"/>
          <w:sz w:val="24"/>
          <w:vertAlign w:val="subscript"/>
        </w:rPr>
        <w:t>2</w:t>
      </w:r>
      <w:r w:rsidRPr="00B00453">
        <w:rPr>
          <w:rFonts w:ascii="宋体" w:hAnsi="宋体" w:hint="eastAsia"/>
          <w:sz w:val="24"/>
        </w:rPr>
        <w:t>（亚硝酸钠）、NaCl和物质M（不含结晶水）的溶解度曲线如图1所示，请根据图像和有关信息回答下列问题：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（1）t</w:t>
      </w:r>
      <w:r w:rsidRPr="00B00453">
        <w:rPr>
          <w:rFonts w:ascii="宋体" w:hAnsi="宋体" w:hint="eastAsia"/>
          <w:sz w:val="24"/>
          <w:vertAlign w:val="subscript"/>
        </w:rPr>
        <w:t>2</w:t>
      </w:r>
      <w:r w:rsidRPr="00B00453">
        <w:rPr>
          <w:rFonts w:ascii="宋体" w:hAnsi="宋体" w:hint="eastAsia"/>
          <w:sz w:val="24"/>
        </w:rPr>
        <w:t>℃时，NaNO</w:t>
      </w:r>
      <w:r w:rsidRPr="00B00453">
        <w:rPr>
          <w:rFonts w:ascii="宋体" w:hAnsi="宋体" w:hint="eastAsia"/>
          <w:sz w:val="24"/>
          <w:vertAlign w:val="subscript"/>
        </w:rPr>
        <w:t>2</w:t>
      </w:r>
      <w:r w:rsidRPr="00B00453">
        <w:rPr>
          <w:rFonts w:ascii="宋体" w:hAnsi="宋体" w:hint="eastAsia"/>
          <w:sz w:val="24"/>
        </w:rPr>
        <w:t>、NaCl和物质M的溶解度由大到小的顺序是</w:t>
      </w:r>
      <w:r w:rsidRPr="00B00453">
        <w:rPr>
          <w:rFonts w:ascii="宋体" w:hAnsi="宋体" w:hint="eastAsia"/>
          <w:sz w:val="24"/>
          <w:u w:val="single"/>
        </w:rPr>
        <w:t xml:space="preserve">             </w:t>
      </w:r>
      <w:r w:rsidRPr="00B00453">
        <w:rPr>
          <w:rFonts w:ascii="宋体" w:hAnsi="宋体" w:hint="eastAsia"/>
          <w:sz w:val="24"/>
        </w:rPr>
        <w:t>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（2）如图2所示，当往试管中加入5mL稀盐酸时，试管内立刻产生大量气泡，同时放热使烧杯中饱和溶液变浑浊（不考虑水分蒸发）。请判断该饱和溶液中溶质是NaNO</w:t>
      </w:r>
      <w:r w:rsidRPr="00B00453">
        <w:rPr>
          <w:rFonts w:ascii="宋体" w:hAnsi="宋体" w:hint="eastAsia"/>
          <w:sz w:val="24"/>
          <w:vertAlign w:val="subscript"/>
        </w:rPr>
        <w:t>2</w:t>
      </w:r>
      <w:r w:rsidRPr="00B00453">
        <w:rPr>
          <w:rFonts w:ascii="宋体" w:hAnsi="宋体" w:hint="eastAsia"/>
          <w:sz w:val="24"/>
        </w:rPr>
        <w:t>、NaCl和物质M中的</w:t>
      </w:r>
      <w:r w:rsidRPr="00B00453">
        <w:rPr>
          <w:rFonts w:ascii="宋体" w:hAnsi="宋体" w:hint="eastAsia"/>
          <w:sz w:val="24"/>
          <w:u w:val="single"/>
        </w:rPr>
        <w:t xml:space="preserve">    </w:t>
      </w:r>
      <w:r w:rsidRPr="00B00453">
        <w:rPr>
          <w:rFonts w:ascii="宋体" w:hAnsi="宋体" w:hint="eastAsia"/>
          <w:sz w:val="24"/>
        </w:rPr>
        <w:t>。</w:t>
      </w:r>
    </w:p>
    <w:p w:rsidR="00320032" w:rsidRPr="00B00453" w:rsidRDefault="00E86B6B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noProof/>
          <w:sz w:val="24"/>
        </w:rPr>
        <w:drawing>
          <wp:inline distT="0" distB="0" distL="0" distR="0">
            <wp:extent cx="3651885" cy="1855470"/>
            <wp:effectExtent l="0" t="0" r="0" b="0"/>
            <wp:docPr id="5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885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（3）分别将t</w:t>
      </w:r>
      <w:r w:rsidRPr="00B00453">
        <w:rPr>
          <w:rFonts w:ascii="宋体" w:hAnsi="宋体" w:hint="eastAsia"/>
          <w:sz w:val="24"/>
          <w:vertAlign w:val="subscript"/>
        </w:rPr>
        <w:t>2</w:t>
      </w:r>
      <w:r w:rsidRPr="00B00453">
        <w:rPr>
          <w:rFonts w:ascii="宋体" w:hAnsi="宋体" w:hint="eastAsia"/>
          <w:sz w:val="24"/>
        </w:rPr>
        <w:t>℃时NaNO</w:t>
      </w:r>
      <w:r w:rsidRPr="00B00453">
        <w:rPr>
          <w:rFonts w:ascii="宋体" w:hAnsi="宋体" w:hint="eastAsia"/>
          <w:sz w:val="24"/>
          <w:vertAlign w:val="subscript"/>
        </w:rPr>
        <w:t>2</w:t>
      </w:r>
      <w:r w:rsidRPr="00B00453">
        <w:rPr>
          <w:rFonts w:ascii="宋体" w:hAnsi="宋体" w:hint="eastAsia"/>
          <w:sz w:val="24"/>
        </w:rPr>
        <w:t>、NaCl和物质M的饱和溶液降温到t</w:t>
      </w:r>
      <w:r w:rsidRPr="00B00453">
        <w:rPr>
          <w:rFonts w:ascii="宋体" w:hAnsi="宋体" w:hint="eastAsia"/>
          <w:sz w:val="24"/>
          <w:vertAlign w:val="subscript"/>
        </w:rPr>
        <w:t>1</w:t>
      </w:r>
      <w:r w:rsidRPr="00B00453">
        <w:rPr>
          <w:rFonts w:ascii="宋体" w:hAnsi="宋体" w:hint="eastAsia"/>
          <w:sz w:val="24"/>
        </w:rPr>
        <w:t>℃，所得三种溶液中溶质的质量分数由大到小的顺序是</w:t>
      </w:r>
      <w:r w:rsidRPr="00B00453">
        <w:rPr>
          <w:rFonts w:ascii="宋体" w:hAnsi="宋体" w:hint="eastAsia"/>
          <w:sz w:val="24"/>
          <w:u w:val="single"/>
        </w:rPr>
        <w:t xml:space="preserve">                </w:t>
      </w:r>
      <w:r w:rsidRPr="00B00453">
        <w:rPr>
          <w:rFonts w:ascii="宋体" w:hAnsi="宋体" w:hint="eastAsia"/>
          <w:sz w:val="24"/>
        </w:rPr>
        <w:t>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21．（3分）在</w:t>
      </w:r>
      <w:r w:rsidR="00F537EA" w:rsidRPr="00B00453">
        <w:rPr>
          <w:rFonts w:ascii="宋体" w:hAnsi="宋体" w:hint="eastAsia"/>
          <w:sz w:val="24"/>
        </w:rPr>
        <w:t>2020</w:t>
      </w:r>
      <w:r w:rsidRPr="00B00453">
        <w:rPr>
          <w:rFonts w:ascii="宋体" w:hAnsi="宋体" w:hint="eastAsia"/>
          <w:sz w:val="24"/>
        </w:rPr>
        <w:t>年5月31日山东电视台的《生活帮》节目中，播报了某些网吧给通宵上网的学生提供磷酸可待因糖浆，使学生短时兴奋，但长期服用会导致学生食欲减退、情绪易激动且吸食成瘾的恶果。已知磷酸可待因的化学式为：C</w:t>
      </w:r>
      <w:r w:rsidRPr="00B00453">
        <w:rPr>
          <w:rFonts w:ascii="宋体" w:hAnsi="宋体" w:hint="eastAsia"/>
          <w:sz w:val="24"/>
          <w:vertAlign w:val="subscript"/>
        </w:rPr>
        <w:t>18</w:t>
      </w:r>
      <w:r w:rsidRPr="00B00453">
        <w:rPr>
          <w:rFonts w:ascii="宋体" w:hAnsi="宋体" w:hint="eastAsia"/>
          <w:sz w:val="24"/>
        </w:rPr>
        <w:t>H</w:t>
      </w:r>
      <w:r w:rsidRPr="00B00453">
        <w:rPr>
          <w:rFonts w:ascii="宋体" w:hAnsi="宋体" w:hint="eastAsia"/>
          <w:sz w:val="24"/>
          <w:vertAlign w:val="subscript"/>
        </w:rPr>
        <w:t>21</w:t>
      </w:r>
      <w:r w:rsidRPr="00B00453">
        <w:rPr>
          <w:rFonts w:ascii="宋体" w:hAnsi="宋体" w:hint="eastAsia"/>
          <w:sz w:val="24"/>
        </w:rPr>
        <w:t>NO</w:t>
      </w:r>
      <w:r w:rsidRPr="00B00453">
        <w:rPr>
          <w:rFonts w:ascii="宋体" w:hAnsi="宋体" w:hint="eastAsia"/>
          <w:sz w:val="24"/>
          <w:vertAlign w:val="subscript"/>
        </w:rPr>
        <w:t>3</w:t>
      </w:r>
      <w:r w:rsidRPr="00B00453">
        <w:rPr>
          <w:rFonts w:ascii="宋体" w:hAnsi="宋体" w:hint="eastAsia"/>
          <w:sz w:val="24"/>
        </w:rPr>
        <w:t>·H</w:t>
      </w:r>
      <w:r w:rsidRPr="00B00453">
        <w:rPr>
          <w:rFonts w:ascii="宋体" w:hAnsi="宋体" w:hint="eastAsia"/>
          <w:sz w:val="24"/>
          <w:vertAlign w:val="subscript"/>
        </w:rPr>
        <w:t>3</w:t>
      </w:r>
      <w:r w:rsidRPr="00B00453">
        <w:rPr>
          <w:rFonts w:ascii="宋体" w:hAnsi="宋体" w:hint="eastAsia"/>
          <w:sz w:val="24"/>
        </w:rPr>
        <w:t>PO</w:t>
      </w:r>
      <w:r w:rsidRPr="00B00453">
        <w:rPr>
          <w:rFonts w:ascii="宋体" w:hAnsi="宋体" w:hint="eastAsia"/>
          <w:sz w:val="24"/>
          <w:vertAlign w:val="subscript"/>
        </w:rPr>
        <w:t>4</w:t>
      </w:r>
      <w:r w:rsidRPr="00B00453">
        <w:rPr>
          <w:rFonts w:ascii="宋体" w:hAnsi="宋体" w:hint="eastAsia"/>
          <w:sz w:val="24"/>
        </w:rPr>
        <w:t>·H</w:t>
      </w:r>
      <w:r w:rsidRPr="00B00453">
        <w:rPr>
          <w:rFonts w:ascii="宋体" w:hAnsi="宋体" w:hint="eastAsia"/>
          <w:sz w:val="24"/>
          <w:vertAlign w:val="subscript"/>
        </w:rPr>
        <w:t>2</w:t>
      </w:r>
      <w:r w:rsidRPr="00B00453">
        <w:rPr>
          <w:rFonts w:ascii="宋体" w:hAnsi="宋体" w:hint="eastAsia"/>
          <w:sz w:val="24"/>
        </w:rPr>
        <w:t>O。试回答下列问题：（提示：CuSO</w:t>
      </w:r>
      <w:r w:rsidRPr="00B00453">
        <w:rPr>
          <w:rFonts w:ascii="宋体" w:hAnsi="宋体" w:hint="eastAsia"/>
          <w:sz w:val="24"/>
          <w:vertAlign w:val="subscript"/>
        </w:rPr>
        <w:t>4</w:t>
      </w:r>
      <w:r w:rsidRPr="00B00453">
        <w:rPr>
          <w:rFonts w:ascii="宋体" w:hAnsi="宋体" w:hint="eastAsia"/>
          <w:sz w:val="24"/>
        </w:rPr>
        <w:t>·5H</w:t>
      </w:r>
      <w:r w:rsidRPr="00B00453">
        <w:rPr>
          <w:rFonts w:ascii="宋体" w:hAnsi="宋体" w:hint="eastAsia"/>
          <w:sz w:val="24"/>
          <w:vertAlign w:val="subscript"/>
        </w:rPr>
        <w:t>2</w:t>
      </w:r>
      <w:r w:rsidRPr="00B00453">
        <w:rPr>
          <w:rFonts w:ascii="宋体" w:hAnsi="宋体" w:hint="eastAsia"/>
          <w:sz w:val="24"/>
        </w:rPr>
        <w:t>O的相对分子质量计算式为：64×1＋32×1＋16×4＋5×(1×2＋16×1)=250）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磷酸可待因由</w:t>
      </w:r>
      <w:r w:rsidRPr="00B00453">
        <w:rPr>
          <w:rFonts w:ascii="宋体" w:hAnsi="宋体" w:hint="eastAsia"/>
          <w:sz w:val="24"/>
          <w:u w:val="single"/>
        </w:rPr>
        <w:t xml:space="preserve">         </w:t>
      </w:r>
      <w:r w:rsidRPr="00B00453">
        <w:rPr>
          <w:rFonts w:ascii="宋体" w:hAnsi="宋体" w:hint="eastAsia"/>
          <w:sz w:val="24"/>
        </w:rPr>
        <w:t>种元素组成；其相对分子质量为</w:t>
      </w:r>
      <w:r w:rsidRPr="00B00453">
        <w:rPr>
          <w:rFonts w:ascii="宋体" w:hAnsi="宋体" w:hint="eastAsia"/>
          <w:sz w:val="24"/>
          <w:u w:val="single"/>
        </w:rPr>
        <w:t xml:space="preserve">          </w:t>
      </w:r>
      <w:r w:rsidRPr="00B00453">
        <w:rPr>
          <w:rFonts w:ascii="宋体" w:hAnsi="宋体" w:hint="eastAsia"/>
          <w:sz w:val="24"/>
        </w:rPr>
        <w:t>；磷酸可待因分子中氢、氧两种元素的质量比为</w:t>
      </w:r>
      <w:r w:rsidRPr="00B00453">
        <w:rPr>
          <w:rFonts w:ascii="宋体" w:hAnsi="宋体" w:hint="eastAsia"/>
          <w:sz w:val="24"/>
          <w:u w:val="single"/>
        </w:rPr>
        <w:t xml:space="preserve">             </w:t>
      </w:r>
      <w:r w:rsidRPr="00B00453">
        <w:rPr>
          <w:rFonts w:ascii="宋体" w:hAnsi="宋体" w:hint="eastAsia"/>
          <w:sz w:val="24"/>
        </w:rPr>
        <w:t>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22．（8分）化学与人类的生活和社会发展有密切的关系，试用你所学的化学知识回答下列问题：（1）国务院曾于两年前就发出“限塑令”，以限制生产和使用塑料购物袋。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①塑料属于</w:t>
      </w:r>
      <w:r w:rsidRPr="00B00453">
        <w:rPr>
          <w:rFonts w:ascii="宋体" w:hAnsi="宋体" w:hint="eastAsia"/>
          <w:sz w:val="24"/>
          <w:u w:val="single"/>
        </w:rPr>
        <w:t xml:space="preserve">          </w:t>
      </w:r>
      <w:r w:rsidRPr="00B00453">
        <w:rPr>
          <w:rFonts w:ascii="宋体" w:hAnsi="宋体" w:hint="eastAsia"/>
          <w:sz w:val="24"/>
        </w:rPr>
        <w:t>（填“天然”或“合成”）材料；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②聚乙烯塑料完全燃烧产生二氧化碳和水，由此可知聚乙烯塑料中一定含有</w:t>
      </w:r>
      <w:r w:rsidRPr="00B00453">
        <w:rPr>
          <w:rFonts w:ascii="宋体" w:hAnsi="宋体" w:hint="eastAsia"/>
          <w:sz w:val="24"/>
          <w:u w:val="single"/>
        </w:rPr>
        <w:t xml:space="preserve">    </w:t>
      </w:r>
      <w:r w:rsidRPr="00B00453">
        <w:rPr>
          <w:rFonts w:ascii="宋体" w:hAnsi="宋体" w:hint="eastAsia"/>
          <w:sz w:val="24"/>
        </w:rPr>
        <w:t>元素；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③从环境或能源角度，谈一点限制生产和使用塑料购物袋的意义</w:t>
      </w:r>
      <w:r w:rsidRPr="00B00453">
        <w:rPr>
          <w:rFonts w:ascii="宋体" w:hAnsi="宋体" w:hint="eastAsia"/>
          <w:sz w:val="24"/>
          <w:u w:val="single"/>
        </w:rPr>
        <w:t xml:space="preserve">         </w:t>
      </w:r>
      <w:r w:rsidRPr="00B00453">
        <w:rPr>
          <w:rFonts w:ascii="宋体" w:hAnsi="宋体" w:hint="eastAsia"/>
          <w:sz w:val="24"/>
        </w:rPr>
        <w:t>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（2）我省农村大力推广使用沼气。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①沼气的主要成分是</w:t>
      </w:r>
      <w:r w:rsidRPr="00B00453">
        <w:rPr>
          <w:rFonts w:ascii="宋体" w:hAnsi="宋体" w:hint="eastAsia"/>
          <w:sz w:val="24"/>
          <w:u w:val="single"/>
        </w:rPr>
        <w:t xml:space="preserve">         </w:t>
      </w:r>
      <w:r w:rsidRPr="00B00453">
        <w:rPr>
          <w:rFonts w:ascii="宋体" w:hAnsi="宋体" w:hint="eastAsia"/>
          <w:sz w:val="24"/>
        </w:rPr>
        <w:t>（填化学式）；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②用家畜粪便、秸秆等作原料生产沼气的过程主要发生</w:t>
      </w:r>
      <w:r w:rsidRPr="00B00453">
        <w:rPr>
          <w:rFonts w:ascii="宋体" w:hAnsi="宋体" w:hint="eastAsia"/>
          <w:sz w:val="24"/>
          <w:u w:val="single"/>
        </w:rPr>
        <w:t xml:space="preserve">             </w:t>
      </w:r>
      <w:r w:rsidRPr="00B00453">
        <w:rPr>
          <w:rFonts w:ascii="宋体" w:hAnsi="宋体" w:hint="eastAsia"/>
          <w:sz w:val="24"/>
        </w:rPr>
        <w:t>（填“物理”或“化学”）变化；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lastRenderedPageBreak/>
        <w:t>③用沼气做燃料与直接用秸秆作燃料相比，前者的优点是</w:t>
      </w:r>
      <w:r w:rsidRPr="00B00453">
        <w:rPr>
          <w:rFonts w:ascii="宋体" w:hAnsi="宋体" w:hint="eastAsia"/>
          <w:sz w:val="24"/>
          <w:u w:val="single"/>
        </w:rPr>
        <w:t xml:space="preserve">                      </w:t>
      </w:r>
      <w:r w:rsidRPr="00B00453">
        <w:rPr>
          <w:rFonts w:ascii="宋体" w:hAnsi="宋体" w:hint="eastAsia"/>
          <w:sz w:val="24"/>
        </w:rPr>
        <w:t>（只写一点）。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（3）粮食是人类主要食物来源，粮食问题已成为被世界关注的热点之一。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①粮食的主要成分是淀粉，它属于人体必需的有机物中的</w:t>
      </w:r>
      <w:r w:rsidRPr="00B00453">
        <w:rPr>
          <w:rFonts w:ascii="宋体" w:hAnsi="宋体" w:hint="eastAsia"/>
          <w:sz w:val="24"/>
          <w:u w:val="single"/>
        </w:rPr>
        <w:t xml:space="preserve">          </w:t>
      </w:r>
      <w:r w:rsidRPr="00B00453">
        <w:rPr>
          <w:rFonts w:ascii="宋体" w:hAnsi="宋体" w:hint="eastAsia"/>
          <w:sz w:val="24"/>
        </w:rPr>
        <w:t>；</w:t>
      </w:r>
    </w:p>
    <w:p w:rsidR="00320032" w:rsidRPr="00B00453" w:rsidRDefault="00E86B6B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/>
          <w:noProof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5303520</wp:posOffset>
            </wp:positionH>
            <wp:positionV relativeFrom="paragraph">
              <wp:posOffset>98425</wp:posOffset>
            </wp:positionV>
            <wp:extent cx="904875" cy="1209675"/>
            <wp:effectExtent l="0" t="0" r="0" b="0"/>
            <wp:wrapSquare wrapText="bothSides"/>
            <wp:docPr id="835" name="图片 8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835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0032" w:rsidRPr="00B00453">
        <w:rPr>
          <w:rFonts w:ascii="宋体" w:hAnsi="宋体" w:hint="eastAsia"/>
          <w:sz w:val="24"/>
        </w:rPr>
        <w:t>②维生素也是人体所必需的有机物之一，它主要来源于食品中的</w:t>
      </w:r>
      <w:r w:rsidR="00320032" w:rsidRPr="00B00453">
        <w:rPr>
          <w:rFonts w:ascii="宋体" w:hAnsi="宋体" w:hint="eastAsia"/>
          <w:sz w:val="24"/>
          <w:u w:val="single"/>
        </w:rPr>
        <w:t xml:space="preserve">            </w:t>
      </w:r>
      <w:r w:rsidR="00320032" w:rsidRPr="00B00453">
        <w:rPr>
          <w:rFonts w:ascii="宋体" w:hAnsi="宋体" w:hint="eastAsia"/>
          <w:sz w:val="24"/>
        </w:rPr>
        <w:t>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23．（5分）在化学晚会上，小林同学表演了一个化学小魔术“空瓶生烟”（如右图所示），A瓶中充满氯化氢气体，B瓶中充满氨气，抽开毛玻璃片，瓶中充满浓浓的白烟。请你根据所学知识回答下列问题：</w:t>
      </w:r>
    </w:p>
    <w:p w:rsidR="000843EC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（1）若用“</w:t>
      </w:r>
      <w:r w:rsidR="00E86B6B" w:rsidRPr="00B00453">
        <w:rPr>
          <w:rFonts w:ascii="宋体" w:hAnsi="宋体" w:hint="eastAsia"/>
          <w:noProof/>
          <w:sz w:val="24"/>
        </w:rPr>
        <w:drawing>
          <wp:inline distT="0" distB="0" distL="0" distR="0">
            <wp:extent cx="190500" cy="190500"/>
            <wp:effectExtent l="0" t="0" r="0" b="0"/>
            <wp:docPr id="6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6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0453">
        <w:rPr>
          <w:rFonts w:ascii="宋体" w:hAnsi="宋体" w:hint="eastAsia"/>
          <w:sz w:val="24"/>
        </w:rPr>
        <w:t>”表示氢原子，用“</w:t>
      </w:r>
      <w:r w:rsidR="00E86B6B" w:rsidRPr="00B00453">
        <w:rPr>
          <w:rFonts w:ascii="宋体" w:hAnsi="宋体" w:hint="eastAsia"/>
          <w:noProof/>
          <w:sz w:val="24"/>
        </w:rPr>
        <w:drawing>
          <wp:inline distT="0" distB="0" distL="0" distR="0">
            <wp:extent cx="213360" cy="184785"/>
            <wp:effectExtent l="0" t="0" r="0" b="0"/>
            <wp:docPr id="7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0453">
        <w:rPr>
          <w:rFonts w:ascii="宋体" w:hAnsi="宋体" w:hint="eastAsia"/>
          <w:sz w:val="24"/>
        </w:rPr>
        <w:t>”表示氮原子，用“</w:t>
      </w:r>
      <w:r w:rsidR="00E86B6B" w:rsidRPr="00B00453">
        <w:rPr>
          <w:rFonts w:ascii="宋体" w:hAnsi="宋体" w:hint="eastAsia"/>
          <w:noProof/>
          <w:sz w:val="24"/>
        </w:rPr>
        <w:drawing>
          <wp:inline distT="0" distB="0" distL="0" distR="0">
            <wp:extent cx="327660" cy="297180"/>
            <wp:effectExtent l="0" t="0" r="0" b="0"/>
            <wp:docPr id="8" name="图片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8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0453">
        <w:rPr>
          <w:rFonts w:ascii="宋体" w:hAnsi="宋体" w:hint="eastAsia"/>
          <w:sz w:val="24"/>
        </w:rPr>
        <w:t>”表示氯原子，上述反应过程可用下图表示：</w:t>
      </w:r>
    </w:p>
    <w:p w:rsidR="00320032" w:rsidRPr="00B00453" w:rsidRDefault="00E86B6B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noProof/>
          <w:sz w:val="24"/>
        </w:rPr>
        <w:drawing>
          <wp:inline distT="0" distB="0" distL="0" distR="0">
            <wp:extent cx="2331720" cy="643890"/>
            <wp:effectExtent l="0" t="0" r="0" b="0"/>
            <wp:docPr id="9" name="图片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9"/>
                    <pic:cNvPicPr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该反应的化学方程式为</w:t>
      </w:r>
      <w:r w:rsidRPr="00B00453">
        <w:rPr>
          <w:rFonts w:ascii="宋体" w:hAnsi="宋体" w:hint="eastAsia"/>
          <w:sz w:val="24"/>
          <w:u w:val="single"/>
        </w:rPr>
        <w:t xml:space="preserve">                                    </w:t>
      </w:r>
      <w:r w:rsidRPr="00B00453">
        <w:rPr>
          <w:rFonts w:ascii="宋体" w:hAnsi="宋体" w:hint="eastAsia"/>
          <w:sz w:val="24"/>
        </w:rPr>
        <w:t>；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分析以上微观模拟图，你能得出的结论是</w:t>
      </w:r>
      <w:r w:rsidRPr="00B00453">
        <w:rPr>
          <w:rFonts w:ascii="宋体" w:hAnsi="宋体" w:hint="eastAsia"/>
          <w:sz w:val="24"/>
          <w:u w:val="single"/>
        </w:rPr>
        <w:t xml:space="preserve">                       </w:t>
      </w:r>
      <w:r w:rsidRPr="00B00453">
        <w:rPr>
          <w:rFonts w:ascii="宋体" w:hAnsi="宋体" w:hint="eastAsia"/>
          <w:sz w:val="24"/>
        </w:rPr>
        <w:t>（写一条）；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（2）如果这两个瓶子是质地较软的塑料瓶，我们将会观察到塑料瓶变瘪了，原因是</w:t>
      </w:r>
      <w:r w:rsidRPr="00B00453">
        <w:rPr>
          <w:rFonts w:ascii="宋体" w:hAnsi="宋体" w:hint="eastAsia"/>
          <w:sz w:val="24"/>
          <w:u w:val="single"/>
        </w:rPr>
        <w:t xml:space="preserve">        </w:t>
      </w:r>
      <w:r w:rsidRPr="00B00453">
        <w:rPr>
          <w:rFonts w:ascii="宋体" w:hAnsi="宋体" w:hint="eastAsia"/>
          <w:sz w:val="24"/>
        </w:rPr>
        <w:t>；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（3）生成物中的氯化铵是一种常见的化肥，它属于化肥中的</w:t>
      </w:r>
      <w:r w:rsidRPr="00B00453">
        <w:rPr>
          <w:rFonts w:ascii="宋体" w:hAnsi="宋体" w:hint="eastAsia"/>
          <w:sz w:val="24"/>
          <w:u w:val="single"/>
        </w:rPr>
        <w:t xml:space="preserve">          </w:t>
      </w:r>
      <w:r w:rsidRPr="00B00453">
        <w:rPr>
          <w:rFonts w:ascii="宋体" w:hAnsi="宋体" w:hint="eastAsia"/>
          <w:sz w:val="24"/>
        </w:rPr>
        <w:t>（填“氮”、“磷”、“钾”）肥，此化肥不能与</w:t>
      </w:r>
      <w:r w:rsidRPr="00B00453">
        <w:rPr>
          <w:rFonts w:ascii="宋体" w:hAnsi="宋体" w:hint="eastAsia"/>
          <w:sz w:val="24"/>
          <w:u w:val="single"/>
        </w:rPr>
        <w:t xml:space="preserve">                       </w:t>
      </w:r>
      <w:r w:rsidRPr="00B00453">
        <w:rPr>
          <w:rFonts w:ascii="宋体" w:hAnsi="宋体" w:hint="eastAsia"/>
          <w:sz w:val="24"/>
        </w:rPr>
        <w:t>混合使用。</w:t>
      </w:r>
    </w:p>
    <w:p w:rsidR="00320032" w:rsidRPr="00B00453" w:rsidRDefault="00320032" w:rsidP="00B00453">
      <w:pPr>
        <w:pStyle w:val="a3"/>
        <w:spacing w:before="0" w:beforeAutospacing="0" w:after="0" w:afterAutospacing="0" w:line="240" w:lineRule="atLeast"/>
        <w:jc w:val="both"/>
        <w:rPr>
          <w:rFonts w:hint="eastAsia"/>
          <w:szCs w:val="21"/>
        </w:rPr>
      </w:pPr>
      <w:r w:rsidRPr="00B00453">
        <w:rPr>
          <w:rFonts w:hint="eastAsia"/>
          <w:szCs w:val="21"/>
        </w:rPr>
        <w:t>三、（本题包括2小题，共12分）</w:t>
      </w:r>
    </w:p>
    <w:p w:rsidR="00320032" w:rsidRPr="00B00453" w:rsidRDefault="00320032" w:rsidP="00B00453">
      <w:pPr>
        <w:pStyle w:val="a3"/>
        <w:spacing w:before="0" w:beforeAutospacing="0" w:after="0" w:afterAutospacing="0" w:line="240" w:lineRule="atLeast"/>
        <w:jc w:val="both"/>
        <w:rPr>
          <w:rFonts w:hint="eastAsia"/>
          <w:szCs w:val="21"/>
        </w:rPr>
      </w:pPr>
      <w:r w:rsidRPr="00B00453">
        <w:rPr>
          <w:rFonts w:hint="eastAsia"/>
          <w:szCs w:val="21"/>
        </w:rPr>
        <w:t>23、（5分）海水是一种重要的自然资源。以下是我市对海水资源的部分利用。</w:t>
      </w:r>
    </w:p>
    <w:p w:rsidR="00320032" w:rsidRPr="00B00453" w:rsidRDefault="00320032" w:rsidP="00B00453">
      <w:pPr>
        <w:pStyle w:val="a3"/>
        <w:spacing w:before="0" w:beforeAutospacing="0" w:after="0" w:afterAutospacing="0" w:line="240" w:lineRule="atLeast"/>
        <w:jc w:val="both"/>
        <w:rPr>
          <w:rFonts w:hint="eastAsia"/>
          <w:szCs w:val="21"/>
        </w:rPr>
      </w:pPr>
      <w:r w:rsidRPr="00B00453">
        <w:rPr>
          <w:rFonts w:hint="eastAsia"/>
          <w:szCs w:val="21"/>
        </w:rPr>
        <w:t>（1）从海水中获取淡水。常用的操作方法是</w:t>
      </w:r>
      <w:r w:rsidRPr="00B00453">
        <w:rPr>
          <w:rFonts w:hint="eastAsia"/>
          <w:szCs w:val="21"/>
          <w:u w:val="single"/>
        </w:rPr>
        <w:t xml:space="preserve">                  </w:t>
      </w:r>
      <w:r w:rsidRPr="00B00453">
        <w:rPr>
          <w:rFonts w:hint="eastAsia"/>
          <w:szCs w:val="21"/>
        </w:rPr>
        <w:t>；</w:t>
      </w:r>
    </w:p>
    <w:p w:rsidR="00320032" w:rsidRPr="00B00453" w:rsidRDefault="00320032" w:rsidP="00B00453">
      <w:pPr>
        <w:pStyle w:val="a3"/>
        <w:spacing w:before="0" w:beforeAutospacing="0" w:after="0" w:afterAutospacing="0" w:line="240" w:lineRule="atLeast"/>
        <w:jc w:val="both"/>
        <w:rPr>
          <w:rFonts w:hint="eastAsia"/>
          <w:szCs w:val="21"/>
        </w:rPr>
      </w:pPr>
      <w:r w:rsidRPr="00B00453">
        <w:rPr>
          <w:rFonts w:hint="eastAsia"/>
          <w:szCs w:val="21"/>
        </w:rPr>
        <w:t>（2）从海水中获得氯化钠。将海水进行</w:t>
      </w:r>
      <w:r w:rsidRPr="00B00453">
        <w:rPr>
          <w:rFonts w:hint="eastAsia"/>
          <w:szCs w:val="21"/>
          <w:u w:val="single"/>
        </w:rPr>
        <w:t xml:space="preserve">                    </w:t>
      </w:r>
      <w:r w:rsidRPr="00B00453">
        <w:rPr>
          <w:rFonts w:hint="eastAsia"/>
          <w:szCs w:val="21"/>
        </w:rPr>
        <w:t>可得到粗盐；</w:t>
      </w:r>
    </w:p>
    <w:p w:rsidR="00320032" w:rsidRPr="00B00453" w:rsidRDefault="00320032" w:rsidP="00B00453">
      <w:pPr>
        <w:pStyle w:val="a3"/>
        <w:spacing w:before="0" w:beforeAutospacing="0" w:after="0" w:afterAutospacing="0" w:line="240" w:lineRule="atLeast"/>
        <w:jc w:val="both"/>
        <w:rPr>
          <w:rFonts w:hint="eastAsia"/>
          <w:szCs w:val="21"/>
        </w:rPr>
      </w:pPr>
      <w:r w:rsidRPr="00B00453">
        <w:rPr>
          <w:rFonts w:hint="eastAsia"/>
          <w:szCs w:val="21"/>
        </w:rPr>
        <w:t>（3）从海水中得到金属镁。下图是从海水中提取镁的简单流程。</w:t>
      </w:r>
    </w:p>
    <w:p w:rsidR="00320032" w:rsidRPr="00B00453" w:rsidRDefault="00E86B6B" w:rsidP="00B00453">
      <w:pPr>
        <w:pStyle w:val="a3"/>
        <w:spacing w:before="0" w:beforeAutospacing="0" w:after="0" w:afterAutospacing="0" w:line="240" w:lineRule="atLeast"/>
        <w:jc w:val="both"/>
        <w:rPr>
          <w:rFonts w:hint="eastAsia"/>
          <w:szCs w:val="21"/>
        </w:rPr>
      </w:pPr>
      <w:r w:rsidRPr="00B00453">
        <w:rPr>
          <w:rFonts w:hint="eastAsia"/>
          <w:noProof/>
          <w:szCs w:val="21"/>
        </w:rPr>
        <w:drawing>
          <wp:inline distT="0" distB="0" distL="0" distR="0">
            <wp:extent cx="4110990" cy="735330"/>
            <wp:effectExtent l="0" t="0" r="0" b="0"/>
            <wp:docPr id="10" name="图片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0"/>
                    <pic:cNvPicPr>
                      <a:picLocks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990" cy="73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上述过程中，沉淀B与试剂C发生的是中和反应，则沉淀B的化学式为</w:t>
      </w:r>
      <w:r w:rsidRPr="00B00453">
        <w:rPr>
          <w:rFonts w:ascii="宋体" w:hAnsi="宋体" w:hint="eastAsia"/>
          <w:sz w:val="24"/>
          <w:u w:val="single"/>
        </w:rPr>
        <w:t xml:space="preserve">             </w:t>
      </w:r>
      <w:r w:rsidRPr="00B00453">
        <w:rPr>
          <w:rFonts w:ascii="宋体" w:hAnsi="宋体" w:hint="eastAsia"/>
          <w:sz w:val="24"/>
        </w:rPr>
        <w:t>；由无水MgCl</w:t>
      </w:r>
      <w:r w:rsidRPr="00B00453">
        <w:rPr>
          <w:rFonts w:ascii="宋体" w:hAnsi="宋体" w:hint="eastAsia"/>
          <w:sz w:val="24"/>
          <w:vertAlign w:val="subscript"/>
        </w:rPr>
        <w:t>2</w:t>
      </w:r>
      <w:r w:rsidRPr="00B00453">
        <w:rPr>
          <w:rFonts w:ascii="宋体" w:hAnsi="宋体" w:hint="eastAsia"/>
          <w:sz w:val="24"/>
        </w:rPr>
        <w:t>制取Mg的化学方程式为</w:t>
      </w:r>
      <w:r w:rsidRPr="00B00453">
        <w:rPr>
          <w:rFonts w:ascii="宋体" w:hAnsi="宋体" w:hint="eastAsia"/>
          <w:sz w:val="24"/>
          <w:u w:val="single"/>
        </w:rPr>
        <w:t xml:space="preserve">                             </w:t>
      </w:r>
      <w:r w:rsidRPr="00B00453">
        <w:rPr>
          <w:rFonts w:ascii="宋体" w:hAnsi="宋体" w:hint="eastAsia"/>
          <w:sz w:val="24"/>
        </w:rPr>
        <w:t>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海水本身就是含有MgCl</w:t>
      </w:r>
      <w:r w:rsidRPr="00B00453">
        <w:rPr>
          <w:rFonts w:ascii="宋体" w:hAnsi="宋体" w:hint="eastAsia"/>
          <w:sz w:val="24"/>
          <w:vertAlign w:val="subscript"/>
        </w:rPr>
        <w:t>2</w:t>
      </w:r>
      <w:r w:rsidRPr="00B00453">
        <w:rPr>
          <w:rFonts w:ascii="宋体" w:hAnsi="宋体" w:hint="eastAsia"/>
          <w:sz w:val="24"/>
        </w:rPr>
        <w:t>的溶液，它与通过步骤①、②得到的MgCl</w:t>
      </w:r>
      <w:r w:rsidRPr="00B00453">
        <w:rPr>
          <w:rFonts w:ascii="宋体" w:hAnsi="宋体" w:hint="eastAsia"/>
          <w:sz w:val="24"/>
          <w:vertAlign w:val="subscript"/>
        </w:rPr>
        <w:t>2</w:t>
      </w:r>
      <w:r w:rsidRPr="00B00453">
        <w:rPr>
          <w:rFonts w:ascii="宋体" w:hAnsi="宋体" w:hint="eastAsia"/>
          <w:sz w:val="24"/>
        </w:rPr>
        <w:t>溶液有何不同：</w:t>
      </w:r>
      <w:r w:rsidRPr="00B00453">
        <w:rPr>
          <w:rFonts w:ascii="宋体" w:hAnsi="宋体" w:hint="eastAsia"/>
          <w:sz w:val="24"/>
          <w:u w:val="single"/>
        </w:rPr>
        <w:t xml:space="preserve">                </w:t>
      </w:r>
      <w:r w:rsidRPr="00B00453">
        <w:rPr>
          <w:rFonts w:ascii="宋体" w:hAnsi="宋体" w:hint="eastAsia"/>
          <w:sz w:val="24"/>
        </w:rPr>
        <w:t>。</w:t>
      </w:r>
    </w:p>
    <w:p w:rsidR="00320032" w:rsidRPr="00B00453" w:rsidRDefault="00E86B6B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/>
          <w:noProof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4846320</wp:posOffset>
            </wp:positionH>
            <wp:positionV relativeFrom="paragraph">
              <wp:posOffset>296545</wp:posOffset>
            </wp:positionV>
            <wp:extent cx="1485900" cy="1155700"/>
            <wp:effectExtent l="0" t="0" r="0" b="0"/>
            <wp:wrapSquare wrapText="bothSides"/>
            <wp:docPr id="836" name="图片 8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836"/>
                    <pic:cNvPicPr>
                      <a:picLocks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0032" w:rsidRPr="00B00453">
        <w:rPr>
          <w:rFonts w:ascii="宋体" w:hAnsi="宋体" w:hint="eastAsia"/>
          <w:sz w:val="24"/>
        </w:rPr>
        <w:t>25．（7分）</w:t>
      </w:r>
      <w:r w:rsidR="00320032" w:rsidRPr="00B00453">
        <w:rPr>
          <w:rFonts w:ascii="宋体" w:hAnsi="宋体"/>
          <w:sz w:val="24"/>
        </w:rPr>
        <w:t>在学校的元旦联欢会上，某同学表演了“水能生火”的魔术。他向包有过氧化钠（Na</w:t>
      </w:r>
      <w:r w:rsidR="00320032" w:rsidRPr="00B00453">
        <w:rPr>
          <w:rFonts w:ascii="宋体" w:hAnsi="宋体"/>
          <w:sz w:val="24"/>
          <w:vertAlign w:val="subscript"/>
        </w:rPr>
        <w:t>2</w:t>
      </w:r>
      <w:r w:rsidR="00320032" w:rsidRPr="00B00453">
        <w:rPr>
          <w:rFonts w:ascii="宋体" w:hAnsi="宋体"/>
          <w:sz w:val="24"/>
        </w:rPr>
        <w:t>O</w:t>
      </w:r>
      <w:r w:rsidR="00320032" w:rsidRPr="00B00453">
        <w:rPr>
          <w:rFonts w:ascii="宋体" w:hAnsi="宋体"/>
          <w:sz w:val="24"/>
          <w:vertAlign w:val="subscript"/>
        </w:rPr>
        <w:t>2</w:t>
      </w:r>
      <w:r w:rsidR="00320032" w:rsidRPr="00B00453">
        <w:rPr>
          <w:rFonts w:ascii="宋体" w:hAnsi="宋体"/>
          <w:sz w:val="24"/>
        </w:rPr>
        <w:t>）粉末的脱脂棉上滴水，脱脂棉燃烧起来。小</w:t>
      </w:r>
      <w:r w:rsidR="00320032" w:rsidRPr="00B00453">
        <w:rPr>
          <w:rFonts w:ascii="宋体" w:hAnsi="宋体" w:hint="eastAsia"/>
          <w:sz w:val="24"/>
        </w:rPr>
        <w:t>明</w:t>
      </w:r>
      <w:r w:rsidR="00320032" w:rsidRPr="00B00453">
        <w:rPr>
          <w:rFonts w:ascii="宋体" w:hAnsi="宋体"/>
          <w:sz w:val="24"/>
        </w:rPr>
        <w:t>很兴趣，于是，他和同学们进行探究。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/>
          <w:sz w:val="24"/>
        </w:rPr>
        <w:t xml:space="preserve"> [提出问题]过氧化钠与水反应生成了什么物质？为什么脱脂棉会燃烧？</w:t>
      </w:r>
      <w:r w:rsidRPr="00B00453">
        <w:rPr>
          <w:rFonts w:ascii="宋体" w:hAnsi="宋体"/>
          <w:sz w:val="24"/>
        </w:rPr>
        <w:br/>
        <w:t>[猜想]①可能有一种气体和另一种物质生成</w:t>
      </w:r>
      <w:r w:rsidRPr="00B00453">
        <w:rPr>
          <w:rFonts w:ascii="宋体" w:hAnsi="宋体" w:hint="eastAsia"/>
          <w:sz w:val="24"/>
        </w:rPr>
        <w:t>；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/>
          <w:sz w:val="24"/>
        </w:rPr>
        <w:lastRenderedPageBreak/>
        <w:t>②反应过程中可能有</w:t>
      </w:r>
      <w:r w:rsidRPr="00B00453">
        <w:rPr>
          <w:rFonts w:ascii="宋体" w:hAnsi="宋体" w:hint="eastAsia"/>
          <w:sz w:val="24"/>
        </w:rPr>
        <w:t>热量放出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/>
          <w:sz w:val="24"/>
        </w:rPr>
        <w:t>[设计装置]如右图所示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/>
          <w:sz w:val="24"/>
        </w:rPr>
        <w:t xml:space="preserve">[实验探究] 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/>
          <w:sz w:val="24"/>
        </w:rPr>
        <w:t>实验一：探究反应后生成的气体是什么？</w:t>
      </w:r>
      <w:r w:rsidRPr="00B00453">
        <w:rPr>
          <w:rFonts w:ascii="宋体" w:hAnsi="宋体"/>
          <w:sz w:val="24"/>
        </w:rPr>
        <w:br/>
      </w:r>
      <w:r w:rsidRPr="00B00453">
        <w:rPr>
          <w:rFonts w:ascii="宋体" w:hAnsi="宋体" w:hint="eastAsia"/>
          <w:sz w:val="24"/>
        </w:rPr>
        <w:t>（1）小利猜想生成的气体可能是氢气，也可能是氧气。小利猜想的依据是</w:t>
      </w:r>
      <w:r w:rsidRPr="00B00453">
        <w:rPr>
          <w:rFonts w:ascii="宋体" w:hAnsi="宋体" w:hint="eastAsia"/>
          <w:sz w:val="24"/>
          <w:u w:val="single"/>
        </w:rPr>
        <w:t xml:space="preserve">              </w:t>
      </w:r>
      <w:r w:rsidRPr="00B00453">
        <w:rPr>
          <w:rFonts w:ascii="宋体" w:hAnsi="宋体" w:hint="eastAsia"/>
          <w:sz w:val="24"/>
        </w:rPr>
        <w:t>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（2）小宁打开</w:t>
      </w:r>
      <w:r w:rsidRPr="00B00453">
        <w:rPr>
          <w:rFonts w:ascii="宋体" w:hAnsi="宋体"/>
          <w:sz w:val="24"/>
        </w:rPr>
        <w:t>装置中分液漏斗的活塞，控制滴加水的速度，观察到试管内有气泡产生，用带火星的木条靠近P处，木条复燃。说明生成的气体是</w:t>
      </w:r>
      <w:r w:rsidRPr="00B00453">
        <w:rPr>
          <w:rFonts w:ascii="宋体" w:hAnsi="宋体" w:hint="eastAsia"/>
          <w:sz w:val="24"/>
          <w:u w:val="single"/>
        </w:rPr>
        <w:t xml:space="preserve">         </w:t>
      </w:r>
      <w:r w:rsidRPr="00B00453">
        <w:rPr>
          <w:rFonts w:ascii="宋体" w:hAnsi="宋体"/>
          <w:sz w:val="24"/>
        </w:rPr>
        <w:t xml:space="preserve"> 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（3）实验过程中，还观察到U型管A端红墨水液面下降，其原因是</w:t>
      </w:r>
      <w:r w:rsidRPr="00B00453">
        <w:rPr>
          <w:rFonts w:ascii="宋体" w:hAnsi="宋体" w:hint="eastAsia"/>
          <w:sz w:val="24"/>
          <w:u w:val="single"/>
        </w:rPr>
        <w:t xml:space="preserve">                </w:t>
      </w:r>
      <w:r w:rsidRPr="00B00453">
        <w:rPr>
          <w:rFonts w:ascii="宋体" w:hAnsi="宋体" w:hint="eastAsia"/>
          <w:sz w:val="24"/>
        </w:rPr>
        <w:t>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实验二</w:t>
      </w:r>
      <w:r w:rsidRPr="00B00453">
        <w:rPr>
          <w:rFonts w:ascii="宋体" w:hAnsi="宋体"/>
          <w:sz w:val="24"/>
        </w:rPr>
        <w:t>：继续探究反应后生成的另一种是什么？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（1）小明取反应</w:t>
      </w:r>
      <w:r w:rsidRPr="00B00453">
        <w:rPr>
          <w:rFonts w:ascii="宋体" w:hAnsi="宋体"/>
          <w:sz w:val="24"/>
        </w:rPr>
        <w:t>后所得的溶液于试管中，滴入无色酚酞试液，发现酚酞试液变红色，说明反应后所得的溶液呈</w:t>
      </w:r>
      <w:r w:rsidRPr="00B00453">
        <w:rPr>
          <w:rFonts w:ascii="宋体" w:hAnsi="宋体" w:hint="eastAsia"/>
          <w:sz w:val="24"/>
          <w:u w:val="single"/>
        </w:rPr>
        <w:t xml:space="preserve">                </w:t>
      </w:r>
      <w:r w:rsidRPr="00B00453">
        <w:rPr>
          <w:rFonts w:ascii="宋体" w:hAnsi="宋体" w:hint="eastAsia"/>
          <w:sz w:val="24"/>
        </w:rPr>
        <w:t>性。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（2）小军认为，纯碱溶液也能使酚酞试液变红色，所以另一种物质有可能是Na</w:t>
      </w:r>
      <w:r w:rsidRPr="00B00453">
        <w:rPr>
          <w:rFonts w:ascii="宋体" w:hAnsi="宋体" w:hint="eastAsia"/>
          <w:sz w:val="24"/>
          <w:vertAlign w:val="subscript"/>
        </w:rPr>
        <w:t>2</w:t>
      </w:r>
      <w:r w:rsidRPr="00B00453">
        <w:rPr>
          <w:rFonts w:ascii="宋体" w:hAnsi="宋体" w:hint="eastAsia"/>
          <w:sz w:val="24"/>
        </w:rPr>
        <w:t>CO</w:t>
      </w:r>
      <w:r w:rsidRPr="00B00453">
        <w:rPr>
          <w:rFonts w:ascii="宋体" w:hAnsi="宋体" w:hint="eastAsia"/>
          <w:sz w:val="24"/>
          <w:vertAlign w:val="subscript"/>
        </w:rPr>
        <w:t>3</w:t>
      </w:r>
      <w:r w:rsidRPr="00B00453">
        <w:rPr>
          <w:rFonts w:ascii="宋体" w:hAnsi="宋体" w:hint="eastAsia"/>
          <w:sz w:val="24"/>
        </w:rPr>
        <w:t>，小宁认为不可能，他可选用</w:t>
      </w:r>
      <w:r w:rsidRPr="00B00453">
        <w:rPr>
          <w:rFonts w:ascii="宋体" w:hAnsi="宋体" w:hint="eastAsia"/>
          <w:sz w:val="24"/>
          <w:u w:val="single"/>
        </w:rPr>
        <w:t xml:space="preserve">           </w:t>
      </w:r>
      <w:r w:rsidRPr="00B00453">
        <w:rPr>
          <w:rFonts w:ascii="宋体" w:hAnsi="宋体" w:hint="eastAsia"/>
          <w:sz w:val="24"/>
        </w:rPr>
        <w:t>试剂来验证另一种物质是否是Na</w:t>
      </w:r>
      <w:r w:rsidRPr="00B00453">
        <w:rPr>
          <w:rFonts w:ascii="宋体" w:hAnsi="宋体" w:hint="eastAsia"/>
          <w:sz w:val="24"/>
          <w:vertAlign w:val="subscript"/>
        </w:rPr>
        <w:t>2</w:t>
      </w:r>
      <w:r w:rsidRPr="00B00453">
        <w:rPr>
          <w:rFonts w:ascii="宋体" w:hAnsi="宋体" w:hint="eastAsia"/>
          <w:sz w:val="24"/>
        </w:rPr>
        <w:t>CO</w:t>
      </w:r>
      <w:r w:rsidRPr="00B00453">
        <w:rPr>
          <w:rFonts w:ascii="宋体" w:hAnsi="宋体" w:hint="eastAsia"/>
          <w:sz w:val="24"/>
          <w:vertAlign w:val="subscript"/>
        </w:rPr>
        <w:t>3</w:t>
      </w:r>
      <w:r w:rsidRPr="00B00453">
        <w:rPr>
          <w:rFonts w:ascii="宋体" w:hAnsi="宋体" w:hint="eastAsia"/>
          <w:sz w:val="24"/>
        </w:rPr>
        <w:t>；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（3）小明在转移实验一所得溶液时，不小心手上沾有部分该溶液，小明应该如何处理：</w:t>
      </w:r>
      <w:r w:rsidRPr="00B00453">
        <w:rPr>
          <w:rFonts w:ascii="宋体" w:hAnsi="宋体" w:hint="eastAsia"/>
          <w:sz w:val="24"/>
          <w:u w:val="single"/>
        </w:rPr>
        <w:t xml:space="preserve">                </w:t>
      </w:r>
      <w:r w:rsidRPr="00B00453">
        <w:rPr>
          <w:rFonts w:ascii="宋体" w:hAnsi="宋体" w:hint="eastAsia"/>
          <w:sz w:val="24"/>
        </w:rPr>
        <w:t>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/>
          <w:sz w:val="24"/>
        </w:rPr>
        <w:t>[表达]由实验探究的结果，写出过氧化钠和水反应的化学方程式</w:t>
      </w:r>
      <w:r w:rsidRPr="00B00453">
        <w:rPr>
          <w:rFonts w:ascii="宋体" w:hAnsi="宋体" w:hint="eastAsia"/>
          <w:sz w:val="24"/>
        </w:rPr>
        <w:t>：</w:t>
      </w:r>
      <w:r w:rsidRPr="00B00453">
        <w:rPr>
          <w:rFonts w:ascii="宋体" w:hAnsi="宋体" w:hint="eastAsia"/>
          <w:sz w:val="24"/>
          <w:u w:val="single"/>
        </w:rPr>
        <w:t xml:space="preserve">                    </w:t>
      </w:r>
      <w:r w:rsidRPr="00B00453">
        <w:rPr>
          <w:rFonts w:ascii="宋体" w:hAnsi="宋体" w:hint="eastAsia"/>
          <w:sz w:val="24"/>
        </w:rPr>
        <w:t>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四、（本题包括1小题，共10分）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26．钙是维持人体正常功能所必需的元素。右图所示为某种补钙剂“钙尔奇”说明书的一部分。取1片钙尔奇，放入盛有10g稀盐酸的烧杯中，其中碳酸钙跟盐酸恰好完全反应（其它成分与盐酸不反应）。烧杯内物质质量变为11.34g。</w:t>
      </w:r>
    </w:p>
    <w:p w:rsidR="00320032" w:rsidRPr="00B00453" w:rsidRDefault="00E86B6B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1828800" cy="1188720"/>
                <wp:effectExtent l="0" t="0" r="0" b="0"/>
                <wp:wrapNone/>
                <wp:docPr id="11" name=" 8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28800" cy="1188720"/>
                        </a:xfrm>
                        <a:prstGeom prst="rect">
                          <a:avLst/>
                        </a:prstGeom>
                        <a:noFill/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20032" w:rsidRDefault="00320032" w:rsidP="0032003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钙尔奇</w:t>
                            </w:r>
                            <w:r>
                              <w:rPr>
                                <w:rFonts w:hint="eastAsia"/>
                              </w:rPr>
                              <w:t xml:space="preserve"> caltrate</w:t>
                            </w:r>
                          </w:p>
                          <w:p w:rsidR="00B00453" w:rsidRDefault="00320032" w:rsidP="0032003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主要成分：</w:t>
                            </w:r>
                            <w:r>
                              <w:rPr>
                                <w:rFonts w:hint="eastAsia"/>
                              </w:rPr>
                              <w:t xml:space="preserve"> CaCO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3</w:t>
                            </w:r>
                          </w:p>
                          <w:p w:rsidR="00320032" w:rsidRDefault="00320032" w:rsidP="0032003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规格：每片</w:t>
                            </w:r>
                            <w:r>
                              <w:rPr>
                                <w:rFonts w:hint="eastAsia"/>
                              </w:rPr>
                              <w:t>2.0g</w:t>
                            </w:r>
                          </w:p>
                          <w:p w:rsidR="00320032" w:rsidRDefault="00320032" w:rsidP="0032003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用法：口服</w:t>
                            </w:r>
                          </w:p>
                          <w:p w:rsidR="00320032" w:rsidRDefault="00320032" w:rsidP="0032003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用量：一日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次，每次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834" o:spid="_x0000_s1026" type="#_x0000_t202" style="position:absolute;left:0;text-align:left;margin-left:261pt;margin-top:0;width:2in;height:93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" filled="f">
                <v:path arrowok="t"/>
                <v:textbox inset="0,0,0,0">
                  <w:txbxContent>
                    <w:p w:rsidR="00320032" w:rsidRDefault="00320032" w:rsidP="0032003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钙尔奇</w:t>
                      </w:r>
                      <w:r>
                        <w:rPr>
                          <w:rFonts w:hint="eastAsia"/>
                        </w:rPr>
                        <w:t xml:space="preserve"> caltrate</w:t>
                      </w:r>
                    </w:p>
                    <w:p w:rsidR="00B00453" w:rsidRDefault="00320032" w:rsidP="0032003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主要成分：</w:t>
                      </w:r>
                      <w:r>
                        <w:rPr>
                          <w:rFonts w:hint="eastAsia"/>
                        </w:rPr>
                        <w:t xml:space="preserve"> CaCO</w:t>
                      </w:r>
                      <w:r>
                        <w:rPr>
                          <w:rFonts w:hint="eastAsia"/>
                          <w:vertAlign w:val="subscript"/>
                        </w:rPr>
                        <w:t>3</w:t>
                      </w:r>
                    </w:p>
                    <w:p w:rsidR="00320032" w:rsidRDefault="00320032" w:rsidP="0032003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规格：每片</w:t>
                      </w:r>
                      <w:r>
                        <w:rPr>
                          <w:rFonts w:hint="eastAsia"/>
                        </w:rPr>
                        <w:t>2.0g</w:t>
                      </w:r>
                    </w:p>
                    <w:p w:rsidR="00320032" w:rsidRDefault="00320032" w:rsidP="0032003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用法：口服</w:t>
                      </w:r>
                    </w:p>
                    <w:p w:rsidR="00320032" w:rsidRDefault="00320032" w:rsidP="0032003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用量：一日</w:t>
                      </w:r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次，每次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片</w:t>
                      </w:r>
                    </w:p>
                  </w:txbxContent>
                </v:textbox>
              </v:shape>
            </w:pict>
          </mc:Fallback>
        </mc:AlternateContent>
      </w:r>
      <w:r w:rsidR="00320032" w:rsidRPr="00B00453">
        <w:rPr>
          <w:rFonts w:ascii="宋体" w:hAnsi="宋体" w:hint="eastAsia"/>
          <w:sz w:val="24"/>
        </w:rPr>
        <w:t>试计算：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（1）每片钙尔奇中含碳酸钙的质量。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（2）服用这种补钙剂，每人每天摄入钙元素的质量。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</w:rPr>
      </w:pPr>
      <w:r w:rsidRPr="00B00453">
        <w:rPr>
          <w:rFonts w:ascii="宋体" w:hAnsi="宋体" w:hint="eastAsia"/>
          <w:sz w:val="24"/>
        </w:rPr>
        <w:t>（3）所用稀盐酸中溶质的质量分数。</w:t>
      </w:r>
    </w:p>
    <w:p w:rsidR="00320032" w:rsidRPr="00B00453" w:rsidRDefault="00320032" w:rsidP="00B00453">
      <w:pPr>
        <w:spacing w:line="240" w:lineRule="atLeast"/>
        <w:rPr>
          <w:rFonts w:ascii="宋体" w:hAnsi="宋体"/>
          <w:sz w:val="24"/>
          <w:u w:val="single"/>
        </w:rPr>
      </w:pPr>
      <w:r w:rsidRPr="00B00453">
        <w:rPr>
          <w:rFonts w:ascii="宋体" w:hAnsi="宋体"/>
          <w:sz w:val="24"/>
        </w:rPr>
        <w:t>                                                                   </w:t>
      </w: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  <w:szCs w:val="21"/>
        </w:rPr>
      </w:pPr>
    </w:p>
    <w:p w:rsidR="00320032" w:rsidRPr="00B00453" w:rsidRDefault="00320032" w:rsidP="00B00453">
      <w:pPr>
        <w:spacing w:line="240" w:lineRule="atLeast"/>
        <w:rPr>
          <w:rFonts w:ascii="宋体" w:hAnsi="宋体" w:hint="eastAsia"/>
          <w:sz w:val="24"/>
          <w:szCs w:val="21"/>
        </w:rPr>
      </w:pPr>
    </w:p>
    <w:p w:rsidR="00320032" w:rsidRPr="00B00453" w:rsidRDefault="00E86B6B" w:rsidP="00B00453">
      <w:pPr>
        <w:spacing w:line="240" w:lineRule="atLeast"/>
        <w:rPr>
          <w:rFonts w:ascii="宋体" w:hAnsi="宋体" w:hint="eastAsia"/>
          <w:sz w:val="24"/>
          <w:szCs w:val="21"/>
        </w:rPr>
      </w:pPr>
      <w:r w:rsidRPr="00B00453">
        <w:rPr>
          <w:rFonts w:ascii="宋体" w:hAnsi="宋体"/>
          <w:noProof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-342900</wp:posOffset>
            </wp:positionH>
            <wp:positionV relativeFrom="paragraph">
              <wp:posOffset>198120</wp:posOffset>
            </wp:positionV>
            <wp:extent cx="2847975" cy="5829300"/>
            <wp:effectExtent l="0" t="0" r="0" b="0"/>
            <wp:wrapSquare wrapText="bothSides"/>
            <wp:docPr id="841" name="图片 8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841"/>
                    <pic:cNvPicPr>
                      <a:picLocks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20032" w:rsidRPr="00B00453" w:rsidRDefault="00E86B6B" w:rsidP="00B00453">
      <w:pPr>
        <w:spacing w:line="240" w:lineRule="atLeast"/>
        <w:rPr>
          <w:rFonts w:ascii="宋体" w:hAnsi="宋体" w:hint="eastAsia"/>
          <w:sz w:val="24"/>
          <w:szCs w:val="21"/>
        </w:rPr>
      </w:pPr>
      <w:r w:rsidRPr="00B00453">
        <w:rPr>
          <w:rFonts w:ascii="宋体" w:hAnsi="宋体"/>
          <w:noProof/>
          <w:sz w:val="24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3666490" cy="5844540"/>
            <wp:effectExtent l="0" t="0" r="0" b="0"/>
            <wp:wrapSquare wrapText="bothSides"/>
            <wp:docPr id="842" name="图片 8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842"/>
                    <pic:cNvPicPr>
                      <a:picLocks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490" cy="584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20032" w:rsidRPr="00B00453" w:rsidSect="00B00453">
      <w:headerReference w:type="even" r:id="rId24"/>
      <w:headerReference w:type="first" r:id="rId25"/>
      <w:pgSz w:w="12229" w:h="15840"/>
      <w:pgMar w:top="1457" w:right="1797" w:bottom="1457" w:left="1797" w:header="85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E7763" w:rsidRDefault="006E7763">
      <w:r>
        <w:separator/>
      </w:r>
    </w:p>
  </w:endnote>
  <w:endnote w:type="continuationSeparator" w:id="0">
    <w:p w:rsidR="006E7763" w:rsidRDefault="006E7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等线 Light"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E7763" w:rsidRDefault="006E7763">
      <w:r>
        <w:separator/>
      </w:r>
    </w:p>
  </w:footnote>
  <w:footnote w:type="continuationSeparator" w:id="0">
    <w:p w:rsidR="006E7763" w:rsidRDefault="006E77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6D56" w:rsidRDefault="00E86B6B">
    <w:pPr>
      <w:pStyle w:val="aa"/>
    </w:pPr>
    <w:r>
      <w:rPr>
        <w:noProof/>
      </w:rPr>
    </w:r>
    <w:r w:rsidR="00E86B6B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left:0;text-align:left;margin-left:0;margin-top:0;width:415.2pt;height:135.45pt;z-index:-251656192;mso-position-horizontal:center;mso-position-horizontal-relative:margin;mso-position-vertical:center;mso-position-vertical-relative:margin" o:allowincell="f">
          <v:imagedata r:id="rId1" o:title="123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6D56" w:rsidRDefault="00E86B6B">
    <w:pPr>
      <w:pStyle w:val="aa"/>
    </w:pPr>
    <w:r>
      <w:rPr>
        <w:noProof/>
      </w:rPr>
    </w:r>
    <w:r w:rsidR="00E86B6B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left:0;text-align:left;margin-left:0;margin-top:0;width:415.2pt;height:135.45pt;z-index:-251657216;mso-position-horizontal:center;mso-position-horizontal-relative:margin;mso-position-vertical:center;mso-position-vertical-relative:margin" o:allowincell="f">
          <v:imagedata r:id="rId1" o:title="123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A"/>
    <w:multiLevelType w:val="singleLevel"/>
    <w:tmpl w:val="0000000A"/>
    <w:lvl w:ilvl="0">
      <w:start w:val="2"/>
      <w:numFmt w:val="chineseCounting"/>
      <w:suff w:val="nothing"/>
      <w:lvlText w:val="%1、"/>
      <w:lvlJc w:val="left"/>
      <w:pPr>
        <w:ind w:left="0" w:firstLine="0"/>
      </w:pPr>
    </w:lvl>
  </w:abstractNum>
  <w:abstractNum w:abstractNumId="1" w15:restartNumberingAfterBreak="0">
    <w:nsid w:val="07893F14"/>
    <w:multiLevelType w:val="hybridMultilevel"/>
    <w:tmpl w:val="28EC2BCC"/>
    <w:lvl w:ilvl="0" w:tplc="F530EAB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0BA78CA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063393F"/>
    <w:multiLevelType w:val="hybridMultilevel"/>
    <w:tmpl w:val="8084CB50"/>
    <w:lvl w:ilvl="0" w:tplc="B3901F3C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7867C44"/>
    <w:multiLevelType w:val="hybridMultilevel"/>
    <w:tmpl w:val="32987570"/>
    <w:lvl w:ilvl="0" w:tplc="157455C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573F77"/>
    <w:multiLevelType w:val="hybridMultilevel"/>
    <w:tmpl w:val="8FE6D01A"/>
    <w:lvl w:ilvl="0" w:tplc="8848B424">
      <w:numFmt w:val="bullet"/>
      <w:lvlText w:val="◆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  <w:b w:val="0"/>
      </w:rPr>
    </w:lvl>
    <w:lvl w:ilvl="1" w:tplc="21D89D38">
      <w:start w:val="2"/>
      <w:numFmt w:val="bullet"/>
      <w:lvlText w:val="●"/>
      <w:lvlJc w:val="left"/>
      <w:pPr>
        <w:tabs>
          <w:tab w:val="num" w:pos="780"/>
        </w:tabs>
        <w:ind w:left="780" w:hanging="360"/>
      </w:pPr>
      <w:rPr>
        <w:rFonts w:ascii="宋体" w:eastAsia="宋体" w:hAnsi="宋体" w:cs="Times New Roman" w:hint="eastAsia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414227A"/>
    <w:multiLevelType w:val="hybridMultilevel"/>
    <w:tmpl w:val="6CEC15F0"/>
    <w:lvl w:ilvl="0" w:tplc="B664A602">
      <w:start w:val="1"/>
      <w:numFmt w:val="japaneseCounting"/>
      <w:lvlText w:val="第%1章"/>
      <w:lvlJc w:val="left"/>
      <w:pPr>
        <w:tabs>
          <w:tab w:val="num" w:pos="750"/>
        </w:tabs>
        <w:ind w:left="750" w:hanging="750"/>
      </w:pPr>
      <w:rPr>
        <w:rFonts w:hint="default"/>
      </w:rPr>
    </w:lvl>
    <w:lvl w:ilvl="1" w:tplc="13A04CB4">
      <w:start w:val="1"/>
      <w:numFmt w:val="japaneseCounting"/>
      <w:lvlText w:val="%2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4A42F39"/>
    <w:multiLevelType w:val="hybridMultilevel"/>
    <w:tmpl w:val="F71C7722"/>
    <w:lvl w:ilvl="0" w:tplc="5902F65E">
      <w:start w:val="1"/>
      <w:numFmt w:val="upperLetter"/>
      <w:lvlText w:val="%1．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7" w15:restartNumberingAfterBreak="0">
    <w:nsid w:val="3B416454"/>
    <w:multiLevelType w:val="hybridMultilevel"/>
    <w:tmpl w:val="02049EAE"/>
    <w:lvl w:ilvl="0" w:tplc="022A84A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0646C3C"/>
    <w:multiLevelType w:val="hybridMultilevel"/>
    <w:tmpl w:val="86B2E83E"/>
    <w:lvl w:ilvl="0" w:tplc="D438FEE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74AA8FC">
      <w:start w:val="5"/>
      <w:numFmt w:val="bullet"/>
      <w:lvlText w:val="●"/>
      <w:lvlJc w:val="left"/>
      <w:pPr>
        <w:tabs>
          <w:tab w:val="num" w:pos="780"/>
        </w:tabs>
        <w:ind w:left="780" w:hanging="360"/>
      </w:pPr>
      <w:rPr>
        <w:rFonts w:ascii="宋体" w:eastAsia="宋体" w:hAnsi="宋体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CAE63E3"/>
    <w:multiLevelType w:val="hybridMultilevel"/>
    <w:tmpl w:val="C7B4E442"/>
    <w:lvl w:ilvl="0" w:tplc="B4A6F6BA">
      <w:start w:val="1"/>
      <w:numFmt w:val="decimalEnclosedCircle"/>
      <w:lvlText w:val="%1"/>
      <w:lvlJc w:val="left"/>
      <w:pPr>
        <w:tabs>
          <w:tab w:val="num" w:pos="1095"/>
        </w:tabs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75"/>
        </w:tabs>
        <w:ind w:left="15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5"/>
        </w:tabs>
        <w:ind w:left="19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35"/>
        </w:tabs>
        <w:ind w:left="28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55"/>
        </w:tabs>
        <w:ind w:left="32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75"/>
        </w:tabs>
        <w:ind w:left="36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95"/>
        </w:tabs>
        <w:ind w:left="40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15"/>
        </w:tabs>
        <w:ind w:left="4515" w:hanging="420"/>
      </w:pPr>
    </w:lvl>
  </w:abstractNum>
  <w:abstractNum w:abstractNumId="10" w15:restartNumberingAfterBreak="0">
    <w:nsid w:val="7B554020"/>
    <w:multiLevelType w:val="hybridMultilevel"/>
    <w:tmpl w:val="62E45832"/>
    <w:lvl w:ilvl="0" w:tplc="331AE9D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DE36AE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91366833">
    <w:abstractNumId w:val="2"/>
  </w:num>
  <w:num w:numId="2" w16cid:durableId="662394754">
    <w:abstractNumId w:val="9"/>
  </w:num>
  <w:num w:numId="3" w16cid:durableId="1720977381">
    <w:abstractNumId w:val="3"/>
  </w:num>
  <w:num w:numId="4" w16cid:durableId="2128351775">
    <w:abstractNumId w:val="6"/>
  </w:num>
  <w:num w:numId="5" w16cid:durableId="1955095708">
    <w:abstractNumId w:val="1"/>
  </w:num>
  <w:num w:numId="6" w16cid:durableId="148405613">
    <w:abstractNumId w:val="7"/>
  </w:num>
  <w:num w:numId="7" w16cid:durableId="243224623">
    <w:abstractNumId w:val="5"/>
  </w:num>
  <w:num w:numId="8" w16cid:durableId="1929848259">
    <w:abstractNumId w:val="10"/>
  </w:num>
  <w:num w:numId="9" w16cid:durableId="1968391143">
    <w:abstractNumId w:val="0"/>
    <w:lvlOverride w:ilvl="0">
      <w:startOverride w:val="2"/>
    </w:lvlOverride>
  </w:num>
  <w:num w:numId="10" w16cid:durableId="1066490482">
    <w:abstractNumId w:val="8"/>
  </w:num>
  <w:num w:numId="11" w16cid:durableId="3686493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C0E"/>
    <w:rsid w:val="00013699"/>
    <w:rsid w:val="00060C29"/>
    <w:rsid w:val="000843EC"/>
    <w:rsid w:val="000C0767"/>
    <w:rsid w:val="000C26BF"/>
    <w:rsid w:val="000E5975"/>
    <w:rsid w:val="00144FE3"/>
    <w:rsid w:val="001B4FB9"/>
    <w:rsid w:val="00217204"/>
    <w:rsid w:val="00245FE8"/>
    <w:rsid w:val="002B7EF8"/>
    <w:rsid w:val="00311FB0"/>
    <w:rsid w:val="00320032"/>
    <w:rsid w:val="003626FF"/>
    <w:rsid w:val="00366178"/>
    <w:rsid w:val="003760A7"/>
    <w:rsid w:val="00386B0B"/>
    <w:rsid w:val="003A7AFD"/>
    <w:rsid w:val="003B042C"/>
    <w:rsid w:val="003E55EB"/>
    <w:rsid w:val="003F1038"/>
    <w:rsid w:val="003F2E6D"/>
    <w:rsid w:val="0044716D"/>
    <w:rsid w:val="0045479E"/>
    <w:rsid w:val="00454F40"/>
    <w:rsid w:val="00497E27"/>
    <w:rsid w:val="00505A9C"/>
    <w:rsid w:val="00590CDF"/>
    <w:rsid w:val="00591C02"/>
    <w:rsid w:val="005A604D"/>
    <w:rsid w:val="005C1F80"/>
    <w:rsid w:val="00640D92"/>
    <w:rsid w:val="0065157B"/>
    <w:rsid w:val="00654DEA"/>
    <w:rsid w:val="006773B1"/>
    <w:rsid w:val="00685761"/>
    <w:rsid w:val="006E7763"/>
    <w:rsid w:val="007000C4"/>
    <w:rsid w:val="0070686F"/>
    <w:rsid w:val="00713194"/>
    <w:rsid w:val="007A0FA3"/>
    <w:rsid w:val="007A6D56"/>
    <w:rsid w:val="007B039A"/>
    <w:rsid w:val="007C15A7"/>
    <w:rsid w:val="007F3BEA"/>
    <w:rsid w:val="008707AF"/>
    <w:rsid w:val="008D4CA4"/>
    <w:rsid w:val="008F628E"/>
    <w:rsid w:val="00905A4D"/>
    <w:rsid w:val="0092568F"/>
    <w:rsid w:val="00950121"/>
    <w:rsid w:val="009B06D6"/>
    <w:rsid w:val="009B37CF"/>
    <w:rsid w:val="00A1284F"/>
    <w:rsid w:val="00A51844"/>
    <w:rsid w:val="00A579FB"/>
    <w:rsid w:val="00A65BF4"/>
    <w:rsid w:val="00A81CDF"/>
    <w:rsid w:val="00A87C8D"/>
    <w:rsid w:val="00B00453"/>
    <w:rsid w:val="00B21D21"/>
    <w:rsid w:val="00B46225"/>
    <w:rsid w:val="00B4740D"/>
    <w:rsid w:val="00B477E5"/>
    <w:rsid w:val="00B50CF5"/>
    <w:rsid w:val="00B82787"/>
    <w:rsid w:val="00BD4A6B"/>
    <w:rsid w:val="00BE6919"/>
    <w:rsid w:val="00C217D0"/>
    <w:rsid w:val="00C46C0E"/>
    <w:rsid w:val="00C50D64"/>
    <w:rsid w:val="00C54341"/>
    <w:rsid w:val="00C54A81"/>
    <w:rsid w:val="00C90656"/>
    <w:rsid w:val="00CB30BF"/>
    <w:rsid w:val="00CD6912"/>
    <w:rsid w:val="00D31363"/>
    <w:rsid w:val="00DA1522"/>
    <w:rsid w:val="00DC1902"/>
    <w:rsid w:val="00DD36EE"/>
    <w:rsid w:val="00E0620A"/>
    <w:rsid w:val="00E3485E"/>
    <w:rsid w:val="00E4017F"/>
    <w:rsid w:val="00E86837"/>
    <w:rsid w:val="00E86B6B"/>
    <w:rsid w:val="00EC323C"/>
    <w:rsid w:val="00EE62AF"/>
    <w:rsid w:val="00EF18FE"/>
    <w:rsid w:val="00F00942"/>
    <w:rsid w:val="00F479E0"/>
    <w:rsid w:val="00F537EA"/>
    <w:rsid w:val="00F73AF8"/>
    <w:rsid w:val="00F86FCC"/>
    <w:rsid w:val="00FD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6D5D467-A9B1-D040-98EB-E38B91127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6912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qFormat/>
    <w:rsid w:val="008707AF"/>
    <w:pPr>
      <w:widowControl/>
      <w:spacing w:before="40" w:after="40"/>
      <w:jc w:val="left"/>
      <w:outlineLvl w:val="0"/>
    </w:pPr>
    <w:rPr>
      <w:color w:val="000000"/>
      <w:kern w:val="36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3A7AFD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Plain Text"/>
    <w:basedOn w:val="a"/>
    <w:link w:val="a5"/>
    <w:rsid w:val="00A87C8D"/>
    <w:rPr>
      <w:rFonts w:ascii="宋体" w:hAnsi="Courier New" w:cs="Courier New"/>
      <w:szCs w:val="21"/>
    </w:rPr>
  </w:style>
  <w:style w:type="character" w:customStyle="1" w:styleId="a5">
    <w:name w:val="纯文本 字符"/>
    <w:link w:val="a4"/>
    <w:rsid w:val="00E3485E"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paragraph" w:customStyle="1" w:styleId="MTDisplayEquation">
    <w:name w:val="MTDisplayEquation"/>
    <w:basedOn w:val="a"/>
    <w:next w:val="a"/>
    <w:rsid w:val="00013699"/>
    <w:pPr>
      <w:tabs>
        <w:tab w:val="center" w:pos="4160"/>
        <w:tab w:val="right" w:pos="8320"/>
      </w:tabs>
    </w:pPr>
    <w:rPr>
      <w:szCs w:val="18"/>
    </w:rPr>
  </w:style>
  <w:style w:type="character" w:styleId="a6">
    <w:name w:val="annotation reference"/>
    <w:semiHidden/>
    <w:rsid w:val="00B82787"/>
    <w:rPr>
      <w:sz w:val="21"/>
      <w:szCs w:val="21"/>
    </w:rPr>
  </w:style>
  <w:style w:type="paragraph" w:styleId="a7">
    <w:name w:val="annotation text"/>
    <w:basedOn w:val="a"/>
    <w:semiHidden/>
    <w:rsid w:val="00B82787"/>
    <w:pPr>
      <w:jc w:val="left"/>
    </w:pPr>
  </w:style>
  <w:style w:type="paragraph" w:styleId="a8">
    <w:name w:val="annotation subject"/>
    <w:basedOn w:val="a7"/>
    <w:next w:val="a7"/>
    <w:semiHidden/>
    <w:rsid w:val="00B82787"/>
    <w:rPr>
      <w:b/>
      <w:bCs/>
    </w:rPr>
  </w:style>
  <w:style w:type="paragraph" w:styleId="a9">
    <w:name w:val="Balloon Text"/>
    <w:basedOn w:val="a"/>
    <w:semiHidden/>
    <w:rsid w:val="00B82787"/>
    <w:rPr>
      <w:sz w:val="18"/>
      <w:szCs w:val="18"/>
    </w:rPr>
  </w:style>
  <w:style w:type="paragraph" w:styleId="aa">
    <w:name w:val="header"/>
    <w:basedOn w:val="a"/>
    <w:rsid w:val="00144F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er"/>
    <w:basedOn w:val="a"/>
    <w:rsid w:val="00144F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autoRedefine/>
    <w:rsid w:val="003626FF"/>
    <w:pPr>
      <w:widowControl/>
      <w:spacing w:line="300" w:lineRule="auto"/>
      <w:ind w:firstLineChars="200" w:firstLine="200"/>
    </w:pPr>
    <w:rPr>
      <w:rFonts w:ascii="Verdana" w:hAnsi="Verdana"/>
      <w:kern w:val="0"/>
      <w:lang w:eastAsia="en-US"/>
    </w:rPr>
  </w:style>
  <w:style w:type="character" w:styleId="ac">
    <w:name w:val="Hyperlink"/>
    <w:rsid w:val="00E3485E"/>
    <w:rPr>
      <w:color w:val="0000FF"/>
      <w:u w:val="single"/>
    </w:rPr>
  </w:style>
  <w:style w:type="paragraph" w:styleId="ad">
    <w:name w:val="列出段落"/>
    <w:basedOn w:val="a"/>
    <w:qFormat/>
    <w:rsid w:val="00E3485E"/>
    <w:pPr>
      <w:ind w:firstLineChars="200" w:firstLine="420"/>
    </w:pPr>
  </w:style>
  <w:style w:type="paragraph" w:customStyle="1" w:styleId="Char1">
    <w:name w:val=" Char1"/>
    <w:basedOn w:val="a"/>
    <w:autoRedefine/>
    <w:rsid w:val="00E3485E"/>
    <w:pPr>
      <w:widowControl/>
      <w:spacing w:line="300" w:lineRule="auto"/>
      <w:ind w:firstLineChars="200" w:firstLine="200"/>
    </w:pPr>
    <w:rPr>
      <w:rFonts w:ascii="Verdana" w:hAnsi="Verdana"/>
      <w:kern w:val="0"/>
      <w:lang w:eastAsia="en-US"/>
    </w:rPr>
  </w:style>
  <w:style w:type="table" w:styleId="ae">
    <w:name w:val="Table Grid"/>
    <w:basedOn w:val="a1"/>
    <w:rsid w:val="002B7EF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lainText">
    <w:name w:val="Plain Text"/>
    <w:basedOn w:val="a"/>
    <w:rsid w:val="00CD6912"/>
    <w:rPr>
      <w:rFonts w:ascii="宋体" w:hAnsi="Courier New"/>
    </w:rPr>
  </w:style>
  <w:style w:type="paragraph" w:customStyle="1" w:styleId="0">
    <w:name w:val="0"/>
    <w:basedOn w:val="a"/>
    <w:rsid w:val="00E86837"/>
    <w:pPr>
      <w:widowControl/>
      <w:snapToGrid w:val="0"/>
    </w:pPr>
    <w:rPr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fontTable" Target="fontTable.xml" /><Relationship Id="rId3" Type="http://schemas.openxmlformats.org/officeDocument/2006/relationships/settings" Target="settings.xml" /><Relationship Id="rId21" Type="http://schemas.openxmlformats.org/officeDocument/2006/relationships/image" Target="media/image15.jpeg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header" Target="header2.xml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header" Target="header1.xml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image" Target="media/image17.jpeg" /><Relationship Id="rId10" Type="http://schemas.openxmlformats.org/officeDocument/2006/relationships/image" Target="media/image4.jpeg" /><Relationship Id="rId19" Type="http://schemas.openxmlformats.org/officeDocument/2006/relationships/image" Target="media/image13.png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image" Target="media/image8.png" /><Relationship Id="rId22" Type="http://schemas.openxmlformats.org/officeDocument/2006/relationships/image" Target="media/image16.jpeg" /><Relationship Id="rId27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792</Words>
  <Characters>4518</Characters>
  <Application>Microsoft Office Word</Application>
  <DocSecurity>0</DocSecurity>
  <Lines>37</Lines>
  <Paragraphs>10</Paragraphs>
  <ScaleCrop>false</ScaleCrop>
  <Manager>111</Manager>
  <Company>111</Company>
  <LinksUpToDate>false</LinksUpToDate>
  <CharactersWithSpaces>5300</CharactersWithSpaces>
  <SharedDoc>false</SharedDoc>
  <HyperlinkBase>111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111</dc:title>
  <dc:subject>111</dc:subject>
  <dc:creator>111</dc:creator>
  <cp:keywords>111</cp:keywords>
  <dc:description>111</dc:description>
  <cp:lastModifiedBy>Wenshuai Fang</cp:lastModifiedBy>
  <cp:revision>2</cp:revision>
  <cp:lastPrinted>2010-06-18T01:42:00Z</cp:lastPrinted>
  <dcterms:created xsi:type="dcterms:W3CDTF">2025-03-22T08:00:00Z</dcterms:created>
  <dcterms:modified xsi:type="dcterms:W3CDTF">2025-03-22T08:00:00Z</dcterms:modified>
  <cp:category>111</cp:category>
</cp:coreProperties>
</file>