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68" w:rsidRDefault="00D437B9">
      <w:r>
        <w:t>Using the scale bar macro</w:t>
      </w:r>
    </w:p>
    <w:p w:rsidR="00D437B9" w:rsidRDefault="00D437B9"/>
    <w:p w:rsidR="00D437B9" w:rsidRDefault="00D437B9">
      <w:r>
        <w:t>1. Finalize your graph so the x- and y-axis scales are appropriate for your figure.</w:t>
      </w:r>
    </w:p>
    <w:p w:rsidR="00D437B9" w:rsidRDefault="00D437B9">
      <w:r>
        <w:rPr>
          <w:noProof/>
        </w:rPr>
        <w:drawing>
          <wp:inline distT="0" distB="0" distL="0" distR="0">
            <wp:extent cx="2583822" cy="151951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17 at 4.42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22" cy="15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9" w:rsidRDefault="00D437B9"/>
    <w:p w:rsidR="00D437B9" w:rsidRDefault="00D437B9">
      <w:r>
        <w:t>2. Select the “scalebar1” macro from the Macro menu list.</w:t>
      </w:r>
    </w:p>
    <w:p w:rsidR="00D437B9" w:rsidRDefault="00D437B9">
      <w:r>
        <w:rPr>
          <w:noProof/>
        </w:rPr>
        <w:drawing>
          <wp:inline distT="0" distB="0" distL="0" distR="0">
            <wp:extent cx="2587752" cy="163381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17 at 4.42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6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9" w:rsidRDefault="00D437B9"/>
    <w:p w:rsidR="00D437B9" w:rsidRDefault="00D437B9">
      <w:r>
        <w:t xml:space="preserve">3. Enter the size of the x-axis scale bar in native units of the data (e.g. </w:t>
      </w:r>
      <w:proofErr w:type="spellStart"/>
      <w:r>
        <w:t>secs</w:t>
      </w:r>
      <w:proofErr w:type="spellEnd"/>
      <w:r>
        <w:t xml:space="preserve">). </w:t>
      </w:r>
      <w:proofErr w:type="gramStart"/>
      <w:r>
        <w:t>In this case 0.1 for 0.1 sec.</w:t>
      </w:r>
      <w:proofErr w:type="gramEnd"/>
    </w:p>
    <w:p w:rsidR="00D437B9" w:rsidRDefault="00D437B9"/>
    <w:p w:rsidR="00D437B9" w:rsidRDefault="00D437B9">
      <w:r>
        <w:t xml:space="preserve">4. Enter the size of the y-axis scale bar in native units (e.g. amps). </w:t>
      </w:r>
      <w:proofErr w:type="gramStart"/>
      <w:r>
        <w:t xml:space="preserve">In this case 100e-12 for 100 </w:t>
      </w:r>
      <w:proofErr w:type="spellStart"/>
      <w:r>
        <w:t>pA.</w:t>
      </w:r>
      <w:proofErr w:type="spellEnd"/>
      <w:proofErr w:type="gramEnd"/>
    </w:p>
    <w:p w:rsidR="00D437B9" w:rsidRDefault="00D437B9"/>
    <w:p w:rsidR="00D437B9" w:rsidRDefault="00D437B9">
      <w:r>
        <w:t xml:space="preserve">5. Enter the desired label for the x and y axes. You must match these with your actual scale sizes. In this case 100 </w:t>
      </w:r>
      <w:proofErr w:type="spellStart"/>
      <w:r>
        <w:t>msec</w:t>
      </w:r>
      <w:proofErr w:type="spellEnd"/>
      <w:r>
        <w:t xml:space="preserve"> and 100 </w:t>
      </w:r>
      <w:proofErr w:type="spellStart"/>
      <w:proofErr w:type="gramStart"/>
      <w:r>
        <w:t>pA</w:t>
      </w:r>
      <w:proofErr w:type="gramEnd"/>
      <w:r>
        <w:t>.</w:t>
      </w:r>
      <w:proofErr w:type="spellEnd"/>
      <w:r>
        <w:t xml:space="preserve"> There is no error checking in this routine.</w:t>
      </w:r>
    </w:p>
    <w:p w:rsidR="00D437B9" w:rsidRDefault="00D437B9"/>
    <w:p w:rsidR="00D437B9" w:rsidRDefault="00D437B9">
      <w:r>
        <w:rPr>
          <w:noProof/>
        </w:rPr>
        <w:drawing>
          <wp:inline distT="0" distB="0" distL="0" distR="0">
            <wp:extent cx="2539627" cy="1600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17 at 4.48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2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538147" cy="1485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17 at 4.49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37B9" w:rsidRDefault="00D437B9"/>
    <w:p w:rsidR="00D437B9" w:rsidRDefault="00D437B9">
      <w:r>
        <w:t xml:space="preserve">6. </w:t>
      </w:r>
      <w:proofErr w:type="gramStart"/>
      <w:r>
        <w:t>Double check</w:t>
      </w:r>
      <w:proofErr w:type="gramEnd"/>
      <w:r>
        <w:t xml:space="preserve"> your results!</w:t>
      </w:r>
    </w:p>
    <w:sectPr w:rsidR="00D437B9" w:rsidSect="002A3C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B9"/>
    <w:rsid w:val="002A3C28"/>
    <w:rsid w:val="00A42368"/>
    <w:rsid w:val="00D4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8E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7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7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DeFazio</dc:creator>
  <cp:keywords/>
  <dc:description/>
  <cp:lastModifiedBy>Richard DeFazio</cp:lastModifiedBy>
  <cp:revision>1</cp:revision>
  <dcterms:created xsi:type="dcterms:W3CDTF">2013-09-17T20:42:00Z</dcterms:created>
  <dcterms:modified xsi:type="dcterms:W3CDTF">2013-09-17T20:51:00Z</dcterms:modified>
</cp:coreProperties>
</file>