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4BD" w:rsidRPr="009064F0" w:rsidRDefault="007334BD" w:rsidP="002034D6">
      <w:pPr>
        <w:spacing w:after="0" w:line="360" w:lineRule="auto"/>
        <w:jc w:val="both"/>
      </w:pPr>
      <w:r w:rsidRPr="009064F0">
        <w:t>Введение</w:t>
      </w:r>
    </w:p>
    <w:p w:rsidR="009064F0" w:rsidRPr="009B364B" w:rsidRDefault="007334BD" w:rsidP="009064F0">
      <w:pPr>
        <w:spacing w:after="0" w:line="360" w:lineRule="auto"/>
        <w:ind w:firstLine="426"/>
        <w:jc w:val="both"/>
      </w:pPr>
      <w:r w:rsidRPr="002034D6">
        <w:t>Мясокомбинат — это предприятие, занимающееся в промышленных масштабах убоем скота, кроликов и птицы, переработкой мяса на разноо</w:t>
      </w:r>
      <w:r w:rsidRPr="002034D6">
        <w:t>б</w:t>
      </w:r>
      <w:r w:rsidRPr="002034D6">
        <w:t>разные пищевые продукты</w:t>
      </w:r>
      <w:r w:rsidR="002034D6" w:rsidRPr="002034D6">
        <w:t xml:space="preserve">. </w:t>
      </w:r>
      <w:r w:rsidR="009064F0" w:rsidRPr="009B364B">
        <w:t>Для увеличения выпуска мяса и мясопродуктов ежегодно реконструируются и вводятся мясоперерабатывающие предпр</w:t>
      </w:r>
      <w:r w:rsidR="009064F0" w:rsidRPr="009B364B">
        <w:t>и</w:t>
      </w:r>
      <w:r w:rsidR="009064F0" w:rsidRPr="009B364B">
        <w:t>ятия. Постоянно происходит техническое перевооружение и оснащение предприятий мясной отрасли АПК страны современным технологическим оборудованием, новейшей техникой, комплексно механизируются и автом</w:t>
      </w:r>
      <w:r w:rsidR="009064F0" w:rsidRPr="009B364B">
        <w:t>а</w:t>
      </w:r>
      <w:r w:rsidR="009064F0" w:rsidRPr="009B364B">
        <w:t>тизируются производства. Все больше используется вычислительная техн</w:t>
      </w:r>
      <w:r w:rsidR="009064F0" w:rsidRPr="009B364B">
        <w:t>и</w:t>
      </w:r>
      <w:r w:rsidR="009064F0" w:rsidRPr="009B364B">
        <w:t>ка. Проводится большая работа по повышению качества, улучшению и об</w:t>
      </w:r>
      <w:r w:rsidR="009064F0" w:rsidRPr="009B364B">
        <w:t>о</w:t>
      </w:r>
      <w:r w:rsidR="009064F0" w:rsidRPr="009B364B">
        <w:t>гащению ассортимента мясных продуктов.</w:t>
      </w:r>
      <w:r w:rsidR="009064F0" w:rsidRPr="002034D6">
        <w:t>Предприятия мясной промышле</w:t>
      </w:r>
      <w:r w:rsidR="009064F0" w:rsidRPr="002034D6">
        <w:t>н</w:t>
      </w:r>
      <w:r w:rsidR="009064F0" w:rsidRPr="002034D6">
        <w:t>ности нашей страны оснащены большим количеством (более 400 наименов</w:t>
      </w:r>
      <w:r w:rsidR="009064F0" w:rsidRPr="002034D6">
        <w:t>а</w:t>
      </w:r>
      <w:r w:rsidR="009064F0" w:rsidRPr="002034D6">
        <w:t>ний) технологического оборудования. Рациональная эксплуатация оборуд</w:t>
      </w:r>
      <w:r w:rsidR="009064F0" w:rsidRPr="002034D6">
        <w:t>о</w:t>
      </w:r>
      <w:r w:rsidR="009064F0" w:rsidRPr="002034D6">
        <w:t>вания требует глубокого знания его особенностей и конструктивных призн</w:t>
      </w:r>
      <w:r w:rsidR="009064F0" w:rsidRPr="002034D6">
        <w:t>а</w:t>
      </w:r>
      <w:r w:rsidR="009064F0" w:rsidRPr="002034D6">
        <w:t>ков. При использовании современного технологического оборудования ва</w:t>
      </w:r>
      <w:r w:rsidR="009064F0" w:rsidRPr="002034D6">
        <w:t>ж</w:t>
      </w:r>
      <w:r w:rsidR="009064F0" w:rsidRPr="002034D6">
        <w:t>но сохранить в вырабатываемых мясных продуктах в максимальной степени все компоненты.</w:t>
      </w:r>
    </w:p>
    <w:p w:rsidR="007334BD" w:rsidRPr="002034D6" w:rsidRDefault="009064F0" w:rsidP="009064F0">
      <w:pPr>
        <w:spacing w:after="0" w:line="360" w:lineRule="auto"/>
        <w:jc w:val="both"/>
      </w:pPr>
      <w:r w:rsidRPr="009B364B">
        <w:t xml:space="preserve">Производство качественных мясных продуктов — это комплексная задача. </w:t>
      </w:r>
      <w:r w:rsidR="007334BD" w:rsidRPr="002034D6">
        <w:t>Мясо и колбасные изделия занимают значительное место в рационе питания человека. Всвязи с этим необходимо знать элементарный химический состав, пищевую ценность, требования, предъявляемые к качеству</w:t>
      </w:r>
      <w:r w:rsidR="002034D6" w:rsidRPr="002034D6">
        <w:t>.</w:t>
      </w:r>
    </w:p>
    <w:p w:rsidR="007334BD" w:rsidRPr="002034D6" w:rsidRDefault="007334BD" w:rsidP="009064F0">
      <w:pPr>
        <w:spacing w:after="0" w:line="360" w:lineRule="auto"/>
        <w:jc w:val="both"/>
      </w:pPr>
      <w:r w:rsidRPr="002034D6">
        <w:t>Производство вареной колбасы обладает целым рядом особенностей, с кот</w:t>
      </w:r>
      <w:r w:rsidRPr="002034D6">
        <w:t>о</w:t>
      </w:r>
      <w:r w:rsidRPr="002034D6">
        <w:t>рыми связано особо серьезное отношение к процессу производства, а именно сложность технологического процесса, высокие требования к качеству мяса, правильный подбор оборудования.</w:t>
      </w:r>
    </w:p>
    <w:p w:rsidR="007334BD" w:rsidRPr="002034D6" w:rsidRDefault="007334BD" w:rsidP="009064F0">
      <w:pPr>
        <w:spacing w:after="0" w:line="360" w:lineRule="auto"/>
      </w:pPr>
    </w:p>
    <w:p w:rsidR="00063AC5" w:rsidRDefault="007334BD" w:rsidP="008109D1">
      <w:pPr>
        <w:spacing w:line="360" w:lineRule="auto"/>
        <w:ind w:left="-284" w:firstLine="426"/>
      </w:pPr>
      <w:r>
        <w:br w:type="page"/>
      </w:r>
    </w:p>
    <w:p w:rsidR="008109D1" w:rsidRDefault="004C021C" w:rsidP="008109D1">
      <w:pPr>
        <w:spacing w:line="360" w:lineRule="auto"/>
        <w:ind w:left="-284" w:firstLine="568"/>
      </w:pPr>
      <w:r>
        <w:lastRenderedPageBreak/>
        <w:t>Цель создания электронного учебника</w:t>
      </w:r>
    </w:p>
    <w:p w:rsidR="008109D1" w:rsidRPr="008109D1" w:rsidRDefault="008109D1" w:rsidP="008109D1">
      <w:pPr>
        <w:spacing w:after="0" w:line="360" w:lineRule="auto"/>
        <w:ind w:left="-284" w:firstLine="568"/>
        <w:contextualSpacing/>
        <w:jc w:val="both"/>
        <w:rPr>
          <w:rFonts w:eastAsia="Times New Roman"/>
        </w:rPr>
      </w:pPr>
      <w:r w:rsidRPr="008109D1">
        <w:rPr>
          <w:rFonts w:eastAsia="Times New Roman"/>
        </w:rPr>
        <w:t>Электронный учебник – программное средство, созданное с использован</w:t>
      </w:r>
      <w:r w:rsidRPr="008109D1">
        <w:rPr>
          <w:rFonts w:eastAsia="Times New Roman"/>
        </w:rPr>
        <w:t>и</w:t>
      </w:r>
      <w:r w:rsidRPr="008109D1">
        <w:rPr>
          <w:rFonts w:eastAsia="Times New Roman"/>
        </w:rPr>
        <w:t>ем компьютерных технологий (например, HTML) для самостоятельного изуч</w:t>
      </w:r>
      <w:r w:rsidRPr="008109D1">
        <w:rPr>
          <w:rFonts w:eastAsia="Times New Roman"/>
        </w:rPr>
        <w:t>е</w:t>
      </w:r>
      <w:r w:rsidRPr="008109D1">
        <w:rPr>
          <w:rFonts w:eastAsia="Times New Roman"/>
        </w:rPr>
        <w:t>ния материала и самоконтроля знаний, а также как учебное пособие для преп</w:t>
      </w:r>
      <w:r w:rsidRPr="008109D1">
        <w:rPr>
          <w:rFonts w:eastAsia="Times New Roman"/>
        </w:rPr>
        <w:t>о</w:t>
      </w:r>
      <w:r w:rsidRPr="008109D1">
        <w:rPr>
          <w:rFonts w:eastAsia="Times New Roman"/>
        </w:rPr>
        <w:t>давателей.</w:t>
      </w:r>
      <w:r w:rsidR="009C76BA">
        <w:rPr>
          <w:rFonts w:eastAsia="Times New Roman"/>
        </w:rPr>
        <w:t xml:space="preserve"> </w:t>
      </w:r>
      <w:r>
        <w:rPr>
          <w:rFonts w:eastAsia="Times New Roman"/>
        </w:rPr>
        <w:t>П</w:t>
      </w:r>
      <w:r w:rsidRPr="008109D1">
        <w:rPr>
          <w:rFonts w:eastAsia="Times New Roman"/>
        </w:rPr>
        <w:t>ерсональные компьютеры, оснащенные электронными учебник</w:t>
      </w:r>
      <w:r w:rsidRPr="008109D1">
        <w:rPr>
          <w:rFonts w:eastAsia="Times New Roman"/>
        </w:rPr>
        <w:t>а</w:t>
      </w:r>
      <w:r w:rsidRPr="008109D1">
        <w:rPr>
          <w:rFonts w:eastAsia="Times New Roman"/>
        </w:rPr>
        <w:t xml:space="preserve">ми, действительно становятся </w:t>
      </w:r>
      <w:r>
        <w:rPr>
          <w:rFonts w:eastAsia="Times New Roman"/>
        </w:rPr>
        <w:t>помощниками</w:t>
      </w:r>
      <w:r w:rsidRPr="008109D1">
        <w:rPr>
          <w:rFonts w:eastAsia="Times New Roman"/>
        </w:rPr>
        <w:t xml:space="preserve"> преподавателей, принимая на себя огромную рутинную работу по проверке и оценке знаний студентов.</w:t>
      </w:r>
    </w:p>
    <w:p w:rsidR="00413880" w:rsidRDefault="00413880" w:rsidP="008109D1">
      <w:pPr>
        <w:spacing w:after="0" w:line="360" w:lineRule="auto"/>
        <w:ind w:left="-284" w:firstLine="568"/>
        <w:contextualSpacing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Основная цель электронного </w:t>
      </w:r>
      <w:r w:rsidR="00A30090">
        <w:rPr>
          <w:color w:val="000000"/>
          <w:shd w:val="clear" w:color="auto" w:fill="FFFFFF"/>
        </w:rPr>
        <w:t>учебника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 заключается в привлечении в пр</w:t>
      </w:r>
      <w:r>
        <w:rPr>
          <w:color w:val="000000"/>
          <w:shd w:val="clear" w:color="auto" w:fill="FFFFFF"/>
        </w:rPr>
        <w:t>о</w:t>
      </w:r>
      <w:r>
        <w:rPr>
          <w:color w:val="000000"/>
          <w:shd w:val="clear" w:color="auto" w:fill="FFFFFF"/>
        </w:rPr>
        <w:t>цесс обучения иных, нежели традиционный учебник, возможностей человеч</w:t>
      </w:r>
      <w:r>
        <w:rPr>
          <w:color w:val="000000"/>
          <w:shd w:val="clear" w:color="auto" w:fill="FFFFFF"/>
        </w:rPr>
        <w:t>е</w:t>
      </w:r>
      <w:r>
        <w:rPr>
          <w:color w:val="000000"/>
          <w:shd w:val="clear" w:color="auto" w:fill="FFFFFF"/>
        </w:rPr>
        <w:t>ского мозга, в частности, слуховой и эмоциональной памяти, с целью макс</w:t>
      </w:r>
      <w:r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>мального облегчения понимания и запоминания наиболее существенных пон</w:t>
      </w:r>
      <w:r>
        <w:rPr>
          <w:color w:val="000000"/>
          <w:shd w:val="clear" w:color="auto" w:fill="FFFFFF"/>
        </w:rPr>
        <w:t>я</w:t>
      </w:r>
      <w:r>
        <w:rPr>
          <w:color w:val="000000"/>
          <w:shd w:val="clear" w:color="auto" w:fill="FFFFFF"/>
        </w:rPr>
        <w:t>тий, утверждений и примеров. Основные фрагменты учебника или темы наряду с текстом и иллюстрациями содержат аудио- или видеозапись лекторского изложения материала. Лектор дает свое понимание изучаемого предмета, ра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</w:rPr>
        <w:t>ставляет необходимые смысловые акценты, которые трудно бывает передать в обычном учебнике. Текстовая часть сопровождается многочисленными пер</w:t>
      </w:r>
      <w:r>
        <w:rPr>
          <w:color w:val="000000"/>
          <w:shd w:val="clear" w:color="auto" w:fill="FFFFFF"/>
        </w:rPr>
        <w:t>е</w:t>
      </w:r>
      <w:r>
        <w:rPr>
          <w:color w:val="000000"/>
          <w:shd w:val="clear" w:color="auto" w:fill="FFFFFF"/>
        </w:rPr>
        <w:t>крестными ссылками, позволяющими сократить время поиска необходимой информации, а также мощным поисковым центром и индексом.</w:t>
      </w:r>
    </w:p>
    <w:p w:rsidR="008109D1" w:rsidRPr="008109D1" w:rsidRDefault="008109D1" w:rsidP="008109D1">
      <w:pPr>
        <w:spacing w:after="0" w:line="360" w:lineRule="auto"/>
        <w:ind w:left="-284" w:firstLine="568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Один </w:t>
      </w:r>
      <w:r w:rsidRPr="008109D1">
        <w:rPr>
          <w:rFonts w:eastAsia="Times New Roman"/>
        </w:rPr>
        <w:t>раз гра</w:t>
      </w:r>
      <w:r>
        <w:rPr>
          <w:rFonts w:eastAsia="Times New Roman"/>
        </w:rPr>
        <w:t>мотно создав свой учебник, можно</w:t>
      </w:r>
      <w:r w:rsidRPr="008109D1">
        <w:rPr>
          <w:rFonts w:eastAsia="Times New Roman"/>
        </w:rPr>
        <w:t xml:space="preserve"> постоянно обновлять и п</w:t>
      </w:r>
      <w:r w:rsidRPr="008109D1">
        <w:rPr>
          <w:rFonts w:eastAsia="Times New Roman"/>
        </w:rPr>
        <w:t>о</w:t>
      </w:r>
      <w:r w:rsidRPr="008109D1">
        <w:rPr>
          <w:rFonts w:eastAsia="Times New Roman"/>
        </w:rPr>
        <w:t>полнять его без дополнительных временных и материальных затрат. Кроме того, автор может в своем издании дать ссылки на дополнительную информ</w:t>
      </w:r>
      <w:r w:rsidRPr="008109D1">
        <w:rPr>
          <w:rFonts w:eastAsia="Times New Roman"/>
        </w:rPr>
        <w:t>а</w:t>
      </w:r>
      <w:r w:rsidRPr="008109D1">
        <w:rPr>
          <w:rFonts w:eastAsia="Times New Roman"/>
        </w:rPr>
        <w:t>цию, находящуюся в интернете.</w:t>
      </w:r>
    </w:p>
    <w:p w:rsidR="004C021C" w:rsidRDefault="00060DED" w:rsidP="006D4914">
      <w:pPr>
        <w:spacing w:after="0" w:line="360" w:lineRule="auto"/>
        <w:ind w:left="-284" w:firstLine="568"/>
        <w:jc w:val="both"/>
        <w:rPr>
          <w:rFonts w:eastAsia="Times New Roman"/>
        </w:rPr>
      </w:pPr>
      <w:r w:rsidRPr="00060DED">
        <w:rPr>
          <w:rFonts w:eastAsia="Times New Roman"/>
        </w:rPr>
        <w:t xml:space="preserve">Для разработки </w:t>
      </w:r>
      <w:r>
        <w:rPr>
          <w:rFonts w:eastAsia="Times New Roman"/>
        </w:rPr>
        <w:t>электронного</w:t>
      </w:r>
      <w:r w:rsidRPr="00060DED">
        <w:rPr>
          <w:rFonts w:eastAsia="Times New Roman"/>
        </w:rPr>
        <w:t xml:space="preserve"> учебника </w:t>
      </w:r>
      <w:r w:rsidRPr="009C76BA">
        <w:rPr>
          <w:rFonts w:eastAsia="Times New Roman"/>
          <w:highlight w:val="yellow"/>
        </w:rPr>
        <w:t>использоваться</w:t>
      </w:r>
      <w:r>
        <w:rPr>
          <w:rFonts w:eastAsia="Times New Roman"/>
        </w:rPr>
        <w:t xml:space="preserve"> программа </w:t>
      </w:r>
      <w:r>
        <w:rPr>
          <w:rFonts w:eastAsia="Times New Roman"/>
          <w:lang w:val="en-US"/>
        </w:rPr>
        <w:t>Turb</w:t>
      </w:r>
      <w:r>
        <w:rPr>
          <w:rFonts w:eastAsia="Times New Roman"/>
          <w:lang w:val="en-US"/>
        </w:rPr>
        <w:t>o</w:t>
      </w:r>
      <w:r>
        <w:rPr>
          <w:rFonts w:eastAsia="Times New Roman"/>
          <w:lang w:val="en-US"/>
        </w:rPr>
        <w:t>Site</w:t>
      </w:r>
      <w:r>
        <w:t>.</w:t>
      </w:r>
      <w:r w:rsidRPr="00060DED">
        <w:rPr>
          <w:rFonts w:eastAsia="Times New Roman"/>
        </w:rPr>
        <w:t xml:space="preserve">Данная программа позволяет без знания программирования создать </w:t>
      </w:r>
      <w:r w:rsidR="00FD79DE">
        <w:rPr>
          <w:rFonts w:eastAsia="Times New Roman"/>
        </w:rPr>
        <w:t>эле</w:t>
      </w:r>
      <w:r w:rsidR="00FD79DE">
        <w:rPr>
          <w:rFonts w:eastAsia="Times New Roman"/>
        </w:rPr>
        <w:t>к</w:t>
      </w:r>
      <w:r w:rsidR="00FD79DE">
        <w:rPr>
          <w:rFonts w:eastAsia="Times New Roman"/>
        </w:rPr>
        <w:t xml:space="preserve">тронный учебник, </w:t>
      </w:r>
      <w:r w:rsidRPr="00060DED">
        <w:rPr>
          <w:rFonts w:eastAsia="Times New Roman"/>
        </w:rPr>
        <w:t>выстроить материал учебной дисциплины по основным ра</w:t>
      </w:r>
      <w:r w:rsidRPr="00060DED">
        <w:rPr>
          <w:rFonts w:eastAsia="Times New Roman"/>
        </w:rPr>
        <w:t>з</w:t>
      </w:r>
      <w:r w:rsidRPr="00060DED">
        <w:rPr>
          <w:rFonts w:eastAsia="Times New Roman"/>
        </w:rPr>
        <w:t>де</w:t>
      </w:r>
      <w:r w:rsidR="00FD79DE">
        <w:rPr>
          <w:rFonts w:eastAsia="Times New Roman"/>
        </w:rPr>
        <w:t xml:space="preserve">лам, </w:t>
      </w:r>
      <w:r w:rsidRPr="00060DED">
        <w:rPr>
          <w:rFonts w:eastAsia="Times New Roman"/>
        </w:rPr>
        <w:t xml:space="preserve">наполнить </w:t>
      </w:r>
      <w:r w:rsidR="00FD79DE">
        <w:rPr>
          <w:rFonts w:eastAsia="Times New Roman"/>
        </w:rPr>
        <w:t xml:space="preserve">его </w:t>
      </w:r>
      <w:r w:rsidRPr="00060DED">
        <w:rPr>
          <w:rFonts w:eastAsia="Times New Roman"/>
        </w:rPr>
        <w:t xml:space="preserve">видеоматериалами, </w:t>
      </w:r>
      <w:r w:rsidRPr="00060DED">
        <w:rPr>
          <w:rFonts w:eastAsia="Times New Roman"/>
          <w:lang w:val="en-US"/>
        </w:rPr>
        <w:t>JavaScript</w:t>
      </w:r>
      <w:r w:rsidRPr="00060DED">
        <w:rPr>
          <w:rFonts w:eastAsia="Times New Roman"/>
        </w:rPr>
        <w:t>-тестами и другими фун</w:t>
      </w:r>
      <w:r w:rsidRPr="00060DED">
        <w:rPr>
          <w:rFonts w:eastAsia="Times New Roman"/>
        </w:rPr>
        <w:t>к</w:t>
      </w:r>
      <w:r w:rsidRPr="00060DED">
        <w:rPr>
          <w:rFonts w:eastAsia="Times New Roman"/>
        </w:rPr>
        <w:t>циями за небольшое время.</w:t>
      </w:r>
    </w:p>
    <w:p w:rsidR="00FD79DE" w:rsidRDefault="00FD79DE" w:rsidP="00196825">
      <w:pPr>
        <w:spacing w:after="0" w:line="360" w:lineRule="auto"/>
        <w:ind w:left="-993" w:firstLine="851"/>
        <w:jc w:val="both"/>
        <w:rPr>
          <w:rFonts w:eastAsia="Times New Roman"/>
        </w:rPr>
      </w:pPr>
      <w:r>
        <w:rPr>
          <w:rFonts w:eastAsia="Times New Roman"/>
        </w:rPr>
        <w:t xml:space="preserve">    Электронный учебник включает в себя:</w:t>
      </w:r>
    </w:p>
    <w:p w:rsidR="00FD79DE" w:rsidRDefault="00FD79DE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- 28 страниц</w:t>
      </w:r>
    </w:p>
    <w:p w:rsidR="009C76BA" w:rsidRDefault="009C76BA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 w:rsidRPr="009C76BA">
        <w:rPr>
          <w:rFonts w:eastAsia="Times New Roman"/>
          <w:highlight w:val="yellow"/>
        </w:rPr>
        <w:t>Теор. Мат.</w:t>
      </w:r>
    </w:p>
    <w:p w:rsidR="00FD79DE" w:rsidRDefault="00FD79DE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lastRenderedPageBreak/>
        <w:t>- Изображения</w:t>
      </w:r>
    </w:p>
    <w:p w:rsidR="00FD79DE" w:rsidRDefault="00FD79DE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 Видеоматериалы</w:t>
      </w:r>
    </w:p>
    <w:p w:rsidR="006D4914" w:rsidRDefault="00FD79DE" w:rsidP="00413880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 xml:space="preserve">- Гиперссылки </w:t>
      </w:r>
    </w:p>
    <w:p w:rsidR="00196825" w:rsidRDefault="00196825" w:rsidP="00196825">
      <w:pPr>
        <w:spacing w:after="0" w:line="360" w:lineRule="auto"/>
        <w:ind w:left="-993" w:firstLine="1135"/>
        <w:jc w:val="both"/>
        <w:rPr>
          <w:rFonts w:eastAsia="Times New Roman"/>
        </w:rPr>
      </w:pPr>
      <w:r>
        <w:rPr>
          <w:rFonts w:eastAsia="Times New Roman"/>
        </w:rPr>
        <w:t>Содержания электронного учебника: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Характеристика сырья и готовой продукции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Технологическая схема производственного процесса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Подготовка сырья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Измельчение мясного сырья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Посол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Приготовление фарша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Формование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Термическая обработка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Проверка и упаковывание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Технология производства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Волчок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Фаршемешалка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Куттер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Шпигорезка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Шприц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волчок PC-160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волчок К7 ФВП 160-01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работа волчка MG-130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работа волчка К7-ФВП-200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работа волчка для измельчения замороженного мяса JR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фаршемешалка VVS200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Фаршемешалка К6-ФММ-150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работа фаршемешалки ИПКС-019-150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куттер Л5-ФБК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работа куттера вакуумного ВК-125</w:t>
      </w:r>
    </w:p>
    <w:p w:rsidR="00196825" w:rsidRPr="00196825" w:rsidRDefault="00196825" w:rsidP="00196825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-</w:t>
      </w:r>
      <w:r w:rsidRPr="00196825">
        <w:rPr>
          <w:rFonts w:eastAsia="Times New Roman"/>
        </w:rPr>
        <w:t>шприц ФШ2-ЛМ</w:t>
      </w:r>
    </w:p>
    <w:p w:rsidR="00FD79DE" w:rsidRDefault="00196825" w:rsidP="00413880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lastRenderedPageBreak/>
        <w:t>-</w:t>
      </w:r>
      <w:r w:rsidRPr="00196825">
        <w:rPr>
          <w:rFonts w:eastAsia="Times New Roman"/>
        </w:rPr>
        <w:t>работа шпигорезкиRuhle SR 1 - SR 1 Turbo</w:t>
      </w:r>
    </w:p>
    <w:p w:rsidR="00665F73" w:rsidRPr="00413880" w:rsidRDefault="00665F73" w:rsidP="00413880">
      <w:pPr>
        <w:spacing w:after="0" w:line="360" w:lineRule="auto"/>
        <w:ind w:left="-993" w:firstLine="1277"/>
        <w:jc w:val="both"/>
        <w:rPr>
          <w:rFonts w:eastAsia="Times New Roman"/>
        </w:rPr>
      </w:pPr>
      <w:r>
        <w:rPr>
          <w:rFonts w:eastAsia="Times New Roman"/>
        </w:rPr>
        <w:t>Напис. Про кон. Вопр.</w:t>
      </w:r>
    </w:p>
    <w:sectPr w:rsidR="00665F73" w:rsidRPr="00413880" w:rsidSect="00DC1B06">
      <w:headerReference w:type="default" r:id="rId8"/>
      <w:headerReference w:type="first" r:id="rId9"/>
      <w:pgSz w:w="11906" w:h="16838"/>
      <w:pgMar w:top="1134" w:right="851" w:bottom="1134" w:left="1701" w:header="709" w:footer="16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BE" w:rsidRDefault="00ED1BBE">
      <w:pPr>
        <w:spacing w:after="0" w:line="240" w:lineRule="auto"/>
      </w:pPr>
      <w:r>
        <w:separator/>
      </w:r>
    </w:p>
  </w:endnote>
  <w:endnote w:type="continuationSeparator" w:id="1">
    <w:p w:rsidR="00ED1BBE" w:rsidRDefault="00ED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BE" w:rsidRDefault="00ED1BBE">
      <w:pPr>
        <w:spacing w:after="0" w:line="240" w:lineRule="auto"/>
      </w:pPr>
      <w:r>
        <w:separator/>
      </w:r>
    </w:p>
  </w:footnote>
  <w:footnote w:type="continuationSeparator" w:id="1">
    <w:p w:rsidR="00ED1BBE" w:rsidRDefault="00ED1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0E0" w:rsidRDefault="009F1E2B">
    <w:pPr>
      <w:pStyle w:val="a4"/>
    </w:pPr>
    <w:r>
      <w:rPr>
        <w:noProof/>
        <w:lang w:eastAsia="ru-RU"/>
      </w:rPr>
      <w:pict>
        <v:group id="_x0000_s2049" style="position:absolute;margin-left:52.4pt;margin-top:14.25pt;width:522pt;height:810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F970E0" w:rsidRDefault="00F970E0" w:rsidP="00DC1B06">
                  <w:pPr>
                    <w:pStyle w:val="a3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</w:p>
                <w:p w:rsidR="00F970E0" w:rsidRDefault="00F970E0" w:rsidP="00DC1B06">
                  <w:pPr>
                    <w:pStyle w:val="a3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</w:p>
                <w:p w:rsidR="00F970E0" w:rsidRPr="00063456" w:rsidRDefault="00F970E0" w:rsidP="00DC1B06">
                  <w:pPr>
                    <w:pStyle w:val="a3"/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F970E0" w:rsidRPr="00B933A2" w:rsidRDefault="00013FA4" w:rsidP="00DC1B06">
                  <w:pPr>
                    <w:rPr>
                      <w:rFonts w:ascii="Calibri" w:eastAsia="Times New Roman" w:hAnsi="Calibri"/>
                    </w:rPr>
                  </w:pPr>
                  <w:r>
                    <w:t xml:space="preserve">                 ДП</w:t>
                  </w:r>
                  <w:r w:rsidR="00F970E0">
                    <w:t>-04582358-151031-10-17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0E0" w:rsidRDefault="009F1E2B">
    <w:pPr>
      <w:pStyle w:val="a4"/>
    </w:pPr>
    <w:r>
      <w:rPr>
        <w:noProof/>
        <w:lang w:eastAsia="ru-RU"/>
      </w:rPr>
      <w:pict>
        <v:group id="_x0000_s2069" style="position:absolute;margin-left:-31.1pt;margin-top:-21.45pt;width:518.8pt;height:807.8pt;z-index:251661312" coordorigin="1115,450" coordsize="10376,16156">
          <v:rect id="_x0000_s2070" style="position:absolute;left:1115;top:450;width:10376;height:16156" filled="f" strokeweight="2pt"/>
          <v:line id="_x0000_s2071" style="position:absolute" from="1630,14330" to="1631,15169" strokeweight="2pt"/>
          <v:line id="_x0000_s2072" style="position:absolute" from="1120,14322" to="11479,14323" strokeweight="2pt"/>
          <v:line id="_x0000_s2073" style="position:absolute" from="2249,14338" to="2250,16597" strokeweight="2pt"/>
          <v:line id="_x0000_s2074" style="position:absolute" from="3667,14338" to="3668,16597" strokeweight="2pt"/>
          <v:line id="_x0000_s2075" style="position:absolute" from="4517,14338" to="4518,16597" strokeweight="2pt"/>
          <v:line id="_x0000_s2076" style="position:absolute" from="5084,14330" to="5085,16589" strokeweight="2pt"/>
          <v:line id="_x0000_s2077" style="position:absolute" from="9337,15183" to="9339,15743" strokeweight="2pt"/>
          <v:line id="_x0000_s2078" style="position:absolute" from="1120,16035" to="5074,16037" strokeweight="1pt"/>
          <v:line id="_x0000_s2079" style="position:absolute" from="1120,16320" to="5074,16321" strokeweight="1pt"/>
          <v:rect id="_x0000_s2080" style="position:absolute;left:1143;top:14919;width:458;height:250" filled="f" stroked="f" strokeweight=".25pt">
            <v:textbox style="mso-next-textbox:#_x0000_s2080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81" style="position:absolute;left:1660;top:14919;width:571;height:250" filled="f" stroked="f" strokeweight=".25pt">
            <v:textbox style="mso-next-textbox:#_x0000_s2081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2" style="position:absolute;left:2291;top:14919;width:1335;height:250" filled="f" stroked="f" strokeweight=".25pt">
            <v:textbox style="mso-next-textbox:#_x0000_s2082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3700;top:14919;width:796;height:250" filled="f" stroked="f" strokeweight=".25pt">
            <v:textbox style="mso-next-textbox:#_x0000_s2083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84" style="position:absolute;left:4541;top:14919;width:519;height:250" filled="f" stroked="f" strokeweight=".25pt">
            <v:textbox style="mso-next-textbox:#_x0000_s2084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5" style="position:absolute;left:9379;top:15199;width:765;height:249" filled="f" stroked="f" strokeweight=".25pt">
            <v:textbox style="mso-next-textbox:#_x0000_s2085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6" style="position:absolute;left:9379;top:15494;width:765;height:250" filled="f" stroked="f" strokeweight=".25pt">
            <v:textbox style="mso-next-textbox:#_x0000_s2086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v:rect id="_x0000_s2087" style="position:absolute;left:5141;top:14571;width:6308;height:385" filled="f" stroked="f" strokeweight=".25pt">
            <v:textbox style="mso-next-textbox:#_x0000_s2087" inset="1pt,1pt,1pt,1pt">
              <w:txbxContent>
                <w:p w:rsidR="00F970E0" w:rsidRPr="00B933A2" w:rsidRDefault="00013FA4" w:rsidP="00DC1B06">
                  <w:pPr>
                    <w:rPr>
                      <w:rFonts w:ascii="Calibri" w:eastAsia="Times New Roman" w:hAnsi="Calibri"/>
                    </w:rPr>
                  </w:pPr>
                  <w:r>
                    <w:t xml:space="preserve">                 ДП</w:t>
                  </w:r>
                  <w:r w:rsidR="00F970E0">
                    <w:t>-04582358-151031-10-17 ПЗ</w:t>
                  </w:r>
                </w:p>
                <w:p w:rsidR="00F970E0" w:rsidRPr="00F837A3" w:rsidRDefault="00F970E0" w:rsidP="00DC1B06">
                  <w:pPr>
                    <w:pStyle w:val="a3"/>
                    <w:jc w:val="center"/>
                    <w:rPr>
                      <w:lang w:val="ru-RU"/>
                    </w:rPr>
                  </w:pPr>
                </w:p>
                <w:p w:rsidR="00F970E0" w:rsidRDefault="00F970E0"/>
              </w:txbxContent>
            </v:textbox>
          </v:rect>
          <v:line id="_x0000_s2088" style="position:absolute" from="1121,15179" to="11480,15179" strokeweight="2pt"/>
          <v:line id="_x0000_s2089" style="position:absolute" from="1128,14894" to="5082,14895" strokeweight="2pt"/>
          <v:line id="_x0000_s2090" style="position:absolute" from="1120,14608" to="5074,14608" strokeweight="1pt"/>
          <v:line id="_x0000_s2091" style="position:absolute" from="1120,15748" to="5074,15749" strokeweight="1pt"/>
          <v:line id="_x0000_s2092" style="position:absolute" from="1120,15461" to="5074,15462" strokeweight="1pt"/>
          <v:group id="_x0000_s2093" style="position:absolute;left:1135;top:15206;width:2491;height:251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F970E0" w:rsidRDefault="00F970E0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Разраб.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F970E0" w:rsidRPr="002A607D" w:rsidRDefault="00F970E0" w:rsidP="00DC1B06">
                    <w:pPr>
                      <w:rPr>
                        <w:rFonts w:ascii="ISOCPEUR" w:eastAsia="Times New Roman" w:hAnsi="ISOCPEUR"/>
                        <w:sz w:val="16"/>
                        <w:szCs w:val="16"/>
                      </w:rPr>
                    </w:pPr>
                    <w:r>
                      <w:rPr>
                        <w:rFonts w:ascii="ISOCPEUR" w:eastAsia="Times New Roman" w:hAnsi="ISOCPEUR"/>
                        <w:sz w:val="16"/>
                        <w:szCs w:val="16"/>
                      </w:rPr>
                      <w:t>Келасев А.В.</w:t>
                    </w:r>
                  </w:p>
                </w:txbxContent>
              </v:textbox>
            </v:rect>
          </v:group>
          <v:group id="_x0000_s2096" style="position:absolute;left:1135;top:15486;width:2491;height:250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F970E0" w:rsidRPr="007F0B8F" w:rsidRDefault="00F970E0" w:rsidP="00DC1B06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Проверила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="00F970E0" w:rsidRDefault="00F970E0" w:rsidP="00DC1B06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>
                      <w:rPr>
                        <w:sz w:val="16"/>
                        <w:szCs w:val="18"/>
                        <w:lang w:val="ru-RU"/>
                      </w:rPr>
                      <w:t>Сарычева И.Н..</w:t>
                    </w:r>
                  </w:p>
                  <w:p w:rsidR="00F970E0" w:rsidRPr="00DA7056" w:rsidRDefault="00F970E0" w:rsidP="00DC1B06">
                    <w:pPr>
                      <w:rPr>
                        <w:rFonts w:ascii="Calibri" w:eastAsia="Times New Roman" w:hAnsi="Calibri"/>
                        <w:szCs w:val="18"/>
                      </w:rPr>
                    </w:pPr>
                  </w:p>
                </w:txbxContent>
              </v:textbox>
            </v:rect>
          </v:group>
          <v:group id="_x0000_s2099" style="position:absolute;left:1135;top:15773;width:2491;height:250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="00F970E0" w:rsidRPr="007F0B8F" w:rsidRDefault="00F970E0" w:rsidP="00DC1B06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="00F970E0" w:rsidRDefault="00F970E0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_x0000_s2102" style="position:absolute;left:1135;top:16052;width:2491;height:25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F970E0" w:rsidRDefault="00F970E0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F970E0" w:rsidRPr="00C6596A" w:rsidRDefault="00F970E0" w:rsidP="00DC1B06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>
                      <w:rPr>
                        <w:sz w:val="16"/>
                        <w:szCs w:val="18"/>
                        <w:lang w:val="ru-RU"/>
                      </w:rPr>
                      <w:t>Пескова Л.М.</w:t>
                    </w:r>
                  </w:p>
                </w:txbxContent>
              </v:textbox>
            </v:rect>
          </v:group>
          <v:group id="_x0000_s2105" style="position:absolute;left:1135;top:16331;width:2491;height:250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F970E0" w:rsidRDefault="00F970E0" w:rsidP="00DC1B06">
                    <w:pPr>
                      <w:pStyle w:val="a3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F970E0" w:rsidRPr="00DA7056" w:rsidRDefault="00F970E0" w:rsidP="00DC1B06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>
                      <w:rPr>
                        <w:sz w:val="16"/>
                        <w:szCs w:val="18"/>
                        <w:lang w:val="ru-RU"/>
                      </w:rPr>
                      <w:t>Сарычева И.Н.</w:t>
                    </w:r>
                  </w:p>
                </w:txbxContent>
              </v:textbox>
            </v:rect>
          </v:group>
          <v:line id="_x0000_s2108" style="position:absolute" from="8486,15183" to="8487,16589" strokeweight="2pt"/>
          <v:rect id="_x0000_s2109" style="position:absolute;left:5155;top:15244;width:3264;height:1300" filled="f" stroked="f" strokeweight=".25pt">
            <v:textbox style="mso-next-textbox:#_x0000_s2109" inset="1pt,1pt,1pt,1pt">
              <w:txbxContent>
                <w:p w:rsidR="00F970E0" w:rsidRPr="001D4480" w:rsidRDefault="00F970E0" w:rsidP="00DC1B06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</w:rPr>
                  </w:pPr>
                  <w:r w:rsidRPr="001D4480">
                    <w:rPr>
                      <w:rFonts w:ascii="Times New Roman" w:hAnsi="Times New Roman"/>
                      <w:i w:val="0"/>
                    </w:rPr>
                    <w:t>Технологическоеобесп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е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чениеучасткапроизводс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т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ва</w:t>
                  </w:r>
                  <w:r w:rsidR="00013FA4">
                    <w:rPr>
                      <w:rFonts w:ascii="Times New Roman" w:hAnsi="Times New Roman"/>
                      <w:i w:val="0"/>
                    </w:rPr>
                    <w:t>вареннях</w:t>
                  </w:r>
                  <w:r w:rsidRPr="001D4480">
                    <w:rPr>
                      <w:rFonts w:ascii="Times New Roman" w:hAnsi="Times New Roman"/>
                      <w:i w:val="0"/>
                    </w:rPr>
                    <w:t>колбас</w:t>
                  </w:r>
                </w:p>
              </w:txbxContent>
            </v:textbox>
          </v:rect>
          <v:line id="_x0000_s2110" style="position:absolute" from="8493,15465" to="11486,15465" strokeweight="2pt"/>
          <v:line id="_x0000_s2111" style="position:absolute" from="8492,15749" to="11485,15751" strokeweight="2pt"/>
          <v:line id="_x0000_s2112" style="position:absolute" from="10187,15183" to="10189,15743" strokeweight="2pt"/>
          <v:rect id="_x0000_s2113" style="position:absolute;left:8531;top:15199;width:765;height:249" filled="f" stroked="f" strokeweight=".25pt">
            <v:textbox style="mso-next-textbox:#_x0000_s2113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_x0000_s2114" style="position:absolute;left:10234;top:15199;width:1207;height:249" filled="f" stroked="f" strokeweight=".25pt">
            <v:textbox style="mso-next-textbox:#_x0000_s2114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_x0000_s2115" style="position:absolute;left:10241;top:15486;width:1207;height:249" filled="f" stroked="f" strokeweight=".25pt">
            <v:textbox style="mso-next-textbox:#_x0000_s2115" inset="1pt,1pt,1pt,1pt">
              <w:txbxContent>
                <w:p w:rsidR="00F970E0" w:rsidRPr="001463EF" w:rsidRDefault="00F970E0" w:rsidP="00DC1B06">
                  <w:pPr>
                    <w:jc w:val="center"/>
                    <w:rPr>
                      <w:rFonts w:ascii="Calibri" w:eastAsia="Times New Roman" w:hAnsi="Calibri"/>
                      <w:sz w:val="18"/>
                      <w:szCs w:val="18"/>
                    </w:rPr>
                  </w:pPr>
                </w:p>
              </w:txbxContent>
            </v:textbox>
          </v:rect>
          <v:line id="_x0000_s2116" style="position:absolute" from="8770,15470" to="8771,15743" strokeweight="1pt"/>
          <v:line id="_x0000_s2117" style="position:absolute" from="9053,15471" to="9054,15744" strokeweight="1pt"/>
          <v:rect id="_x0000_s2118" style="position:absolute;left:8531;top:15977;width:2910;height:355" filled="f" stroked="f" strokeweight=".25pt">
            <v:textbox style="mso-next-textbox:#_x0000_s2118" inset="1pt,1pt,1pt,1pt">
              <w:txbxContent>
                <w:p w:rsidR="00F970E0" w:rsidRDefault="00F970E0" w:rsidP="00DC1B06">
                  <w:pPr>
                    <w:pStyle w:val="a3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ТКМ МП, 35 гр.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271E1"/>
    <w:multiLevelType w:val="hybridMultilevel"/>
    <w:tmpl w:val="29E0CD94"/>
    <w:lvl w:ilvl="0" w:tplc="526417B8">
      <w:start w:val="1"/>
      <w:numFmt w:val="bullet"/>
      <w:lvlText w:val="-"/>
      <w:lvlJc w:val="left"/>
      <w:pPr>
        <w:tabs>
          <w:tab w:val="num" w:pos="1389"/>
        </w:tabs>
        <w:ind w:left="138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9"/>
        </w:tabs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9"/>
        </w:tabs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9"/>
        </w:tabs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9"/>
        </w:tabs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9"/>
        </w:tabs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9"/>
        </w:tabs>
        <w:ind w:left="69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34BD"/>
    <w:rsid w:val="00013FA4"/>
    <w:rsid w:val="00031283"/>
    <w:rsid w:val="00060DED"/>
    <w:rsid w:val="00063AC5"/>
    <w:rsid w:val="00093A32"/>
    <w:rsid w:val="000D62E2"/>
    <w:rsid w:val="000F5DED"/>
    <w:rsid w:val="0014228A"/>
    <w:rsid w:val="00144885"/>
    <w:rsid w:val="00196825"/>
    <w:rsid w:val="001F1A3B"/>
    <w:rsid w:val="002034D6"/>
    <w:rsid w:val="00220C24"/>
    <w:rsid w:val="00227021"/>
    <w:rsid w:val="002622DE"/>
    <w:rsid w:val="00275E48"/>
    <w:rsid w:val="00297869"/>
    <w:rsid w:val="002D4700"/>
    <w:rsid w:val="003348F8"/>
    <w:rsid w:val="00361211"/>
    <w:rsid w:val="003C3CBF"/>
    <w:rsid w:val="003C6F70"/>
    <w:rsid w:val="00413880"/>
    <w:rsid w:val="004277E0"/>
    <w:rsid w:val="00476571"/>
    <w:rsid w:val="004A0822"/>
    <w:rsid w:val="004A3CEF"/>
    <w:rsid w:val="004C021C"/>
    <w:rsid w:val="00514EEC"/>
    <w:rsid w:val="005436AB"/>
    <w:rsid w:val="005536B6"/>
    <w:rsid w:val="00665F73"/>
    <w:rsid w:val="006856A8"/>
    <w:rsid w:val="006D4914"/>
    <w:rsid w:val="006E177C"/>
    <w:rsid w:val="007334BD"/>
    <w:rsid w:val="00763B35"/>
    <w:rsid w:val="00787E96"/>
    <w:rsid w:val="007C365F"/>
    <w:rsid w:val="008109D1"/>
    <w:rsid w:val="00864F5C"/>
    <w:rsid w:val="0087261F"/>
    <w:rsid w:val="008B2531"/>
    <w:rsid w:val="009064F0"/>
    <w:rsid w:val="00916E4A"/>
    <w:rsid w:val="0096746F"/>
    <w:rsid w:val="009C76BA"/>
    <w:rsid w:val="009F1E2B"/>
    <w:rsid w:val="009F5E2D"/>
    <w:rsid w:val="00A01243"/>
    <w:rsid w:val="00A252A4"/>
    <w:rsid w:val="00A30090"/>
    <w:rsid w:val="00A8188B"/>
    <w:rsid w:val="00AD73CE"/>
    <w:rsid w:val="00AF2A81"/>
    <w:rsid w:val="00B6570D"/>
    <w:rsid w:val="00B85F51"/>
    <w:rsid w:val="00C53537"/>
    <w:rsid w:val="00C831CE"/>
    <w:rsid w:val="00C855EC"/>
    <w:rsid w:val="00C9609E"/>
    <w:rsid w:val="00DB4E3C"/>
    <w:rsid w:val="00DC1B06"/>
    <w:rsid w:val="00E70CAD"/>
    <w:rsid w:val="00E75DFF"/>
    <w:rsid w:val="00E824D9"/>
    <w:rsid w:val="00ED1BBE"/>
    <w:rsid w:val="00EE43DC"/>
    <w:rsid w:val="00F07EE1"/>
    <w:rsid w:val="00F501CE"/>
    <w:rsid w:val="00F970E0"/>
    <w:rsid w:val="00FD79DE"/>
    <w:rsid w:val="00FF3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334BD"/>
    <w:pPr>
      <w:spacing w:after="0" w:line="240" w:lineRule="auto"/>
      <w:jc w:val="both"/>
    </w:pPr>
    <w:rPr>
      <w:rFonts w:ascii="ISOCPEUR" w:eastAsia="Times New Roman" w:hAnsi="ISOCPEUR"/>
      <w:i/>
      <w:iCs/>
      <w:lang w:val="uk-UA"/>
    </w:rPr>
  </w:style>
  <w:style w:type="paragraph" w:styleId="a4">
    <w:name w:val="header"/>
    <w:basedOn w:val="a"/>
    <w:link w:val="a5"/>
    <w:uiPriority w:val="99"/>
    <w:unhideWhenUsed/>
    <w:rsid w:val="007334B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334BD"/>
    <w:rPr>
      <w:rFonts w:eastAsiaTheme="minorHAnsi"/>
      <w:lang w:eastAsia="en-US"/>
    </w:rPr>
  </w:style>
  <w:style w:type="table" w:styleId="a6">
    <w:name w:val="Table Grid"/>
    <w:basedOn w:val="a1"/>
    <w:uiPriority w:val="59"/>
    <w:rsid w:val="007334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99"/>
    <w:semiHidden/>
    <w:unhideWhenUsed/>
    <w:rsid w:val="007334BD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7334BD"/>
  </w:style>
  <w:style w:type="paragraph" w:styleId="a9">
    <w:name w:val="Balloon Text"/>
    <w:basedOn w:val="a"/>
    <w:link w:val="aa"/>
    <w:uiPriority w:val="99"/>
    <w:semiHidden/>
    <w:unhideWhenUsed/>
    <w:rsid w:val="0086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4F5C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14228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c">
    <w:name w:val="footer"/>
    <w:basedOn w:val="a"/>
    <w:link w:val="ad"/>
    <w:uiPriority w:val="99"/>
    <w:semiHidden/>
    <w:unhideWhenUsed/>
    <w:rsid w:val="002D4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2D4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A3BBB-F1F4-4A05-8A0D-11DEB246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2017-04-18T09:15:00Z</dcterms:created>
  <dcterms:modified xsi:type="dcterms:W3CDTF">2002-01-22T18:23:00Z</dcterms:modified>
</cp:coreProperties>
</file>