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8137E" w14:textId="77777777" w:rsidR="001F420B" w:rsidRPr="001F420B" w:rsidRDefault="001F420B" w:rsidP="009411EE">
      <w:pPr>
        <w:ind w:firstLine="96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420B">
        <w:rPr>
          <w:noProof/>
          <w:sz w:val="32"/>
          <w:szCs w:val="32"/>
          <w:lang w:eastAsia="sk-SK"/>
        </w:rPr>
        <w:drawing>
          <wp:anchor distT="0" distB="0" distL="114300" distR="114300" simplePos="0" relativeHeight="251658240" behindDoc="0" locked="0" layoutInCell="1" allowOverlap="1" wp14:anchorId="7D10046C" wp14:editId="07777777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1362075" cy="1352550"/>
            <wp:effectExtent l="0" t="0" r="9525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420B">
        <w:rPr>
          <w:rFonts w:ascii="Times New Roman" w:hAnsi="Times New Roman" w:cs="Times New Roman"/>
          <w:b/>
          <w:sz w:val="32"/>
          <w:szCs w:val="32"/>
        </w:rPr>
        <w:t>ŽILINSKÁ UNIVERZITA V ŽILINE</w:t>
      </w:r>
    </w:p>
    <w:p w14:paraId="01287E03" w14:textId="77777777" w:rsidR="001F420B" w:rsidRPr="001F420B" w:rsidRDefault="001F420B" w:rsidP="009411EE">
      <w:pPr>
        <w:spacing w:after="4000"/>
        <w:ind w:firstLine="124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420B">
        <w:rPr>
          <w:rFonts w:ascii="Times New Roman" w:hAnsi="Times New Roman" w:cs="Times New Roman"/>
          <w:b/>
          <w:sz w:val="32"/>
          <w:szCs w:val="32"/>
        </w:rPr>
        <w:t>FAKULTA RIADENIA A INFORMATIKY</w:t>
      </w:r>
    </w:p>
    <w:p w14:paraId="03D971BA" w14:textId="69AE9910" w:rsidR="001F420B" w:rsidRPr="001F420B" w:rsidRDefault="001F420B" w:rsidP="001F420B">
      <w:pPr>
        <w:spacing w:after="4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420B">
        <w:rPr>
          <w:rFonts w:ascii="Times New Roman" w:hAnsi="Times New Roman" w:cs="Times New Roman"/>
          <w:b/>
          <w:sz w:val="32"/>
          <w:szCs w:val="32"/>
        </w:rPr>
        <w:t xml:space="preserve">INFORMATIKA </w:t>
      </w:r>
      <w:r w:rsidR="00A37BF3">
        <w:rPr>
          <w:rFonts w:ascii="Times New Roman" w:hAnsi="Times New Roman" w:cs="Times New Roman"/>
          <w:b/>
          <w:sz w:val="32"/>
          <w:szCs w:val="32"/>
        </w:rPr>
        <w:t>2</w:t>
      </w:r>
    </w:p>
    <w:p w14:paraId="11E94D9D" w14:textId="77777777" w:rsidR="001F420B" w:rsidRPr="001F420B" w:rsidRDefault="001F420B" w:rsidP="001F420B">
      <w:pPr>
        <w:spacing w:after="4000"/>
        <w:jc w:val="center"/>
        <w:rPr>
          <w:rFonts w:ascii="Times New Roman" w:hAnsi="Times New Roman" w:cs="Times New Roman"/>
          <w:sz w:val="32"/>
          <w:szCs w:val="32"/>
        </w:rPr>
      </w:pPr>
      <w:r w:rsidRPr="001F420B">
        <w:rPr>
          <w:rFonts w:ascii="Times New Roman" w:hAnsi="Times New Roman" w:cs="Times New Roman"/>
          <w:sz w:val="32"/>
          <w:szCs w:val="32"/>
        </w:rPr>
        <w:t>Semestrálna práca</w:t>
      </w:r>
    </w:p>
    <w:p w14:paraId="14CBD476" w14:textId="74057AAA" w:rsidR="001F420B" w:rsidRPr="001F420B" w:rsidRDefault="00D853E9" w:rsidP="00D853E9">
      <w:pPr>
        <w:spacing w:after="2000"/>
        <w:ind w:left="297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Matúš Kán, 5ZYR11</w:t>
      </w:r>
    </w:p>
    <w:p w14:paraId="12B21736" w14:textId="1AC376C3" w:rsidR="003461E9" w:rsidRDefault="008F78B3" w:rsidP="00D853E9">
      <w:pPr>
        <w:ind w:left="2832"/>
        <w:jc w:val="both"/>
        <w:rPr>
          <w:rFonts w:ascii="Times New Roman" w:hAnsi="Times New Roman" w:cs="Times New Roman"/>
          <w:b/>
          <w:sz w:val="32"/>
          <w:szCs w:val="32"/>
        </w:rPr>
        <w:sectPr w:rsidR="003461E9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32"/>
          <w:szCs w:val="32"/>
        </w:rPr>
        <w:t xml:space="preserve">Školský rok </w:t>
      </w:r>
      <w:r w:rsidR="00FF3B6B">
        <w:rPr>
          <w:rFonts w:ascii="Times New Roman" w:hAnsi="Times New Roman" w:cs="Times New Roman"/>
          <w:b/>
          <w:sz w:val="32"/>
          <w:szCs w:val="32"/>
        </w:rPr>
        <w:t>20</w:t>
      </w:r>
      <w:r w:rsidR="00F34E38">
        <w:rPr>
          <w:rFonts w:ascii="Times New Roman" w:hAnsi="Times New Roman" w:cs="Times New Roman"/>
          <w:b/>
          <w:sz w:val="32"/>
          <w:szCs w:val="32"/>
        </w:rPr>
        <w:t>21</w:t>
      </w:r>
      <w:r>
        <w:rPr>
          <w:rFonts w:ascii="Times New Roman" w:hAnsi="Times New Roman" w:cs="Times New Roman"/>
          <w:b/>
          <w:sz w:val="32"/>
          <w:szCs w:val="32"/>
        </w:rPr>
        <w:t>/202</w:t>
      </w:r>
      <w:r w:rsidR="00F34E38">
        <w:rPr>
          <w:rFonts w:ascii="Times New Roman" w:hAnsi="Times New Roman" w:cs="Times New Roman"/>
          <w:b/>
          <w:sz w:val="32"/>
          <w:szCs w:val="32"/>
        </w:rPr>
        <w:t>2</w:t>
      </w:r>
    </w:p>
    <w:p w14:paraId="5B98DBD4" w14:textId="77777777" w:rsidR="00A05B16" w:rsidRDefault="00E75756" w:rsidP="006A6C2C">
      <w:pPr>
        <w:spacing w:after="0" w:line="360" w:lineRule="auto"/>
        <w:jc w:val="center"/>
        <w:rPr>
          <w:rFonts w:ascii="Times New Roman" w:hAnsi="Times New Roman" w:cs="Times New Roman"/>
          <w:b/>
          <w:color w:val="373A3C"/>
          <w:sz w:val="24"/>
          <w:szCs w:val="23"/>
          <w:shd w:val="clear" w:color="auto" w:fill="FFFFFF"/>
        </w:rPr>
      </w:pPr>
      <w:r w:rsidRPr="00E75756">
        <w:rPr>
          <w:rFonts w:ascii="Times New Roman" w:hAnsi="Times New Roman" w:cs="Times New Roman"/>
          <w:b/>
          <w:color w:val="373A3C"/>
          <w:sz w:val="24"/>
          <w:szCs w:val="23"/>
          <w:shd w:val="clear" w:color="auto" w:fill="FFFFFF"/>
        </w:rPr>
        <w:lastRenderedPageBreak/>
        <w:t>ZADANIE SEMESTRÁLNEJ PRÁCE</w:t>
      </w:r>
    </w:p>
    <w:p w14:paraId="672A6659" w14:textId="77777777" w:rsidR="00EF74EA" w:rsidRDefault="00EF74EA" w:rsidP="006A6C2C">
      <w:pPr>
        <w:spacing w:after="0" w:line="360" w:lineRule="auto"/>
        <w:jc w:val="center"/>
        <w:rPr>
          <w:rFonts w:ascii="Times New Roman" w:hAnsi="Times New Roman" w:cs="Times New Roman"/>
          <w:b/>
          <w:color w:val="373A3C"/>
          <w:sz w:val="24"/>
          <w:szCs w:val="23"/>
          <w:shd w:val="clear" w:color="auto" w:fill="FFFFFF"/>
        </w:rPr>
      </w:pPr>
    </w:p>
    <w:p w14:paraId="0A37501D" w14:textId="77777777" w:rsidR="00E75756" w:rsidRPr="00E75756" w:rsidRDefault="00E75756" w:rsidP="006A6C2C">
      <w:pPr>
        <w:spacing w:after="0" w:line="360" w:lineRule="auto"/>
        <w:jc w:val="center"/>
        <w:rPr>
          <w:rFonts w:ascii="Times New Roman" w:hAnsi="Times New Roman" w:cs="Times New Roman"/>
          <w:b/>
          <w:color w:val="373A3C"/>
          <w:sz w:val="24"/>
          <w:szCs w:val="23"/>
          <w:shd w:val="clear" w:color="auto" w:fill="FFFFFF"/>
        </w:rPr>
      </w:pPr>
    </w:p>
    <w:p w14:paraId="4131BB97" w14:textId="67867053" w:rsidR="006F6B80" w:rsidRDefault="00D853E9" w:rsidP="006A6C2C">
      <w:pPr>
        <w:spacing w:after="0" w:line="360" w:lineRule="auto"/>
        <w:jc w:val="both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Pre môj projekt som si zvolil matematicko-logickú úlohu „Problém N dám na šachovnici N*N“ kde N je akékoľvek prirodzené číslo. Úlohou je umiestniť na šachovnicu s rozmermi N*N presne N dám tak aby sa navzájom neohrozovali. Tento problém som si zvolil pretože je to výborný príklad algoritmu </w:t>
      </w:r>
      <w:proofErr w:type="spellStart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Backtrackingu</w:t>
      </w:r>
      <w:proofErr w:type="spellEnd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. Princípom </w:t>
      </w:r>
      <w:proofErr w:type="spellStart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Backtrackingu</w:t>
      </w:r>
      <w:proofErr w:type="spellEnd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 </w:t>
      </w:r>
      <w:r w:rsidR="0086002F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v tomto príklade je hľadať takú množinu N dám na mriežke N*N aby sa žiadne ich súradnice neprekrývali na: riadku na ktorom sa nachádzajú, v stĺpci v ktorom sa nachádzajú, na diagonále na ktorej sa nachádzajú a na opačnej diagonále na ktorej sa nachádzajú.</w:t>
      </w:r>
    </w:p>
    <w:p w14:paraId="2B900B4D" w14:textId="35AD5473" w:rsidR="0086002F" w:rsidRDefault="0086002F" w:rsidP="006A6C2C">
      <w:pPr>
        <w:spacing w:after="0" w:line="360" w:lineRule="auto"/>
        <w:jc w:val="both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Slovom prepísaný algoritmu vyzerá takto:</w:t>
      </w:r>
    </w:p>
    <w:p w14:paraId="2B01D9FB" w14:textId="77777777" w:rsidR="0086002F" w:rsidRDefault="0086002F" w:rsidP="0086002F">
      <w:pPr>
        <w:pStyle w:val="Odsekzoznamu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Ak je počet dám N aktuálna množina je jedným z riešení. (zapíše sa výsledok). Ak nie pokračuje sa v hľadaní. </w:t>
      </w:r>
    </w:p>
    <w:p w14:paraId="558D95CB" w14:textId="5E09A9A0" w:rsidR="0086002F" w:rsidRPr="0086002F" w:rsidRDefault="0086002F" w:rsidP="0086002F">
      <w:pPr>
        <w:pStyle w:val="Odsekzoznamu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6002F">
        <w:rPr>
          <w:rFonts w:ascii="Times New Roman" w:hAnsi="Times New Roman" w:cs="Times New Roman"/>
          <w:sz w:val="28"/>
          <w:szCs w:val="24"/>
        </w:rPr>
        <w:t>Pridáme dámu na ďalšie voľné pole (pole ktoré nie je ohrozené)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5987B176" w14:textId="30338F09" w:rsidR="0086002F" w:rsidRDefault="0086002F" w:rsidP="0086002F">
      <w:pPr>
        <w:pStyle w:val="Odsekzoznamu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Ak počet položených dám nie je N a nám </w:t>
      </w:r>
      <w:r w:rsidR="007A29EC">
        <w:rPr>
          <w:rFonts w:ascii="Times New Roman" w:hAnsi="Times New Roman" w:cs="Times New Roman"/>
          <w:sz w:val="28"/>
          <w:szCs w:val="24"/>
        </w:rPr>
        <w:t>už nezvýšil dostatok voľných políčok (Stačí ak nedokážeme dámu zmestiť na nasledujúci riadok. Ak chceme zmestiť všetkých N dám na šachovnicu N*N tak každá musí mať vlastný riadok.)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7A29EC">
        <w:rPr>
          <w:rFonts w:ascii="Times New Roman" w:hAnsi="Times New Roman" w:cs="Times New Roman"/>
          <w:sz w:val="28"/>
          <w:szCs w:val="24"/>
        </w:rPr>
        <w:t>vrátime sa k poslednej položenej dáme posunieme ju na ďalšie najbližšie políčko a pokračujeme v hľadaní.</w:t>
      </w:r>
    </w:p>
    <w:p w14:paraId="1D544329" w14:textId="02FBAA7F" w:rsidR="00472704" w:rsidRDefault="007A29EC" w:rsidP="00472704">
      <w:pPr>
        <w:pStyle w:val="Odsekzoznamu"/>
        <w:numPr>
          <w:ilvl w:val="0"/>
          <w:numId w:val="6"/>
        </w:numPr>
        <w:spacing w:after="840" w:line="360" w:lineRule="auto"/>
        <w:ind w:left="714" w:hanging="35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Opakujeme pokiaľ nenájdeme riešenie.</w:t>
      </w:r>
    </w:p>
    <w:p w14:paraId="6885756D" w14:textId="47E3C3F8" w:rsidR="007A29EC" w:rsidRPr="00EC7BEE" w:rsidRDefault="00B33B89" w:rsidP="00EC7B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C7BEE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Tento rok som sa rozhodol rozší</w:t>
      </w:r>
      <w:r w:rsidR="00EC7BEE" w:rsidRPr="00EC7BEE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riť semestrálnu z minulého semestra. Došlo k výraznej  redukcií chyby z predošlej verzie za použitia výnimiek. Rozšírenie o polymorfizmus malo za následok výrazné zjednodušenie kódu a tiež prispelo k odstráneniu viacerých chýb ktoré mali za následok nesprávny beh programu alebo zbytočne veľké vyťaženie zariadenia ktoré vykonáva kód.</w:t>
      </w:r>
      <w:r w:rsidR="00EC7BEE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 Skvelým príkladom je režim animácie ktorý, aj napriek tomu že výsledky svojich riešení nezapisuje, vytváral zložku na ich zápis. Táto zbytočná vedľajšie funkcia bola zapríčinená tým že nezávisle od módu</w:t>
      </w:r>
      <w:r w:rsidR="004E79E6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,</w:t>
      </w:r>
      <w:r w:rsidR="00EC7BEE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 sa v konštruktore triedy </w:t>
      </w:r>
      <w:proofErr w:type="spellStart"/>
      <w:r w:rsidR="00EC7BEE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Chessboard</w:t>
      </w:r>
      <w:proofErr w:type="spellEnd"/>
      <w:r w:rsidR="00EC7BEE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 </w:t>
      </w:r>
      <w:r w:rsidR="00EC7BEE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inicializovala</w:t>
      </w:r>
      <w:r w:rsidR="00EC7BEE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 inštancia triedy </w:t>
      </w:r>
      <w:proofErr w:type="spellStart"/>
      <w:r w:rsidR="00EC7BEE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Filetool</w:t>
      </w:r>
      <w:proofErr w:type="spellEnd"/>
      <w:r w:rsidR="00EC7BEE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 ktorá si spomínanú zložku vytvára v konštruktore. Vďaka polymorfizmu je tento problém odstránený nakoľko </w:t>
      </w:r>
      <w:proofErr w:type="spellStart"/>
      <w:r w:rsidR="00EC7BEE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Filetool</w:t>
      </w:r>
      <w:proofErr w:type="spellEnd"/>
      <w:r w:rsidR="00EC7BEE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 si inicializuje v konštruktore len inštancia </w:t>
      </w:r>
      <w:proofErr w:type="spellStart"/>
      <w:r w:rsidR="00EC7BEE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PrintOutChessboard</w:t>
      </w:r>
      <w:proofErr w:type="spellEnd"/>
      <w:r w:rsidR="00EC7BEE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.</w:t>
      </w:r>
      <w:r w:rsidR="007A29EC" w:rsidRPr="00EC7BEE">
        <w:rPr>
          <w:rFonts w:ascii="Times New Roman" w:hAnsi="Times New Roman" w:cs="Times New Roman"/>
          <w:sz w:val="28"/>
          <w:szCs w:val="24"/>
        </w:rPr>
        <w:br w:type="page"/>
      </w:r>
    </w:p>
    <w:p w14:paraId="64FEC2E3" w14:textId="2D054805" w:rsidR="00053CFD" w:rsidRDefault="00E75756" w:rsidP="006A6C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5756">
        <w:rPr>
          <w:rFonts w:ascii="Times New Roman" w:hAnsi="Times New Roman" w:cs="Times New Roman"/>
          <w:b/>
          <w:sz w:val="24"/>
          <w:szCs w:val="24"/>
        </w:rPr>
        <w:lastRenderedPageBreak/>
        <w:t>TRIEDY</w:t>
      </w:r>
    </w:p>
    <w:p w14:paraId="62EBF3C5" w14:textId="77777777" w:rsidR="00EF74EA" w:rsidRPr="00E75756" w:rsidRDefault="00EF74EA" w:rsidP="006A6C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7B7B81" w14:textId="1A949010" w:rsidR="007A29EC" w:rsidRPr="00327100" w:rsidRDefault="00153B47" w:rsidP="00153B47">
      <w:pPr>
        <w:spacing w:after="0" w:line="36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327100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Trieda </w:t>
      </w:r>
      <w:proofErr w:type="spellStart"/>
      <w:r w:rsidRPr="00327100">
        <w:rPr>
          <w:rFonts w:ascii="Times New Roman" w:hAnsi="Times New Roman" w:cs="Times New Roman"/>
          <w:b/>
          <w:i/>
          <w:iCs/>
          <w:sz w:val="24"/>
          <w:szCs w:val="24"/>
        </w:rPr>
        <w:t>Chessboard</w:t>
      </w:r>
      <w:proofErr w:type="spellEnd"/>
    </w:p>
    <w:p w14:paraId="330BE7C3" w14:textId="49347172" w:rsidR="007A29EC" w:rsidRDefault="00327100" w:rsidP="00153B47">
      <w:pPr>
        <w:pStyle w:val="Odsekzoznamu"/>
        <w:numPr>
          <w:ilvl w:val="0"/>
          <w:numId w:val="9"/>
        </w:numPr>
        <w:spacing w:before="100" w:beforeAutospacing="1" w:after="240" w:line="240" w:lineRule="auto"/>
        <w:ind w:left="714" w:hanging="357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Abstraktná trieda h</w:t>
      </w:r>
      <w:r w:rsidR="00F34E38" w:rsidRPr="00153B47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lavn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ej</w:t>
      </w:r>
      <w:r w:rsidR="007A29EC" w:rsidRPr="00153B47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 ploch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y</w:t>
      </w:r>
      <w:r w:rsidR="007A29EC" w:rsidRPr="00153B47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 šachovnice.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 Jej potomkami sú dve triedy ktoré zodpovedajú za správny chod dvoch hlavných režimov.</w:t>
      </w:r>
    </w:p>
    <w:p w14:paraId="53B14823" w14:textId="3A42E157" w:rsidR="00327100" w:rsidRPr="00327100" w:rsidRDefault="00327100" w:rsidP="0032710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27100">
        <w:rPr>
          <w:rFonts w:ascii="Times New Roman" w:hAnsi="Times New Roman" w:cs="Times New Roman"/>
          <w:b/>
          <w:sz w:val="24"/>
          <w:szCs w:val="24"/>
        </w:rPr>
        <w:t xml:space="preserve">Trieda </w:t>
      </w:r>
      <w:proofErr w:type="spellStart"/>
      <w:r w:rsidRPr="00327100">
        <w:rPr>
          <w:rFonts w:ascii="Times New Roman" w:hAnsi="Times New Roman" w:cs="Times New Roman"/>
          <w:b/>
          <w:sz w:val="24"/>
          <w:szCs w:val="24"/>
        </w:rPr>
        <w:t>AnimationChessboard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extends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Chessboard</w:t>
      </w:r>
      <w:proofErr w:type="spellEnd"/>
    </w:p>
    <w:p w14:paraId="6CD22D6F" w14:textId="0BA87B7F" w:rsidR="00327100" w:rsidRPr="00327100" w:rsidRDefault="00327100" w:rsidP="00327100">
      <w:pPr>
        <w:pStyle w:val="Odsekzoznamu"/>
        <w:numPr>
          <w:ilvl w:val="0"/>
          <w:numId w:val="9"/>
        </w:numPr>
        <w:spacing w:before="100" w:beforeAutospacing="1" w:after="240" w:line="240" w:lineRule="auto"/>
        <w:ind w:left="714" w:hanging="357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</w:pPr>
      <w:r w:rsidRPr="00327100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Trieda zodpovedná za chod režimu animácie.</w:t>
      </w:r>
    </w:p>
    <w:p w14:paraId="59966272" w14:textId="65F80578" w:rsidR="00327100" w:rsidRPr="00327100" w:rsidRDefault="00327100" w:rsidP="0032710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27100">
        <w:rPr>
          <w:rFonts w:ascii="Times New Roman" w:hAnsi="Times New Roman" w:cs="Times New Roman"/>
          <w:b/>
          <w:sz w:val="24"/>
          <w:szCs w:val="24"/>
        </w:rPr>
        <w:t xml:space="preserve">Trieda </w:t>
      </w:r>
      <w:proofErr w:type="spellStart"/>
      <w:r w:rsidRPr="00327100">
        <w:rPr>
          <w:rFonts w:ascii="Times New Roman" w:hAnsi="Times New Roman" w:cs="Times New Roman"/>
          <w:b/>
          <w:sz w:val="24"/>
          <w:szCs w:val="24"/>
        </w:rPr>
        <w:t>PrintOutChessboard</w:t>
      </w:r>
      <w:proofErr w:type="spellEnd"/>
      <w:r w:rsidRPr="003271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27100">
        <w:rPr>
          <w:rFonts w:ascii="Times New Roman" w:hAnsi="Times New Roman" w:cs="Times New Roman"/>
          <w:b/>
          <w:sz w:val="24"/>
          <w:szCs w:val="24"/>
        </w:rPr>
        <w:t>extends</w:t>
      </w:r>
      <w:proofErr w:type="spellEnd"/>
      <w:r w:rsidRPr="003271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27100">
        <w:rPr>
          <w:rFonts w:ascii="Times New Roman" w:hAnsi="Times New Roman" w:cs="Times New Roman"/>
          <w:b/>
          <w:sz w:val="24"/>
          <w:szCs w:val="24"/>
        </w:rPr>
        <w:t>Chessboard</w:t>
      </w:r>
      <w:proofErr w:type="spellEnd"/>
    </w:p>
    <w:p w14:paraId="716A3F12" w14:textId="44C7826C" w:rsidR="00327100" w:rsidRPr="00327100" w:rsidRDefault="00327100" w:rsidP="00327100">
      <w:pPr>
        <w:pStyle w:val="Odsekzoznamu"/>
        <w:numPr>
          <w:ilvl w:val="0"/>
          <w:numId w:val="9"/>
        </w:numPr>
        <w:spacing w:before="100" w:beforeAutospacing="1" w:after="240" w:line="240" w:lineRule="auto"/>
        <w:ind w:left="714" w:hanging="357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</w:pPr>
      <w:proofErr w:type="spellStart"/>
      <w:r w:rsidRPr="00327100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Triada</w:t>
      </w:r>
      <w:proofErr w:type="spellEnd"/>
      <w:r w:rsidRPr="00327100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 zodpovedná za chod režimu vykresľovania.</w:t>
      </w:r>
    </w:p>
    <w:p w14:paraId="0CB35A96" w14:textId="09824B46" w:rsidR="00153B47" w:rsidRPr="00153B47" w:rsidRDefault="00153B47" w:rsidP="00153B4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3B47">
        <w:rPr>
          <w:rFonts w:ascii="Times New Roman" w:hAnsi="Times New Roman" w:cs="Times New Roman"/>
          <w:b/>
          <w:sz w:val="24"/>
          <w:szCs w:val="24"/>
        </w:rPr>
        <w:t xml:space="preserve">Trieda </w:t>
      </w:r>
      <w:proofErr w:type="spellStart"/>
      <w:r w:rsidRPr="00153B47">
        <w:rPr>
          <w:rFonts w:ascii="Times New Roman" w:hAnsi="Times New Roman" w:cs="Times New Roman"/>
          <w:b/>
          <w:sz w:val="24"/>
          <w:szCs w:val="24"/>
        </w:rPr>
        <w:t>GraficChessboard</w:t>
      </w:r>
      <w:proofErr w:type="spellEnd"/>
    </w:p>
    <w:p w14:paraId="4FBD66BA" w14:textId="356E87EB" w:rsidR="00153B47" w:rsidRPr="00153B47" w:rsidRDefault="00153B47" w:rsidP="00153B47">
      <w:pPr>
        <w:pStyle w:val="Odsekzoznamu"/>
        <w:numPr>
          <w:ilvl w:val="0"/>
          <w:numId w:val="9"/>
        </w:numPr>
        <w:spacing w:before="100" w:beforeAutospacing="1" w:after="240" w:line="240" w:lineRule="auto"/>
        <w:ind w:left="714" w:hanging="357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</w:pPr>
      <w:r w:rsidRPr="00153B47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Grafická interpretácia šachovnice. Odohráva sa tu všetko grafické vykresľovanie a prekresľovanie.</w:t>
      </w:r>
    </w:p>
    <w:p w14:paraId="267D147B" w14:textId="752CDE35" w:rsidR="00153B47" w:rsidRPr="00153B47" w:rsidRDefault="00153B47" w:rsidP="00153B4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3B47">
        <w:rPr>
          <w:rFonts w:ascii="Times New Roman" w:hAnsi="Times New Roman" w:cs="Times New Roman"/>
          <w:b/>
          <w:sz w:val="24"/>
          <w:szCs w:val="24"/>
        </w:rPr>
        <w:t xml:space="preserve">Trieda </w:t>
      </w:r>
      <w:proofErr w:type="spellStart"/>
      <w:r w:rsidRPr="00153B47">
        <w:rPr>
          <w:rFonts w:ascii="Times New Roman" w:hAnsi="Times New Roman" w:cs="Times New Roman"/>
          <w:b/>
          <w:sz w:val="24"/>
          <w:szCs w:val="24"/>
        </w:rPr>
        <w:t>ChessboardBox</w:t>
      </w:r>
      <w:proofErr w:type="spellEnd"/>
    </w:p>
    <w:p w14:paraId="45129D25" w14:textId="780D6409" w:rsidR="00153B47" w:rsidRPr="00153B47" w:rsidRDefault="00153B47" w:rsidP="00153B47">
      <w:pPr>
        <w:pStyle w:val="Odsekzoznamu"/>
        <w:numPr>
          <w:ilvl w:val="0"/>
          <w:numId w:val="9"/>
        </w:numPr>
        <w:spacing w:before="100" w:beforeAutospacing="1" w:after="240" w:line="240" w:lineRule="auto"/>
        <w:ind w:left="714" w:hanging="357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</w:pPr>
      <w:r w:rsidRPr="00153B47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Základná stavebná častica šachovnice. Pamätá si či na nej je alebo </w:t>
      </w:r>
      <w:r w:rsidR="00F34E38" w:rsidRPr="00153B47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nie je</w:t>
      </w:r>
      <w:r w:rsidRPr="00153B47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 dáma a aké má súradnice.</w:t>
      </w:r>
    </w:p>
    <w:p w14:paraId="52CAB5F0" w14:textId="0DBFCF23" w:rsidR="00153B47" w:rsidRPr="00327100" w:rsidRDefault="00153B47" w:rsidP="00153B47">
      <w:pPr>
        <w:spacing w:after="0" w:line="36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327100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Trieda </w:t>
      </w:r>
      <w:proofErr w:type="spellStart"/>
      <w:r w:rsidRPr="00327100">
        <w:rPr>
          <w:rFonts w:ascii="Times New Roman" w:hAnsi="Times New Roman" w:cs="Times New Roman"/>
          <w:b/>
          <w:i/>
          <w:iCs/>
          <w:sz w:val="24"/>
          <w:szCs w:val="24"/>
        </w:rPr>
        <w:t>FileTool</w:t>
      </w:r>
      <w:proofErr w:type="spellEnd"/>
    </w:p>
    <w:p w14:paraId="70CF6E49" w14:textId="09C1E086" w:rsidR="00327100" w:rsidRDefault="00153B47" w:rsidP="00327100">
      <w:pPr>
        <w:pStyle w:val="Odsekzoznamu"/>
        <w:numPr>
          <w:ilvl w:val="0"/>
          <w:numId w:val="9"/>
        </w:numPr>
        <w:spacing w:before="100" w:beforeAutospacing="1" w:after="240" w:line="240" w:lineRule="auto"/>
        <w:ind w:left="714" w:hanging="357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</w:pPr>
      <w:r w:rsidRPr="00153B47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Nástroj na prácu so </w:t>
      </w:r>
      <w:r w:rsidR="00F34E38" w:rsidRPr="00153B47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súbor</w:t>
      </w:r>
      <w:r w:rsidR="00F34E38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mi</w:t>
      </w:r>
      <w:r w:rsidRPr="00153B47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. Ich čítanie a zapisovanie do nich.</w:t>
      </w:r>
      <w:r w:rsidR="00327100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 Následné dediace triedy sú rozdelené podľa toho s akým typom súboru </w:t>
      </w:r>
      <w:proofErr w:type="spellStart"/>
      <w:r w:rsidR="00327100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Filetool</w:t>
      </w:r>
      <w:proofErr w:type="spellEnd"/>
      <w:r w:rsidR="00327100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 pracuje.</w:t>
      </w:r>
    </w:p>
    <w:p w14:paraId="6DCF205C" w14:textId="4999DC0D" w:rsidR="00327100" w:rsidRDefault="00327100" w:rsidP="0032710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27100">
        <w:rPr>
          <w:rFonts w:ascii="Times New Roman" w:hAnsi="Times New Roman" w:cs="Times New Roman"/>
          <w:b/>
          <w:sz w:val="24"/>
          <w:szCs w:val="24"/>
        </w:rPr>
        <w:t xml:space="preserve">Trieda </w:t>
      </w:r>
      <w:proofErr w:type="spellStart"/>
      <w:r w:rsidRPr="00327100">
        <w:rPr>
          <w:rFonts w:ascii="Times New Roman" w:hAnsi="Times New Roman" w:cs="Times New Roman"/>
          <w:b/>
          <w:sz w:val="24"/>
          <w:szCs w:val="24"/>
        </w:rPr>
        <w:t>TxtTool</w:t>
      </w:r>
      <w:proofErr w:type="spellEnd"/>
      <w:r w:rsidRPr="003271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27100">
        <w:rPr>
          <w:rFonts w:ascii="Times New Roman" w:hAnsi="Times New Roman" w:cs="Times New Roman"/>
          <w:b/>
          <w:sz w:val="24"/>
          <w:szCs w:val="24"/>
        </w:rPr>
        <w:t>extends</w:t>
      </w:r>
      <w:proofErr w:type="spellEnd"/>
      <w:r w:rsidRPr="003271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27100">
        <w:rPr>
          <w:rFonts w:ascii="Times New Roman" w:hAnsi="Times New Roman" w:cs="Times New Roman"/>
          <w:b/>
          <w:sz w:val="24"/>
          <w:szCs w:val="24"/>
        </w:rPr>
        <w:t>FileTool</w:t>
      </w:r>
      <w:proofErr w:type="spellEnd"/>
    </w:p>
    <w:p w14:paraId="2E9BB724" w14:textId="3C7EB1DA" w:rsidR="00327100" w:rsidRPr="005C1107" w:rsidRDefault="00327100" w:rsidP="005C1107">
      <w:pPr>
        <w:pStyle w:val="Odsekzoznamu"/>
        <w:numPr>
          <w:ilvl w:val="0"/>
          <w:numId w:val="9"/>
        </w:numPr>
        <w:spacing w:before="100" w:beforeAutospacing="1" w:after="240" w:line="240" w:lineRule="auto"/>
        <w:ind w:left="714" w:hanging="357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</w:pPr>
      <w:r w:rsidRPr="005C1107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Práca s textovými súbormi.</w:t>
      </w:r>
    </w:p>
    <w:p w14:paraId="5061DC4A" w14:textId="1AAC37A6" w:rsidR="00327100" w:rsidRDefault="00327100" w:rsidP="0032710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27100">
        <w:rPr>
          <w:rFonts w:ascii="Times New Roman" w:hAnsi="Times New Roman" w:cs="Times New Roman"/>
          <w:b/>
          <w:sz w:val="24"/>
          <w:szCs w:val="24"/>
        </w:rPr>
        <w:t xml:space="preserve">Trieda </w:t>
      </w:r>
      <w:proofErr w:type="spellStart"/>
      <w:r w:rsidRPr="00327100">
        <w:rPr>
          <w:rFonts w:ascii="Times New Roman" w:hAnsi="Times New Roman" w:cs="Times New Roman"/>
          <w:b/>
          <w:sz w:val="24"/>
          <w:szCs w:val="24"/>
        </w:rPr>
        <w:t>BinTool</w:t>
      </w:r>
      <w:proofErr w:type="spellEnd"/>
      <w:r w:rsidRPr="003271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27100">
        <w:rPr>
          <w:rFonts w:ascii="Times New Roman" w:hAnsi="Times New Roman" w:cs="Times New Roman"/>
          <w:b/>
          <w:sz w:val="24"/>
          <w:szCs w:val="24"/>
        </w:rPr>
        <w:t>extends</w:t>
      </w:r>
      <w:proofErr w:type="spellEnd"/>
      <w:r w:rsidRPr="003271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27100">
        <w:rPr>
          <w:rFonts w:ascii="Times New Roman" w:hAnsi="Times New Roman" w:cs="Times New Roman"/>
          <w:b/>
          <w:sz w:val="24"/>
          <w:szCs w:val="24"/>
        </w:rPr>
        <w:t>FileTool</w:t>
      </w:r>
      <w:proofErr w:type="spellEnd"/>
    </w:p>
    <w:p w14:paraId="5BDFAD93" w14:textId="79B74296" w:rsidR="00327100" w:rsidRPr="005C1107" w:rsidRDefault="00327100" w:rsidP="005C1107">
      <w:pPr>
        <w:pStyle w:val="Odsekzoznamu"/>
        <w:numPr>
          <w:ilvl w:val="0"/>
          <w:numId w:val="9"/>
        </w:numPr>
        <w:spacing w:before="100" w:beforeAutospacing="1" w:after="240" w:line="240" w:lineRule="auto"/>
        <w:ind w:left="714" w:hanging="357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</w:pPr>
      <w:r w:rsidRPr="005C1107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Práca s binárnymi súbormi.</w:t>
      </w:r>
    </w:p>
    <w:p w14:paraId="1A0F03B8" w14:textId="068268DC" w:rsidR="00327100" w:rsidRDefault="00327100" w:rsidP="0032710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27100">
        <w:rPr>
          <w:rFonts w:ascii="Times New Roman" w:hAnsi="Times New Roman" w:cs="Times New Roman"/>
          <w:b/>
          <w:sz w:val="24"/>
          <w:szCs w:val="24"/>
        </w:rPr>
        <w:t xml:space="preserve">Trieda </w:t>
      </w:r>
      <w:proofErr w:type="spellStart"/>
      <w:r w:rsidRPr="00327100">
        <w:rPr>
          <w:rFonts w:ascii="Times New Roman" w:hAnsi="Times New Roman" w:cs="Times New Roman"/>
          <w:b/>
          <w:sz w:val="24"/>
          <w:szCs w:val="24"/>
        </w:rPr>
        <w:t>ObjTool</w:t>
      </w:r>
      <w:proofErr w:type="spellEnd"/>
      <w:r w:rsidRPr="003271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27100">
        <w:rPr>
          <w:rFonts w:ascii="Times New Roman" w:hAnsi="Times New Roman" w:cs="Times New Roman"/>
          <w:b/>
          <w:sz w:val="24"/>
          <w:szCs w:val="24"/>
        </w:rPr>
        <w:t>extends</w:t>
      </w:r>
      <w:proofErr w:type="spellEnd"/>
      <w:r w:rsidRPr="003271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27100">
        <w:rPr>
          <w:rFonts w:ascii="Times New Roman" w:hAnsi="Times New Roman" w:cs="Times New Roman"/>
          <w:b/>
          <w:sz w:val="24"/>
          <w:szCs w:val="24"/>
        </w:rPr>
        <w:t>FileTool</w:t>
      </w:r>
      <w:proofErr w:type="spellEnd"/>
    </w:p>
    <w:p w14:paraId="6F08E51E" w14:textId="4026C14F" w:rsidR="00327100" w:rsidRPr="005C1107" w:rsidRDefault="00327100" w:rsidP="005C1107">
      <w:pPr>
        <w:pStyle w:val="Odsekzoznamu"/>
        <w:numPr>
          <w:ilvl w:val="0"/>
          <w:numId w:val="9"/>
        </w:numPr>
        <w:spacing w:before="100" w:beforeAutospacing="1" w:after="240" w:line="240" w:lineRule="auto"/>
        <w:ind w:left="714" w:hanging="357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</w:pPr>
      <w:r w:rsidRPr="005C1107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Správa dát formou </w:t>
      </w:r>
      <w:proofErr w:type="spellStart"/>
      <w:r w:rsidRPr="005C1107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serializácie</w:t>
      </w:r>
      <w:proofErr w:type="spellEnd"/>
      <w:r w:rsidRPr="005C1107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 a</w:t>
      </w:r>
      <w:r w:rsidR="005C1107" w:rsidRPr="005C1107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 </w:t>
      </w:r>
      <w:proofErr w:type="spellStart"/>
      <w:r w:rsidRPr="005C1107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dese</w:t>
      </w:r>
      <w:r w:rsidR="005C1107" w:rsidRPr="005C1107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rializácie</w:t>
      </w:r>
      <w:proofErr w:type="spellEnd"/>
      <w:r w:rsidR="005C1107" w:rsidRPr="005C1107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.</w:t>
      </w:r>
      <w:r w:rsidR="005C1107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br w:type="page"/>
      </w:r>
    </w:p>
    <w:p w14:paraId="1EDE0DE2" w14:textId="730976CB" w:rsidR="005C1107" w:rsidRPr="005C1107" w:rsidRDefault="005C1107" w:rsidP="005C110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C110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Interface </w:t>
      </w:r>
      <w:proofErr w:type="spellStart"/>
      <w:r w:rsidRPr="005C1107">
        <w:rPr>
          <w:rFonts w:ascii="Times New Roman" w:hAnsi="Times New Roman" w:cs="Times New Roman"/>
          <w:b/>
          <w:sz w:val="24"/>
          <w:szCs w:val="24"/>
        </w:rPr>
        <w:t>IManager</w:t>
      </w:r>
      <w:proofErr w:type="spellEnd"/>
    </w:p>
    <w:p w14:paraId="4D1F48D3" w14:textId="2F7778C2" w:rsidR="005C1107" w:rsidRPr="005C1107" w:rsidRDefault="005C1107" w:rsidP="005C1107">
      <w:pPr>
        <w:pStyle w:val="Odsekzoznamu"/>
        <w:numPr>
          <w:ilvl w:val="0"/>
          <w:numId w:val="9"/>
        </w:numPr>
        <w:spacing w:before="100" w:beforeAutospacing="1" w:after="240" w:line="240" w:lineRule="auto"/>
        <w:ind w:left="714" w:hanging="357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Nachádzajú sa v ňom dve správy ktorých účel je čistá a plynulá komunikácia s klientom. Implementuje ho anonymná trieda v </w:t>
      </w:r>
      <w:proofErr w:type="spellStart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maine</w:t>
      </w:r>
      <w:proofErr w:type="spellEnd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.</w:t>
      </w:r>
    </w:p>
    <w:p w14:paraId="524ED54B" w14:textId="7E6BEBEA" w:rsidR="00153B47" w:rsidRPr="00153B47" w:rsidRDefault="00153B47" w:rsidP="00153B4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3B47">
        <w:rPr>
          <w:rFonts w:ascii="Times New Roman" w:hAnsi="Times New Roman" w:cs="Times New Roman"/>
          <w:b/>
          <w:sz w:val="24"/>
          <w:szCs w:val="24"/>
        </w:rPr>
        <w:t xml:space="preserve">Trieda </w:t>
      </w:r>
      <w:proofErr w:type="spellStart"/>
      <w:r w:rsidRPr="00153B47">
        <w:rPr>
          <w:rFonts w:ascii="Times New Roman" w:hAnsi="Times New Roman" w:cs="Times New Roman"/>
          <w:b/>
          <w:sz w:val="24"/>
          <w:szCs w:val="24"/>
        </w:rPr>
        <w:t>Main</w:t>
      </w:r>
      <w:proofErr w:type="spellEnd"/>
    </w:p>
    <w:p w14:paraId="2135696C" w14:textId="4C5E9F2B" w:rsidR="00153B47" w:rsidRPr="00153B47" w:rsidRDefault="00153B47" w:rsidP="00153B47">
      <w:pPr>
        <w:pStyle w:val="Odsekzoznamu"/>
        <w:numPr>
          <w:ilvl w:val="0"/>
          <w:numId w:val="9"/>
        </w:numPr>
        <w:spacing w:before="100" w:beforeAutospacing="1" w:after="240" w:line="240" w:lineRule="auto"/>
        <w:ind w:left="714" w:hanging="357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</w:pPr>
      <w:r w:rsidRPr="00153B47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Spúšťacia trieda pre spúšťaciu metódu </w:t>
      </w:r>
      <w:proofErr w:type="spellStart"/>
      <w:r w:rsidRPr="00153B47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main</w:t>
      </w:r>
      <w:proofErr w:type="spellEnd"/>
      <w:r w:rsidRPr="00153B47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().</w:t>
      </w:r>
    </w:p>
    <w:p w14:paraId="130F494B" w14:textId="1ADD817D" w:rsidR="00153B47" w:rsidRPr="00153B47" w:rsidRDefault="00153B47" w:rsidP="00153B4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3B47">
        <w:rPr>
          <w:rFonts w:ascii="Times New Roman" w:hAnsi="Times New Roman" w:cs="Times New Roman"/>
          <w:b/>
          <w:sz w:val="24"/>
          <w:szCs w:val="24"/>
        </w:rPr>
        <w:t xml:space="preserve">Trieda </w:t>
      </w:r>
      <w:proofErr w:type="spellStart"/>
      <w:r w:rsidRPr="00153B47">
        <w:rPr>
          <w:rFonts w:ascii="Times New Roman" w:hAnsi="Times New Roman" w:cs="Times New Roman"/>
          <w:b/>
          <w:sz w:val="24"/>
          <w:szCs w:val="24"/>
        </w:rPr>
        <w:t>Queen</w:t>
      </w:r>
      <w:proofErr w:type="spellEnd"/>
    </w:p>
    <w:p w14:paraId="21C6AA9F" w14:textId="22C0D658" w:rsidR="00153B47" w:rsidRPr="00153B47" w:rsidRDefault="00153B47" w:rsidP="00153B47">
      <w:pPr>
        <w:pStyle w:val="Odsekzoznamu"/>
        <w:numPr>
          <w:ilvl w:val="0"/>
          <w:numId w:val="9"/>
        </w:numPr>
        <w:spacing w:before="100" w:beforeAutospacing="1" w:after="240" w:line="240" w:lineRule="auto"/>
        <w:ind w:left="714" w:hanging="357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</w:pPr>
      <w:r w:rsidRPr="00153B47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Trieda ktorá vymodeluje dámu pre grafické zobrazenie.</w:t>
      </w:r>
    </w:p>
    <w:p w14:paraId="197E5AA8" w14:textId="2F7CA69D" w:rsidR="00153B47" w:rsidRPr="00153B47" w:rsidRDefault="00153B47" w:rsidP="00153B4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3B47">
        <w:rPr>
          <w:rFonts w:ascii="Times New Roman" w:hAnsi="Times New Roman" w:cs="Times New Roman"/>
          <w:b/>
          <w:sz w:val="24"/>
          <w:szCs w:val="24"/>
        </w:rPr>
        <w:t xml:space="preserve">Trieda </w:t>
      </w:r>
      <w:proofErr w:type="spellStart"/>
      <w:r w:rsidRPr="00153B47">
        <w:rPr>
          <w:rFonts w:ascii="Times New Roman" w:hAnsi="Times New Roman" w:cs="Times New Roman"/>
          <w:b/>
          <w:sz w:val="24"/>
          <w:szCs w:val="24"/>
        </w:rPr>
        <w:t>TileWithQueen</w:t>
      </w:r>
      <w:proofErr w:type="spellEnd"/>
    </w:p>
    <w:p w14:paraId="5642839B" w14:textId="39E09BA5" w:rsidR="00153B47" w:rsidRPr="00153B47" w:rsidRDefault="00153B47" w:rsidP="00153B47">
      <w:pPr>
        <w:pStyle w:val="Odsekzoznamu"/>
        <w:numPr>
          <w:ilvl w:val="0"/>
          <w:numId w:val="9"/>
        </w:numPr>
        <w:spacing w:before="100" w:beforeAutospacing="1" w:after="240" w:line="240" w:lineRule="auto"/>
        <w:ind w:left="714" w:hanging="357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</w:pPr>
      <w:r w:rsidRPr="00153B47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Vymodeluje políčko s dámou.</w:t>
      </w:r>
    </w:p>
    <w:p w14:paraId="50E15DE4" w14:textId="2B841422" w:rsidR="00153B47" w:rsidRPr="00153B47" w:rsidRDefault="00153B47" w:rsidP="00153B4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3B47">
        <w:rPr>
          <w:rFonts w:ascii="Times New Roman" w:hAnsi="Times New Roman" w:cs="Times New Roman"/>
          <w:b/>
          <w:sz w:val="24"/>
          <w:szCs w:val="24"/>
        </w:rPr>
        <w:t xml:space="preserve">Trieda </w:t>
      </w:r>
      <w:proofErr w:type="spellStart"/>
      <w:r w:rsidRPr="00153B47">
        <w:rPr>
          <w:rFonts w:ascii="Times New Roman" w:hAnsi="Times New Roman" w:cs="Times New Roman"/>
          <w:b/>
          <w:sz w:val="24"/>
          <w:szCs w:val="24"/>
        </w:rPr>
        <w:t>Inspector</w:t>
      </w:r>
      <w:proofErr w:type="spellEnd"/>
    </w:p>
    <w:p w14:paraId="31DF843B" w14:textId="599C3B72" w:rsidR="007A29EC" w:rsidRPr="00E84C05" w:rsidRDefault="00153B47" w:rsidP="00153B47">
      <w:pPr>
        <w:pStyle w:val="Odsekzoznamu"/>
        <w:numPr>
          <w:ilvl w:val="0"/>
          <w:numId w:val="9"/>
        </w:numPr>
        <w:spacing w:before="100" w:beforeAutospacing="1" w:after="240" w:line="240" w:lineRule="auto"/>
        <w:ind w:left="714" w:hanging="357"/>
        <w:rPr>
          <w:rFonts w:ascii="Georgia" w:hAnsi="Georgia" w:cs="Arial"/>
          <w:color w:val="474747"/>
          <w:sz w:val="21"/>
          <w:szCs w:val="21"/>
        </w:rPr>
      </w:pPr>
      <w:r w:rsidRPr="00153B47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Nástroj na overenie bezpečnosti</w:t>
      </w:r>
      <w:r w:rsidR="005C1107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 </w:t>
      </w:r>
      <w:r w:rsidR="005C1107" w:rsidRPr="00153B47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políčka</w:t>
      </w:r>
      <w:r w:rsidRPr="00153B47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 (je naň možne položiť dámu</w:t>
      </w:r>
      <w:r w:rsidR="005C1107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)</w:t>
      </w:r>
      <w:r w:rsidRPr="00153B47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.</w:t>
      </w:r>
    </w:p>
    <w:p w14:paraId="69707607" w14:textId="1E275A58" w:rsidR="00E84C05" w:rsidRPr="00153B47" w:rsidRDefault="00E84C05" w:rsidP="00E84C0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3B47">
        <w:rPr>
          <w:rFonts w:ascii="Times New Roman" w:hAnsi="Times New Roman" w:cs="Times New Roman"/>
          <w:b/>
          <w:sz w:val="24"/>
          <w:szCs w:val="24"/>
        </w:rPr>
        <w:t>Tried</w:t>
      </w:r>
      <w:r>
        <w:rPr>
          <w:rFonts w:ascii="Times New Roman" w:hAnsi="Times New Roman" w:cs="Times New Roman"/>
          <w:b/>
          <w:sz w:val="24"/>
          <w:szCs w:val="24"/>
        </w:rPr>
        <w:t>y</w:t>
      </w:r>
      <w:r w:rsidRPr="00153B4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ktoré nepatria mne</w:t>
      </w:r>
    </w:p>
    <w:p w14:paraId="0E8E9303" w14:textId="093F1846" w:rsidR="00E84C05" w:rsidRPr="00EC7BEE" w:rsidRDefault="00E84C05" w:rsidP="00EC7BEE">
      <w:pPr>
        <w:pStyle w:val="Odsekzoznamu"/>
        <w:numPr>
          <w:ilvl w:val="0"/>
          <w:numId w:val="9"/>
        </w:numPr>
        <w:spacing w:before="100" w:beforeAutospacing="1" w:after="240" w:line="240" w:lineRule="auto"/>
        <w:ind w:left="714" w:hanging="357"/>
        <w:rPr>
          <w:rFonts w:ascii="Georgia" w:hAnsi="Georgia" w:cs="Arial"/>
          <w:color w:val="474747"/>
          <w:sz w:val="21"/>
          <w:szCs w:val="21"/>
        </w:rPr>
      </w:pP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Trieda </w:t>
      </w:r>
      <w:proofErr w:type="spellStart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Manazer</w:t>
      </w:r>
      <w:proofErr w:type="spellEnd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, Trieda </w:t>
      </w:r>
      <w:proofErr w:type="spellStart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Platno</w:t>
      </w:r>
      <w:proofErr w:type="spellEnd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, Trieda Kruh, Trieda </w:t>
      </w:r>
      <w:proofErr w:type="spellStart"/>
      <w:r w:rsidR="00F34E38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Trojuholnik</w:t>
      </w:r>
      <w:proofErr w:type="spellEnd"/>
      <w:r w:rsidR="00F34E38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, Trieda </w:t>
      </w:r>
      <w:proofErr w:type="spellStart"/>
      <w:r w:rsidR="00F34E38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Stvorec</w:t>
      </w:r>
      <w:proofErr w:type="spellEnd"/>
      <w:r w:rsidR="00F34E38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.</w:t>
      </w:r>
    </w:p>
    <w:p w14:paraId="213ED737" w14:textId="5D3C655C" w:rsidR="00153B47" w:rsidRDefault="00153B47" w:rsidP="00E84C05">
      <w:pPr>
        <w:spacing w:before="100" w:beforeAutospacing="1" w:after="240" w:line="240" w:lineRule="auto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</w:pPr>
      <w:r w:rsidRPr="00E84C05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br w:type="page"/>
      </w:r>
    </w:p>
    <w:p w14:paraId="71095ADA" w14:textId="77777777" w:rsidR="00E84C05" w:rsidRPr="00E84C05" w:rsidRDefault="00E84C05" w:rsidP="00E84C05">
      <w:pPr>
        <w:spacing w:before="100" w:beforeAutospacing="1" w:after="240" w:line="240" w:lineRule="auto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</w:pPr>
    </w:p>
    <w:p w14:paraId="3E119CD0" w14:textId="4AFDC7D5" w:rsidR="00153B47" w:rsidRDefault="00153B47" w:rsidP="00153B47">
      <w:pPr>
        <w:pStyle w:val="Odsekzoznamu"/>
        <w:spacing w:before="100" w:beforeAutospacing="1" w:after="240" w:line="240" w:lineRule="auto"/>
        <w:ind w:left="71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3B47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ROGRAM</w:t>
      </w:r>
    </w:p>
    <w:p w14:paraId="04E82008" w14:textId="77777777" w:rsidR="00153B47" w:rsidRPr="00153B47" w:rsidRDefault="00153B47" w:rsidP="00153B47">
      <w:pPr>
        <w:pStyle w:val="Odsekzoznamu"/>
        <w:spacing w:before="100" w:beforeAutospacing="1" w:after="240" w:line="240" w:lineRule="auto"/>
        <w:ind w:left="71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9C8D39" w14:textId="5CC46550" w:rsidR="008A1ED7" w:rsidRDefault="00153B47" w:rsidP="003461E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Po spustení programu </w:t>
      </w:r>
      <w:r w:rsidR="004252FB">
        <w:rPr>
          <w:rFonts w:ascii="Times New Roman" w:hAnsi="Times New Roman" w:cs="Times New Roman"/>
          <w:bCs/>
          <w:sz w:val="24"/>
          <w:szCs w:val="24"/>
        </w:rPr>
        <w:t>sa program spýta akú formu si užívateľ želá. Na výber dostane z dvoch foriem, „Animuj“ a „Vykresli“. Forma „Animuj“ spustí mód animácie a forma „Vykresli“ spustí mód vykresľovania.</w:t>
      </w:r>
    </w:p>
    <w:p w14:paraId="756FA7AB" w14:textId="4EC5545E" w:rsidR="004252FB" w:rsidRDefault="004252FB" w:rsidP="004252FB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252FB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973CDE5" wp14:editId="6AAECB97">
            <wp:extent cx="5363323" cy="1762371"/>
            <wp:effectExtent l="0" t="0" r="0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854D" w14:textId="3C1B62F3" w:rsidR="004252FB" w:rsidRDefault="004252FB" w:rsidP="004252FB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252FB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9FCF945" wp14:editId="78F3CD64">
            <wp:extent cx="5391902" cy="1724266"/>
            <wp:effectExtent l="0" t="0" r="0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D43B" w14:textId="5414C637" w:rsidR="004252FB" w:rsidRDefault="004252FB" w:rsidP="003461E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Po zvolení režimu si program vypýta N, teda prirodzené číslo ktoré určuje rozmer šachovnice a počet dám ktoré na ňu chceme položiť.</w:t>
      </w:r>
    </w:p>
    <w:p w14:paraId="3C050991" w14:textId="79F06646" w:rsidR="004252FB" w:rsidRDefault="004252FB" w:rsidP="004252FB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252FB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0437F63" wp14:editId="587ACBFC">
            <wp:extent cx="3105583" cy="1371791"/>
            <wp:effectExtent l="0" t="0" r="0" b="0"/>
            <wp:docPr id="6" name="Obrázok 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Obrázok, na ktorom je text&#10;&#10;Automaticky generovaný pop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8292" w14:textId="1FE16D4F" w:rsidR="00482728" w:rsidRDefault="004252FB" w:rsidP="004252F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Následne sa spustí program podľa zvoleného módu. </w:t>
      </w:r>
      <w:r w:rsidR="00482728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262B2606" w14:textId="77777777" w:rsidR="004252FB" w:rsidRDefault="004252FB" w:rsidP="004252FB">
      <w:pPr>
        <w:rPr>
          <w:rFonts w:ascii="Times New Roman" w:hAnsi="Times New Roman" w:cs="Times New Roman"/>
          <w:bCs/>
          <w:sz w:val="24"/>
          <w:szCs w:val="24"/>
        </w:rPr>
      </w:pPr>
    </w:p>
    <w:p w14:paraId="4C2520DC" w14:textId="6A336EFD" w:rsidR="004252FB" w:rsidRDefault="004252FB" w:rsidP="004252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Mód „Vykresli“</w:t>
      </w:r>
    </w:p>
    <w:p w14:paraId="5235D70C" w14:textId="207C767B" w:rsidR="004252FB" w:rsidRDefault="004252FB" w:rsidP="004252F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Program vykreslí šachovnicu.</w:t>
      </w:r>
    </w:p>
    <w:p w14:paraId="61DA1FDA" w14:textId="70EE43D9" w:rsidR="004252FB" w:rsidRDefault="004252FB" w:rsidP="004252FB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252FB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75D7DAA" wp14:editId="08AAC225">
            <wp:extent cx="5001323" cy="5068007"/>
            <wp:effectExtent l="0" t="0" r="8890" b="0"/>
            <wp:docPr id="7" name="Obrázok 7" descr="Obrázok, na ktorom je kontrolór, krížovka, šachová figúrka, dláždené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 descr="Obrázok, na ktorom je kontrolór, krížovka, šachová figúrka, dláždené&#10;&#10;Automaticky generovaný popi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DD88" w14:textId="3C85E166" w:rsidR="00472704" w:rsidRDefault="00472704" w:rsidP="00472704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Od používateľa zistí akým spôsobom si želá uchovať dáta. Na výber je forma textových súborov, binárnych súborov alebo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serializácie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deserializácie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724E49C" w14:textId="630C16B5" w:rsidR="00472704" w:rsidRDefault="00472704" w:rsidP="00472704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472704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61D00740" wp14:editId="68B33FB0">
            <wp:extent cx="4439270" cy="1543265"/>
            <wp:effectExtent l="0" t="0" r="0" b="0"/>
            <wp:docPr id="2" name="Obrázok 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&#10;&#10;Automaticky generovaný popi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31E9" w14:textId="41883C65" w:rsidR="004252FB" w:rsidRDefault="004252FB" w:rsidP="004252F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Následne </w:t>
      </w:r>
      <w:r w:rsidR="00482728">
        <w:rPr>
          <w:rFonts w:ascii="Times New Roman" w:hAnsi="Times New Roman" w:cs="Times New Roman"/>
          <w:bCs/>
          <w:sz w:val="24"/>
          <w:szCs w:val="24"/>
        </w:rPr>
        <w:t>používateľa</w:t>
      </w:r>
      <w:r>
        <w:rPr>
          <w:rFonts w:ascii="Times New Roman" w:hAnsi="Times New Roman" w:cs="Times New Roman"/>
          <w:bCs/>
          <w:sz w:val="24"/>
          <w:szCs w:val="24"/>
        </w:rPr>
        <w:t xml:space="preserve"> informuje o tom koľko je pre jeho zvolené N riešení a spýta sa </w:t>
      </w:r>
      <w:r w:rsidR="00482728">
        <w:rPr>
          <w:rFonts w:ascii="Times New Roman" w:hAnsi="Times New Roman" w:cs="Times New Roman"/>
          <w:bCs/>
          <w:sz w:val="24"/>
          <w:szCs w:val="24"/>
        </w:rPr>
        <w:t>ho ktoré riešenie si želá vidieť.</w:t>
      </w:r>
    </w:p>
    <w:p w14:paraId="2281BDAB" w14:textId="49E238BA" w:rsidR="00482728" w:rsidRDefault="00482728" w:rsidP="00482728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82728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05867946" wp14:editId="12E72E27">
            <wp:extent cx="4810796" cy="1752845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1802" w14:textId="11DEEADF" w:rsidR="00482728" w:rsidRDefault="00482728" w:rsidP="0048272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Po zadaní čísla riešenia program vykreslí riešenie uložené pod daným číslom.</w:t>
      </w:r>
    </w:p>
    <w:p w14:paraId="4400B152" w14:textId="4CD77839" w:rsidR="00482728" w:rsidRDefault="00482728" w:rsidP="00472704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82728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9A91B82" wp14:editId="27912320">
            <wp:extent cx="4677428" cy="1743318"/>
            <wp:effectExtent l="0" t="0" r="8890" b="9525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728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6F5EE05" wp14:editId="33B908EA">
            <wp:extent cx="4982270" cy="4915586"/>
            <wp:effectExtent l="0" t="0" r="8890" b="0"/>
            <wp:docPr id="15" name="Obrázok 15" descr="Obrázok, na ktorom je šachová figúrka, kontrolór, dláždené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ok 15" descr="Obrázok, na ktorom je šachová figúrka, kontrolór, dláždené&#10;&#10;Automaticky generovaný popi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A59F" w14:textId="4AEB0A5B" w:rsidR="00482728" w:rsidRDefault="00482728" w:rsidP="0048272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  <w:t>Program sa následne spýta užívateľa či chce vidieť iné riešenie.</w:t>
      </w:r>
    </w:p>
    <w:p w14:paraId="35F91190" w14:textId="4B464A0F" w:rsidR="00482728" w:rsidRDefault="00482728" w:rsidP="00482728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82728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E0B348D" wp14:editId="4EEBE894">
            <wp:extent cx="3115110" cy="1390844"/>
            <wp:effectExtent l="0" t="0" r="9525" b="0"/>
            <wp:docPr id="24" name="Obrázok 2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ázok 24" descr="Obrázok, na ktorom je text&#10;&#10;Automaticky generovaný popi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088C" w14:textId="1814B5BB" w:rsidR="00482728" w:rsidRDefault="00482728" w:rsidP="0048272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Ak si užívateľ zvolí možnosť „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“ program sa ho znovu spýta na číslo riešenia ktoré chce vidieť. Ak si zvolí „No“ alebo „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Cancel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“ program užívateľa informuje o ukončení.</w:t>
      </w:r>
    </w:p>
    <w:p w14:paraId="6C8A7C8D" w14:textId="24B8490F" w:rsidR="00A43124" w:rsidRDefault="00482728" w:rsidP="00472704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82728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97E5CF8" wp14:editId="5FC1691D">
            <wp:extent cx="4667901" cy="1400370"/>
            <wp:effectExtent l="0" t="0" r="0" b="9525"/>
            <wp:docPr id="26" name="Obrázok 2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ázok 26" descr="Obrázok, na ktorom je text&#10;&#10;Automaticky generovaný popi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72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D9BFC0B" w14:textId="5420FB2A" w:rsidR="00A43124" w:rsidRDefault="00472704" w:rsidP="00472704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3B289E40" w14:textId="6C1F1552" w:rsidR="00482728" w:rsidRPr="00482728" w:rsidRDefault="00482728" w:rsidP="004827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Mód „Animuj“</w:t>
      </w:r>
    </w:p>
    <w:p w14:paraId="5F41AFE2" w14:textId="77777777" w:rsidR="00482728" w:rsidRDefault="00482728" w:rsidP="00A43124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Program vykreslí šachovnicu.</w:t>
      </w:r>
    </w:p>
    <w:p w14:paraId="76055654" w14:textId="77777777" w:rsidR="00482728" w:rsidRDefault="00482728" w:rsidP="00482728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252FB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5CDBD91" wp14:editId="00EE30A2">
            <wp:extent cx="5001323" cy="5068007"/>
            <wp:effectExtent l="0" t="0" r="8890" b="0"/>
            <wp:docPr id="27" name="Obrázok 27" descr="Obrázok, na ktorom je kontrolór, krížovka, šachová figúrka, dláždené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 descr="Obrázok, na ktorom je kontrolór, krížovka, šachová figúrka, dláždené&#10;&#10;Automaticky generovaný popi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2222" w14:textId="0A862011" w:rsidR="00482728" w:rsidRDefault="00482728" w:rsidP="0048272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A43124">
        <w:rPr>
          <w:rFonts w:ascii="Times New Roman" w:hAnsi="Times New Roman" w:cs="Times New Roman"/>
          <w:bCs/>
          <w:sz w:val="24"/>
          <w:szCs w:val="24"/>
        </w:rPr>
        <w:t>Následne si od užívateľa vypýta rýchlosť animácie v milisekundách.</w:t>
      </w:r>
    </w:p>
    <w:p w14:paraId="5688F4EE" w14:textId="1B62D32C" w:rsidR="00A43124" w:rsidRDefault="00A43124" w:rsidP="00A43124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43124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812E545" wp14:editId="57F24309">
            <wp:extent cx="4420217" cy="1428949"/>
            <wp:effectExtent l="0" t="0" r="0" b="0"/>
            <wp:docPr id="28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B4F8" w14:textId="02D68286" w:rsidR="00A43124" w:rsidRDefault="00A43124" w:rsidP="00A4312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7A5A035A" w14:textId="77777777" w:rsidR="00A43124" w:rsidRDefault="00A43124" w:rsidP="00A43124">
      <w:pPr>
        <w:rPr>
          <w:rFonts w:ascii="Times New Roman" w:hAnsi="Times New Roman" w:cs="Times New Roman"/>
          <w:bCs/>
          <w:sz w:val="24"/>
          <w:szCs w:val="24"/>
        </w:rPr>
      </w:pPr>
    </w:p>
    <w:p w14:paraId="394BEC77" w14:textId="5AD5A703" w:rsidR="00A43124" w:rsidRDefault="00A43124" w:rsidP="00A43124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 zadaní program informuje užívateľa ako ho</w:t>
      </w:r>
      <w:r w:rsidR="00F34E38">
        <w:rPr>
          <w:rFonts w:ascii="Times New Roman" w:hAnsi="Times New Roman" w:cs="Times New Roman"/>
          <w:bCs/>
          <w:sz w:val="24"/>
          <w:szCs w:val="24"/>
        </w:rPr>
        <w:t xml:space="preserve"> predčasne</w:t>
      </w:r>
      <w:r>
        <w:rPr>
          <w:rFonts w:ascii="Times New Roman" w:hAnsi="Times New Roman" w:cs="Times New Roman"/>
          <w:bCs/>
          <w:sz w:val="24"/>
          <w:szCs w:val="24"/>
        </w:rPr>
        <w:t xml:space="preserve"> ukončí.</w:t>
      </w:r>
    </w:p>
    <w:p w14:paraId="7807CC80" w14:textId="6A3F8822" w:rsidR="00A43124" w:rsidRDefault="00A43124" w:rsidP="00A43124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43124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A92C2D4" wp14:editId="2B490B12">
            <wp:extent cx="4791744" cy="1448002"/>
            <wp:effectExtent l="0" t="0" r="8890" b="0"/>
            <wp:docPr id="29" name="Obrázok 29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ázok 29" descr="Obrázok, na ktorom je text&#10;&#10;Automaticky generovaný popi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7B9C" w14:textId="51750903" w:rsidR="00A43124" w:rsidRDefault="00A43124" w:rsidP="00A4312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Po stlačení tlačidla „OK“ sa spustí animácia. Ak sa užívateľ rozhodne že chce program predčasne ukončiť stlačením „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Esc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“ alebo nechá program skončiť</w:t>
      </w:r>
      <w:r w:rsidR="00F34E38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program ho informuje o ukončení a skončí. </w:t>
      </w:r>
    </w:p>
    <w:p w14:paraId="28B2C348" w14:textId="23C778AC" w:rsidR="00A43124" w:rsidRPr="004252FB" w:rsidRDefault="00A43124" w:rsidP="00A43124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43124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66D1D33" wp14:editId="130608A5">
            <wp:extent cx="4696480" cy="1324160"/>
            <wp:effectExtent l="0" t="0" r="0" b="9525"/>
            <wp:docPr id="30" name="Obrázo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124" w:rsidRPr="004252FB"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50113" w14:textId="77777777" w:rsidR="002C68D8" w:rsidRDefault="002C68D8" w:rsidP="003461E9">
      <w:pPr>
        <w:spacing w:after="0" w:line="240" w:lineRule="auto"/>
      </w:pPr>
      <w:r>
        <w:separator/>
      </w:r>
    </w:p>
  </w:endnote>
  <w:endnote w:type="continuationSeparator" w:id="0">
    <w:p w14:paraId="0470FEF0" w14:textId="77777777" w:rsidR="002C68D8" w:rsidRDefault="002C68D8" w:rsidP="0034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52294" w14:textId="77777777" w:rsidR="003461E9" w:rsidRDefault="003461E9">
    <w:pPr>
      <w:pStyle w:val="Pta"/>
      <w:jc w:val="right"/>
    </w:pPr>
  </w:p>
  <w:p w14:paraId="007DCDA8" w14:textId="77777777" w:rsidR="003461E9" w:rsidRDefault="003461E9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3196936"/>
      <w:docPartObj>
        <w:docPartGallery w:val="Page Numbers (Bottom of Page)"/>
        <w:docPartUnique/>
      </w:docPartObj>
    </w:sdtPr>
    <w:sdtEndPr/>
    <w:sdtContent>
      <w:p w14:paraId="2DFFD37F" w14:textId="77777777" w:rsidR="003461E9" w:rsidRDefault="003461E9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4AEB" w:rsidRPr="007F4AEB">
          <w:rPr>
            <w:noProof/>
            <w:lang w:val="cs-CZ"/>
          </w:rPr>
          <w:t>11</w:t>
        </w:r>
        <w:r>
          <w:fldChar w:fldCharType="end"/>
        </w:r>
      </w:p>
    </w:sdtContent>
  </w:sdt>
  <w:p w14:paraId="0A4F7224" w14:textId="77777777" w:rsidR="003461E9" w:rsidRDefault="003461E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DE951" w14:textId="77777777" w:rsidR="002C68D8" w:rsidRDefault="002C68D8" w:rsidP="003461E9">
      <w:pPr>
        <w:spacing w:after="0" w:line="240" w:lineRule="auto"/>
      </w:pPr>
      <w:r>
        <w:separator/>
      </w:r>
    </w:p>
  </w:footnote>
  <w:footnote w:type="continuationSeparator" w:id="0">
    <w:p w14:paraId="7095B120" w14:textId="77777777" w:rsidR="002C68D8" w:rsidRDefault="002C68D8" w:rsidP="00346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5215"/>
    <w:multiLevelType w:val="multilevel"/>
    <w:tmpl w:val="5484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45087F"/>
    <w:multiLevelType w:val="multilevel"/>
    <w:tmpl w:val="4334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A8285E"/>
    <w:multiLevelType w:val="multilevel"/>
    <w:tmpl w:val="B4DC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2D110B"/>
    <w:multiLevelType w:val="multilevel"/>
    <w:tmpl w:val="2748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2902CA"/>
    <w:multiLevelType w:val="multilevel"/>
    <w:tmpl w:val="3BFA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DF3CFA"/>
    <w:multiLevelType w:val="multilevel"/>
    <w:tmpl w:val="0D5C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DE002B"/>
    <w:multiLevelType w:val="hybridMultilevel"/>
    <w:tmpl w:val="CD34F33A"/>
    <w:lvl w:ilvl="0" w:tplc="A916285C">
      <w:start w:val="1"/>
      <w:numFmt w:val="bullet"/>
      <w:lvlText w:val="-"/>
      <w:lvlJc w:val="left"/>
      <w:pPr>
        <w:ind w:left="720" w:hanging="360"/>
      </w:pPr>
      <w:rPr>
        <w:rFonts w:ascii="Georgia" w:eastAsia="Times New Roman" w:hAnsi="Georgia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06C65"/>
    <w:multiLevelType w:val="multilevel"/>
    <w:tmpl w:val="77E2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7C4E90"/>
    <w:multiLevelType w:val="hybridMultilevel"/>
    <w:tmpl w:val="20C0C49E"/>
    <w:lvl w:ilvl="0" w:tplc="431CEB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u w:val="singl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80688"/>
    <w:multiLevelType w:val="multilevel"/>
    <w:tmpl w:val="8BF0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D85367"/>
    <w:multiLevelType w:val="hybridMultilevel"/>
    <w:tmpl w:val="71DA32FE"/>
    <w:lvl w:ilvl="0" w:tplc="23BADB52">
      <w:start w:val="1"/>
      <w:numFmt w:val="decimal"/>
      <w:lvlText w:val="%1."/>
      <w:lvlJc w:val="left"/>
      <w:pPr>
        <w:ind w:left="720" w:hanging="360"/>
      </w:pPr>
      <w:rPr>
        <w:rFonts w:hint="default"/>
        <w:color w:val="373A3C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1374C2"/>
    <w:multiLevelType w:val="hybridMultilevel"/>
    <w:tmpl w:val="3ED24916"/>
    <w:lvl w:ilvl="0" w:tplc="C4ACA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166ECE"/>
    <w:multiLevelType w:val="hybridMultilevel"/>
    <w:tmpl w:val="BA6C53A4"/>
    <w:lvl w:ilvl="0" w:tplc="0FA69B42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B41293"/>
    <w:multiLevelType w:val="hybridMultilevel"/>
    <w:tmpl w:val="FFC85E9E"/>
    <w:lvl w:ilvl="0" w:tplc="D35061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FC0F71"/>
    <w:multiLevelType w:val="multilevel"/>
    <w:tmpl w:val="09E0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523D59"/>
    <w:multiLevelType w:val="multilevel"/>
    <w:tmpl w:val="A236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BA486C"/>
    <w:multiLevelType w:val="multilevel"/>
    <w:tmpl w:val="24D8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96413F"/>
    <w:multiLevelType w:val="multilevel"/>
    <w:tmpl w:val="7B6C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A853C3"/>
    <w:multiLevelType w:val="multilevel"/>
    <w:tmpl w:val="5B14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9545BF"/>
    <w:multiLevelType w:val="hybridMultilevel"/>
    <w:tmpl w:val="F1525D56"/>
    <w:lvl w:ilvl="0" w:tplc="0FA69B42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E5471D"/>
    <w:multiLevelType w:val="multilevel"/>
    <w:tmpl w:val="DC10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706777C"/>
    <w:multiLevelType w:val="multilevel"/>
    <w:tmpl w:val="60B4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5A1E8E"/>
    <w:multiLevelType w:val="multilevel"/>
    <w:tmpl w:val="A776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9264116">
    <w:abstractNumId w:val="8"/>
  </w:num>
  <w:num w:numId="2" w16cid:durableId="1900048887">
    <w:abstractNumId w:val="13"/>
  </w:num>
  <w:num w:numId="3" w16cid:durableId="178857006">
    <w:abstractNumId w:val="19"/>
  </w:num>
  <w:num w:numId="4" w16cid:durableId="1042947950">
    <w:abstractNumId w:val="11"/>
  </w:num>
  <w:num w:numId="5" w16cid:durableId="938760971">
    <w:abstractNumId w:val="12"/>
  </w:num>
  <w:num w:numId="6" w16cid:durableId="61366871">
    <w:abstractNumId w:val="10"/>
  </w:num>
  <w:num w:numId="7" w16cid:durableId="534005833">
    <w:abstractNumId w:val="2"/>
  </w:num>
  <w:num w:numId="8" w16cid:durableId="979529864">
    <w:abstractNumId w:val="15"/>
  </w:num>
  <w:num w:numId="9" w16cid:durableId="1554080404">
    <w:abstractNumId w:val="6"/>
  </w:num>
  <w:num w:numId="10" w16cid:durableId="1514487665">
    <w:abstractNumId w:val="0"/>
  </w:num>
  <w:num w:numId="11" w16cid:durableId="1157452049">
    <w:abstractNumId w:val="21"/>
  </w:num>
  <w:num w:numId="12" w16cid:durableId="1358505619">
    <w:abstractNumId w:val="3"/>
  </w:num>
  <w:num w:numId="13" w16cid:durableId="1943956504">
    <w:abstractNumId w:val="7"/>
  </w:num>
  <w:num w:numId="14" w16cid:durableId="1359619364">
    <w:abstractNumId w:val="22"/>
  </w:num>
  <w:num w:numId="15" w16cid:durableId="1550265857">
    <w:abstractNumId w:val="17"/>
  </w:num>
  <w:num w:numId="16" w16cid:durableId="980572595">
    <w:abstractNumId w:val="20"/>
  </w:num>
  <w:num w:numId="17" w16cid:durableId="185482794">
    <w:abstractNumId w:val="1"/>
  </w:num>
  <w:num w:numId="18" w16cid:durableId="1659841088">
    <w:abstractNumId w:val="18"/>
  </w:num>
  <w:num w:numId="19" w16cid:durableId="301891136">
    <w:abstractNumId w:val="9"/>
  </w:num>
  <w:num w:numId="20" w16cid:durableId="1410152920">
    <w:abstractNumId w:val="14"/>
  </w:num>
  <w:num w:numId="21" w16cid:durableId="364792290">
    <w:abstractNumId w:val="16"/>
  </w:num>
  <w:num w:numId="22" w16cid:durableId="798837803">
    <w:abstractNumId w:val="5"/>
  </w:num>
  <w:num w:numId="23" w16cid:durableId="11241534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20B"/>
    <w:rsid w:val="0004084D"/>
    <w:rsid w:val="00053CFD"/>
    <w:rsid w:val="00080531"/>
    <w:rsid w:val="000C341D"/>
    <w:rsid w:val="000D2B92"/>
    <w:rsid w:val="001030C6"/>
    <w:rsid w:val="00153B47"/>
    <w:rsid w:val="001F420B"/>
    <w:rsid w:val="002466F6"/>
    <w:rsid w:val="002B1616"/>
    <w:rsid w:val="002C68D8"/>
    <w:rsid w:val="00327100"/>
    <w:rsid w:val="00335DF0"/>
    <w:rsid w:val="00335FEA"/>
    <w:rsid w:val="00344744"/>
    <w:rsid w:val="003461E9"/>
    <w:rsid w:val="003A3248"/>
    <w:rsid w:val="003B0DAF"/>
    <w:rsid w:val="00416827"/>
    <w:rsid w:val="004252FB"/>
    <w:rsid w:val="00425DCB"/>
    <w:rsid w:val="00451411"/>
    <w:rsid w:val="00472704"/>
    <w:rsid w:val="00482728"/>
    <w:rsid w:val="004B3DF4"/>
    <w:rsid w:val="004E79E6"/>
    <w:rsid w:val="004F212B"/>
    <w:rsid w:val="00596FA6"/>
    <w:rsid w:val="005B5BD3"/>
    <w:rsid w:val="005C1107"/>
    <w:rsid w:val="00683242"/>
    <w:rsid w:val="006A6C2C"/>
    <w:rsid w:val="006A78C5"/>
    <w:rsid w:val="006E45FC"/>
    <w:rsid w:val="006F3818"/>
    <w:rsid w:val="006F6B80"/>
    <w:rsid w:val="007108BA"/>
    <w:rsid w:val="00717D44"/>
    <w:rsid w:val="007232E6"/>
    <w:rsid w:val="00747431"/>
    <w:rsid w:val="007A29EC"/>
    <w:rsid w:val="007A7B9E"/>
    <w:rsid w:val="007F3C20"/>
    <w:rsid w:val="007F4AEB"/>
    <w:rsid w:val="0086002F"/>
    <w:rsid w:val="00873B89"/>
    <w:rsid w:val="00890F35"/>
    <w:rsid w:val="008A1ED7"/>
    <w:rsid w:val="008C4FFE"/>
    <w:rsid w:val="008F3ED1"/>
    <w:rsid w:val="008F78B3"/>
    <w:rsid w:val="009008FC"/>
    <w:rsid w:val="00914F2F"/>
    <w:rsid w:val="00915FE8"/>
    <w:rsid w:val="009411EE"/>
    <w:rsid w:val="009B0256"/>
    <w:rsid w:val="009D3B5E"/>
    <w:rsid w:val="00A05B16"/>
    <w:rsid w:val="00A31701"/>
    <w:rsid w:val="00A37BF3"/>
    <w:rsid w:val="00A43124"/>
    <w:rsid w:val="00A76647"/>
    <w:rsid w:val="00AC3912"/>
    <w:rsid w:val="00B33B89"/>
    <w:rsid w:val="00B81401"/>
    <w:rsid w:val="00BB2E6A"/>
    <w:rsid w:val="00C344FA"/>
    <w:rsid w:val="00C56D2F"/>
    <w:rsid w:val="00C64126"/>
    <w:rsid w:val="00C72845"/>
    <w:rsid w:val="00CD0D02"/>
    <w:rsid w:val="00D26694"/>
    <w:rsid w:val="00D853E9"/>
    <w:rsid w:val="00D870A5"/>
    <w:rsid w:val="00D944F4"/>
    <w:rsid w:val="00DC5660"/>
    <w:rsid w:val="00E65E8E"/>
    <w:rsid w:val="00E75756"/>
    <w:rsid w:val="00E84C05"/>
    <w:rsid w:val="00EA7222"/>
    <w:rsid w:val="00EC1830"/>
    <w:rsid w:val="00EC7BEE"/>
    <w:rsid w:val="00EF74EA"/>
    <w:rsid w:val="00F34E38"/>
    <w:rsid w:val="00F95BAC"/>
    <w:rsid w:val="00FF3B6B"/>
    <w:rsid w:val="3EAD8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D39A8"/>
  <w15:chartTrackingRefBased/>
  <w15:docId w15:val="{EE89A7C6-C0F5-4D62-8BA9-2C27107F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82728"/>
  </w:style>
  <w:style w:type="paragraph" w:styleId="Nadpis2">
    <w:name w:val="heading 2"/>
    <w:basedOn w:val="Normlny"/>
    <w:link w:val="Nadpis2Char"/>
    <w:uiPriority w:val="9"/>
    <w:qFormat/>
    <w:rsid w:val="007A29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72845"/>
    <w:pPr>
      <w:ind w:left="720"/>
      <w:contextualSpacing/>
    </w:pPr>
  </w:style>
  <w:style w:type="paragraph" w:styleId="Normlnywebov">
    <w:name w:val="Normal (Web)"/>
    <w:basedOn w:val="Normlny"/>
    <w:rsid w:val="00A76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Odkaznakomentr">
    <w:name w:val="annotation reference"/>
    <w:basedOn w:val="Predvolenpsmoodseku"/>
    <w:uiPriority w:val="99"/>
    <w:semiHidden/>
    <w:unhideWhenUsed/>
    <w:rsid w:val="00DC5660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C5660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C5660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C5660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C5660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C56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C5660"/>
    <w:rPr>
      <w:rFonts w:ascii="Segoe UI" w:hAnsi="Segoe UI" w:cs="Segoe UI"/>
      <w:sz w:val="18"/>
      <w:szCs w:val="18"/>
    </w:rPr>
  </w:style>
  <w:style w:type="paragraph" w:styleId="Popis">
    <w:name w:val="caption"/>
    <w:basedOn w:val="Normlny"/>
    <w:next w:val="Normlny"/>
    <w:uiPriority w:val="35"/>
    <w:unhideWhenUsed/>
    <w:qFormat/>
    <w:rsid w:val="00DC56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3461E9"/>
    <w:pPr>
      <w:spacing w:after="0"/>
    </w:pPr>
  </w:style>
  <w:style w:type="character" w:styleId="Hypertextovprepojenie">
    <w:name w:val="Hyperlink"/>
    <w:basedOn w:val="Predvolenpsmoodseku"/>
    <w:uiPriority w:val="99"/>
    <w:unhideWhenUsed/>
    <w:rsid w:val="003461E9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3461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461E9"/>
  </w:style>
  <w:style w:type="paragraph" w:styleId="Pta">
    <w:name w:val="footer"/>
    <w:basedOn w:val="Normlny"/>
    <w:link w:val="PtaChar"/>
    <w:uiPriority w:val="99"/>
    <w:unhideWhenUsed/>
    <w:rsid w:val="003461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461E9"/>
  </w:style>
  <w:style w:type="character" w:customStyle="1" w:styleId="Nadpis2Char">
    <w:name w:val="Nadpis 2 Char"/>
    <w:basedOn w:val="Predvolenpsmoodseku"/>
    <w:link w:val="Nadpis2"/>
    <w:uiPriority w:val="9"/>
    <w:rsid w:val="007A29EC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customStyle="1" w:styleId="blocklist">
    <w:name w:val="blocklist"/>
    <w:basedOn w:val="Normlny"/>
    <w:rsid w:val="007A2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7A2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7A29EC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typenamelabel">
    <w:name w:val="typenamelabel"/>
    <w:basedOn w:val="Predvolenpsmoodseku"/>
    <w:rsid w:val="007A29EC"/>
  </w:style>
  <w:style w:type="character" w:customStyle="1" w:styleId="simpletaglabel">
    <w:name w:val="simpletaglabel"/>
    <w:basedOn w:val="Predvolenpsmoodseku"/>
    <w:rsid w:val="00153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012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17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6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965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031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4037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6598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0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932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2329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1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975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329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8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218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783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2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557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692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059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734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7F177EB07176E428DD20821B2189AD5" ma:contentTypeVersion="10" ma:contentTypeDescription="Umožňuje vytvoriť nový dokument." ma:contentTypeScope="" ma:versionID="481a1b53c6991e85256029256a562cf6">
  <xsd:schema xmlns:xsd="http://www.w3.org/2001/XMLSchema" xmlns:xs="http://www.w3.org/2001/XMLSchema" xmlns:p="http://schemas.microsoft.com/office/2006/metadata/properties" xmlns:ns2="8c1d3501-1497-44b3-bc69-ba9e9be33484" xmlns:ns3="4c4a3cf4-92f7-4b81-9f2b-b47ba3558640" targetNamespace="http://schemas.microsoft.com/office/2006/metadata/properties" ma:root="true" ma:fieldsID="1859f1bda5782035f5b442eb0e893dfe" ns2:_="" ns3:_="">
    <xsd:import namespace="8c1d3501-1497-44b3-bc69-ba9e9be33484"/>
    <xsd:import namespace="4c4a3cf4-92f7-4b81-9f2b-b47ba3558640"/>
    <xsd:element name="properties">
      <xsd:complexType>
        <xsd:sequence>
          <xsd:element name="documentManagement">
            <xsd:complexType>
              <xsd:all>
                <xsd:element ref="ns2:MediaServiceFastMetadata" minOccurs="0"/>
                <xsd:element ref="ns2:MediaService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1d3501-1497-44b3-bc69-ba9e9be33484" elementFormDefault="qualified">
    <xsd:import namespace="http://schemas.microsoft.com/office/2006/documentManagement/types"/>
    <xsd:import namespace="http://schemas.microsoft.com/office/infopath/2007/PartnerControls"/>
    <xsd:element name="MediaServiceFastMetadata" ma:index="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a3cf4-92f7-4b81-9f2b-b47ba355864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CC5BC0-D8F3-4F04-BB15-BF1B78AEDF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086AC5-7DFC-43EA-BAA3-4AF4EE5BF2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53240B-CF71-4B9D-A472-4ED39651B2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DCD130A-EF8F-45BA-B8EC-6A5AB0AB44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1d3501-1497-44b3-bc69-ba9e9be33484"/>
    <ds:schemaRef ds:uri="4c4a3cf4-92f7-4b81-9f2b-b47ba35586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Matúš Kán</cp:lastModifiedBy>
  <cp:revision>35</cp:revision>
  <dcterms:created xsi:type="dcterms:W3CDTF">2016-12-07T17:44:00Z</dcterms:created>
  <dcterms:modified xsi:type="dcterms:W3CDTF">2022-05-22T15:15:00Z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0x010100B7F177EB07176E428DD20821B2189AD5</vt:lpwstr>
  </property>
</Properties>
</file>