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03ff8432c54b92" /></Relationships>
</file>

<file path=word/document.xml><?xml version="1.0" encoding="utf-8"?>
<w:document xmlns:w="http://schemas.openxmlformats.org/wordprocessingml/2006/main">
  <w:body>
    <w:p xmlns:w14="http://schemas.microsoft.com/office/word/2010/wordml" w14:paraId="00000001" w14:textId="00000001">
      <w:pPr>
        <w:pStyle w:val="Heading2"/>
      </w:pPr>
      <w:r>
        <w:t xml:space="preserve">Proposal: Contoso HR Agent in Microsoft Teams</w:t>
      </w:r>
    </w:p>
    <w:p xmlns:w14="http://schemas.microsoft.com/office/word/2010/wordml" w14:paraId="00000002" w14:textId="00000002">
      <w:pPr>
        <w:pStyle w:val="Heading3"/>
      </w:pPr>
      <w:r>
        <w:t xml:space="preserve">Overview</w:t>
      </w:r>
    </w:p>
    <w:p xmlns:w14="http://schemas.microsoft.com/office/word/2010/wordml" w14:paraId="00000003" w14:textId="00000003">
      <w:r>
        <w:t xml:space="preserve">We propose building a flexible, low-code HR agent in Microsoft Teams to serve Contoso’s 200 employees. The agent will handle policy FAQs (Retrieval-Augmented Generation) and end-to-end leave requests via Workday.</w:t>
      </w:r>
    </w:p>
    <w:p xmlns:w14="http://schemas.microsoft.com/office/word/2010/wordml" w14:paraId="00000004" w14:textId="00000004">
      <w:pPr>
        <w:pStyle w:val="Heading3"/>
      </w:pPr>
      <w:r>
        <w:t xml:space="preserve">Architecture &amp; Components</w:t>
      </w:r>
    </w:p>
    <w:p xmlns:w14="http://schemas.microsoft.com/office/word/2010/wordml" w14:paraId="00000005" w14:textId="00000005">
      <w:pPr>
        <w:pStyle w:val="ListParagraph"/>
        <w:numPr>
          <w:ilvl w:val="0"/>
          <w:numId w:val="2"/>
        </w:numPr>
      </w:pPr>
      <w:r>
        <w:rPr>
          <w:b/>
        </w:rPr>
        <w:t xml:space="preserve">Knowledge Indexing:</w:t>
      </w:r>
      <w:r>
        <w:t xml:space="preserve"> Azure AI Search S1 with SharePoint in Microsoft 365 indexer for HR policy libraries, including skillset for text extraction and metadata mapping.</w:t>
      </w:r>
    </w:p>
    <w:p xmlns:w14="http://schemas.microsoft.com/office/word/2010/wordml" w14:paraId="00000006" w14:textId="00000006">
      <w:pPr>
        <w:pStyle w:val="ListParagraph"/>
        <w:numPr>
          <w:ilvl w:val="0"/>
          <w:numId w:val="2"/>
        </w:numPr>
      </w:pPr>
      <w:r>
        <w:rPr>
          <w:b/>
        </w:rPr>
        <w:t xml:space="preserve">Generative Layer:</w:t>
      </w:r>
      <w:r>
        <w:t xml:space="preserve"> Azure OpenAI Service for grounding and generation (chat) with prompt templates and citation-aware responses.</w:t>
      </w:r>
    </w:p>
    <w:p xmlns:w14="http://schemas.microsoft.com/office/word/2010/wordml" w14:paraId="00000007" w14:textId="00000007">
      <w:pPr>
        <w:pStyle w:val="ListParagraph"/>
        <w:numPr>
          <w:ilvl w:val="0"/>
          <w:numId w:val="2"/>
        </w:numPr>
      </w:pPr>
      <w:r>
        <w:rPr>
          <w:b/>
        </w:rPr>
        <w:t xml:space="preserve">Agent Platform:</w:t>
      </w:r>
      <w:r>
        <w:t xml:space="preserve"> Microsoft Copilot Studio for agent design, low-code data connections, and Teams deployment.</w:t>
      </w:r>
    </w:p>
    <w:p xmlns:w14="http://schemas.microsoft.com/office/word/2010/wordml" w14:paraId="00000008" w14:textId="00000008">
      <w:pPr>
        <w:pStyle w:val="ListParagraph"/>
        <w:numPr>
          <w:ilvl w:val="0"/>
          <w:numId w:val="2"/>
        </w:numPr>
      </w:pPr>
      <w:r>
        <w:rPr>
          <w:b/>
        </w:rPr>
        <w:t xml:space="preserve">Workday Integration:</w:t>
      </w:r>
      <w:r>
        <w:t xml:space="preserve"> Power Automate flow with premium connector or HTTP actions to Workday leave-management APIs (create/modify/cancel).</w:t>
      </w:r>
    </w:p>
    <w:p xmlns:w14="http://schemas.microsoft.com/office/word/2010/wordml" w14:paraId="00000009" w14:textId="00000009">
      <w:pPr>
        <w:pStyle w:val="ListParagraph"/>
        <w:numPr>
          <w:ilvl w:val="0"/>
          <w:numId w:val="2"/>
        </w:numPr>
      </w:pPr>
      <w:r>
        <w:rPr>
          <w:b/>
        </w:rPr>
        <w:t xml:space="preserve">Deployment:</w:t>
      </w:r>
      <w:r>
        <w:t xml:space="preserve"> Publish Copilot Studio agent into Teams HR app section, accessible to 200 users.</w:t>
      </w:r>
    </w:p>
    <w:p xmlns:w14="http://schemas.microsoft.com/office/word/2010/wordml" w14:paraId="0000000A" w14:textId="0000000A">
      <w:pPr>
        <w:pStyle w:val="Heading3"/>
      </w:pPr>
      <w:r>
        <w:t xml:space="preserve">Licensing &amp; Cost Estimate (Annual)</w:t>
      </w:r>
    </w:p>
    <w:tbl>
      <w:tblPr>
        <w:tblStyle w:val="TableGrid"/>
        <w:tblW w:w="5000" w:type="pct"/>
      </w:tblPr>
      <w:tblGrid>
        <w:gridCol/>
        <w:gridCol/>
      </w:tblGrid>
      <w:tr>
        <w:trPr/>
        <w:tc>
          <w:tcPr>
            <w:vAlign w:val="center"/>
          </w:tcPr>
          <w:p>
            <w:r>
              <w:t xml:space="preserve">Power Automate premium license (service account)</w:t>
            </w:r>
          </w:p>
        </w:tc>
        <w:tc>
          <w:tcPr>
            <w:vAlign w:val="center"/>
          </w:tcPr>
          <w:p>
            <w:r>
              <w:t xml:space="preserve">$480/mo × 12 = $5,760</w:t>
            </w:r>
          </w:p>
        </w:tc>
      </w:tr>
      <w:tr>
        <w:trPr/>
        <w:tc>
          <w:tcPr>
            <w:vAlign w:val="center"/>
          </w:tcPr>
          <w:p>
            <w:r>
              <w:t xml:space="preserve">Azure AI Search (S1)</w:t>
            </w:r>
          </w:p>
        </w:tc>
        <w:tc>
          <w:tcPr>
            <w:vAlign w:val="center"/>
          </w:tcPr>
          <w:p>
            <w:r>
              <w:t xml:space="preserve">$200/mo × 12 = $2,400</w:t>
            </w:r>
          </w:p>
        </w:tc>
      </w:tr>
      <w:tr>
        <w:trPr/>
        <w:tc>
          <w:tcPr>
            <w:vAlign w:val="center"/>
          </w:tcPr>
          <w:p>
            <w:r>
              <w:t xml:space="preserve">Azure OpenAI Service consumption</w:t>
            </w:r>
          </w:p>
        </w:tc>
        <w:tc>
          <w:tcPr>
            <w:vAlign w:val="center"/>
          </w:tcPr>
          <w:p>
            <w:r>
              <w:t xml:space="preserve">~$4,000</w:t>
            </w:r>
          </w:p>
        </w:tc>
      </w:tr>
      <w:tr>
        <w:trPr/>
        <w:tc>
          <w:tcPr>
            <w:vAlign w:val="center"/>
          </w:tcPr>
          <w:p>
            <w:r>
              <w:t xml:space="preserve">Copilot Studio</w:t>
            </w:r>
          </w:p>
        </w:tc>
        <w:tc>
          <w:tcPr>
            <w:vAlign w:val="center"/>
          </w:tcPr>
          <w:p>
            <w:r>
              <w:t xml:space="preserve">No additional cost (M365 E3/E5 covered)</w:t>
            </w:r>
          </w:p>
        </w:tc>
      </w:tr>
      <w:tr>
        <w:trPr/>
        <w:tc>
          <w:tcPr>
            <w:vAlign w:val="center"/>
          </w:tcPr>
          <w:p>
            <w:r>
              <w:t xml:space="preserve">Development (developer + consultant)</w:t>
            </w:r>
          </w:p>
        </w:tc>
        <w:tc>
          <w:tcPr>
            <w:vAlign w:val="center"/>
          </w:tcPr>
          <w:p>
            <w:r>
              <w:t xml:space="preserve">~$8,000</w:t>
            </w:r>
          </w:p>
        </w:tc>
      </w:tr>
      <w:tr>
        <w:trPr/>
        <w:tc>
          <w:tcPr>
            <w:vAlign w:val="center"/>
          </w:tcPr>
          <w:p>
            <w:r>
              <w:rPr>
                <w:b/>
              </w:rPr>
              <w:t xml:space="preserve">Total</w:t>
            </w:r>
          </w:p>
        </w:tc>
        <w:tc>
          <w:tcPr>
            <w:vAlign w:val="center"/>
          </w:tcPr>
          <w:p>
            <w:r>
              <w:rPr>
                <w:b/>
              </w:rPr>
              <w:t xml:space="preserve">$20,160</w:t>
            </w:r>
          </w:p>
        </w:tc>
      </w:tr>
    </w:tbl>
    <w:p xmlns:w14="http://schemas.microsoft.com/office/word/2010/wordml" w14:paraId="0000000B" w14:textId="0000000B">
      <w:pPr>
        <w:pStyle w:val="Heading3"/>
      </w:pPr>
      <w:r>
        <w:t xml:space="preserve">Timeline</w:t>
      </w:r>
    </w:p>
    <w:p xmlns:w14="http://schemas.microsoft.com/office/word/2010/wordml" w14:paraId="0000000C" w14:textId="0000000C">
      <w:pPr>
        <w:pStyle w:val="ListParagraph"/>
        <w:numPr>
          <w:ilvl w:val="0"/>
          <w:numId w:val="3"/>
        </w:numPr>
      </w:pPr>
      <w:r>
        <w:rPr>
          <w:b/>
        </w:rPr>
        <w:t xml:space="preserve">Month 1:</w:t>
      </w:r>
      <w:r>
        <w:t xml:space="preserve"> Requirements &amp; design, provision Azure Search, configure indexer.</w:t>
      </w:r>
    </w:p>
    <w:p xmlns:w14="http://schemas.microsoft.com/office/word/2010/wordml" w14:paraId="0000000D" w14:textId="0000000D">
      <w:pPr>
        <w:pStyle w:val="ListParagraph"/>
        <w:numPr>
          <w:ilvl w:val="0"/>
          <w:numId w:val="3"/>
        </w:numPr>
      </w:pPr>
      <w:r>
        <w:rPr>
          <w:b/>
        </w:rPr>
        <w:t xml:space="preserve">Month 2:</w:t>
      </w:r>
      <w:r>
        <w:t xml:space="preserve"> Build Copilot Studio agent, integrate Workday via Power Automate; initial QA.</w:t>
      </w:r>
    </w:p>
    <w:p xmlns:w14="http://schemas.microsoft.com/office/word/2010/wordml" w14:paraId="0000000E" w14:textId="0000000E">
      <w:pPr>
        <w:pStyle w:val="ListParagraph"/>
        <w:numPr>
          <w:ilvl w:val="0"/>
          <w:numId w:val="3"/>
        </w:numPr>
      </w:pPr>
      <w:r>
        <w:rPr>
          <w:b/>
        </w:rPr>
        <w:t xml:space="preserve">Month 3:</w:t>
      </w:r>
      <w:r>
        <w:t xml:space="preserve"> User acceptance, performance tuning, Teams deployment &amp; training.</w:t>
      </w:r>
    </w:p>
    <w:p xmlns:w14="http://schemas.microsoft.com/office/word/2010/wordml" w14:paraId="0000000F" w14:textId="0000000F">
      <w:pPr>
        <w:pStyle w:val="Heading3"/>
      </w:pPr>
      <w:r>
        <w:t xml:space="preserve">Comparison to Past Projects</w:t>
      </w:r>
    </w:p>
    <w:p xmlns:w14="http://schemas.microsoft.com/office/word/2010/wordml" w14:paraId="00000010" w14:textId="00000010">
      <w:pPr>
        <w:pStyle w:val="ListParagraph"/>
        <w:numPr>
          <w:ilvl w:val="0"/>
          <w:numId w:val="4"/>
        </w:numPr>
      </w:pPr>
      <w:r>
        <w:rPr>
          <w:b/>
        </w:rPr>
        <w:t xml:space="preserve">HR Self-Service Bot (2024):</w:t>
      </w:r>
      <w:r>
        <w:t xml:space="preserve"> 2 months, $18K, RAG FAQ + ServiceNow integration.</w:t>
      </w:r>
    </w:p>
    <w:p xmlns:w14="http://schemas.microsoft.com/office/word/2010/wordml" w14:paraId="00000011" w14:textId="00000011">
      <w:pPr>
        <w:pStyle w:val="ListParagraph"/>
        <w:numPr>
          <w:ilvl w:val="0"/>
          <w:numId w:val="4"/>
        </w:numPr>
      </w:pPr>
      <w:r>
        <w:rPr>
          <w:b/>
        </w:rPr>
        <w:t xml:space="preserve">IT Helpdesk Agent (2024):</w:t>
      </w:r>
      <w:r>
        <w:t xml:space="preserve"> 3 months, $25K, multi-integration; included three change requests.</w:t>
      </w:r>
    </w:p>
    <w:p xmlns:w14="http://schemas.microsoft.com/office/word/2010/wordml" w14:paraId="00000012" w14:textId="00000012">
      <w:pPr>
        <w:pStyle w:val="Heading3"/>
      </w:pPr>
      <w:r>
        <w:t xml:space="preserve">Risks &amp; Mitigations</w:t>
      </w:r>
    </w:p>
    <w:p xmlns:w14="http://schemas.microsoft.com/office/word/2010/wordml" w14:paraId="00000013" w14:textId="00000013">
      <w:pPr>
        <w:pStyle w:val="ListParagraph"/>
        <w:numPr>
          <w:ilvl w:val="0"/>
          <w:numId w:val="5"/>
        </w:numPr>
      </w:pPr>
      <w:r>
        <w:rPr>
          <w:b/>
        </w:rPr>
        <w:t xml:space="preserve">Scope Creep:</w:t>
      </w:r>
      <w:r>
        <w:t xml:space="preserve"> Contoso’s history suggests mid-project feature requests—address via clear backlog &amp; change-control process.</w:t>
      </w:r>
    </w:p>
    <w:p xmlns:w14="http://schemas.microsoft.com/office/word/2010/wordml" w14:paraId="00000014" w14:textId="00000014">
      <w:pPr>
        <w:pStyle w:val="ListParagraph"/>
        <w:numPr>
          <w:ilvl w:val="0"/>
          <w:numId w:val="5"/>
        </w:numPr>
      </w:pPr>
      <w:r>
        <w:rPr>
          <w:b/>
        </w:rPr>
        <w:t xml:space="preserve">Integration Complexity:</w:t>
      </w:r>
      <w:r>
        <w:t xml:space="preserve"> Early API sandbox testing and robust logging in Power Automate flows.</w:t>
      </w:r>
    </w:p>
    <w:p xmlns:w14="http://schemas.microsoft.com/office/word/2010/wordml" w14:paraId="00000015" w14:textId="00000015">
      <w:pPr>
        <w:pStyle w:val="ListParagraph"/>
        <w:numPr>
          <w:ilvl w:val="0"/>
          <w:numId w:val="5"/>
        </w:numPr>
      </w:pPr>
      <w:r>
        <w:rPr>
          <w:b/>
        </w:rPr>
        <w:t xml:space="preserve">Performance:</w:t>
      </w:r>
      <w:r>
        <w:t xml:space="preserve"> Scale Azure Search replicas if latency issues arise; monitor OpenAI usage.</w:t>
      </w:r>
    </w:p>
    <w:p xmlns:w14="http://schemas.microsoft.com/office/word/2010/wordml" w14:paraId="00000016" w14:textId="00000016">
      <w:pPr>
        <w:pStyle w:val="Heading3"/>
      </w:pPr>
      <w:r>
        <w:t xml:space="preserve">Next Steps</w:t>
      </w:r>
    </w:p>
    <w:p xmlns:w14="http://schemas.microsoft.com/office/word/2010/wordml" w14:paraId="00000017" w14:textId="00000017">
      <w:pPr>
        <w:pStyle w:val="ListParagraph"/>
        <w:numPr>
          <w:ilvl w:val="0"/>
          <w:numId w:val="3"/>
        </w:numPr>
      </w:pPr>
      <w:r>
        <w:t xml:space="preserve">Approve project scope &amp; budget.</w:t>
      </w:r>
    </w:p>
    <w:p xmlns:w14="http://schemas.microsoft.com/office/word/2010/wordml" w14:paraId="00000018" w14:textId="00000018">
      <w:pPr>
        <w:pStyle w:val="ListParagraph"/>
        <w:numPr>
          <w:ilvl w:val="0"/>
          <w:numId w:val="3"/>
        </w:numPr>
      </w:pPr>
      <w:r>
        <w:t xml:space="preserve">Provision required Azure &amp; Power Automate licenses.</w:t>
      </w:r>
    </w:p>
    <w:p xmlns:w14="http://schemas.microsoft.com/office/word/2010/wordml" w14:paraId="00000019" w14:textId="00000019">
      <w:pPr>
        <w:pStyle w:val="ListParagraph"/>
        <w:numPr>
          <w:ilvl w:val="0"/>
          <w:numId w:val="3"/>
        </w:numPr>
      </w:pPr>
      <w:r>
        <w:t xml:space="preserve">Kick off project with detailed requirements workshop.</w:t>
      </w:r>
    </w:p>
    <w:p xmlns:w14="http://schemas.microsoft.com/office/word/2010/wordml" w14:paraId="0000001A" w14:textId="0000001A">
      <w:r>
        <w:t xml:space="preserve">Prepared by: [Your Name], AI Project Scoping Consultant</w:t>
      </w:r>
      <w:r>
        <w:br/>
      </w:r>
      <w:r>
        <w:t xml:space="preserve">Date: June 14, 2026</w:t>
      </w:r>
    </w:p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name w:val="dis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2">
    <w:multiLevelType w:val="hybridMultilevel"/>
    <w:name w:val="decima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style xmlns:w="http://schemas.openxmlformats.org/wordprocessingml/2006/main"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xmlns:w="http://schemas.openxmlformats.org/wordprocessingml/2006/main" w:type="paragraph" w:styleId="Heading3">
    <w:name w:val="heading 3"/>
    <w:basedOn w:val="Normal"/>
    <w:next w:val="Normal"/>
    <w:link w:val="Heading3Char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</w:rPr>
  </w:style>
  <w:style xmlns:w="http://schemas.openxmlformats.org/wordprocessingml/2006/main" w:type="paragraph" w:styleId="ListParagraph">
    <w:name w:val="List Paragraph"/>
    <w:next w:val="List Paragraph"/>
    <w:pPr>
      <w:keepNext w:val="0"/>
      <w:keepLines w:val="0"/>
      <w:spacing w:before="0" w:after="0" w:line="240" w:lineRule="auto"/>
      <w:ind w:start="720" w:end="0" w:firstLine="0"/>
      <w:contextualSpacing/>
    </w:pPr>
  </w:style>
  <w:style xmlns:w="http://schemas.openxmlformats.org/wordprocessingml/2006/main" w:type="table" w:styleId="TableGrid">
    <w:name w:val="Table Grid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4b7dccc344f40ea" /><Relationship Type="http://schemas.openxmlformats.org/officeDocument/2006/relationships/numbering" Target="/word/numbering.xml" Id="R98bff1af1cdf4d6b" /></Relationships>
</file>