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D3D4D" w14:textId="77777777" w:rsidR="0047120A" w:rsidRDefault="0047120A" w:rsidP="0047120A">
      <w:pPr>
        <w:jc w:val="center"/>
        <w:rPr>
          <w:rFonts w:ascii="Cambria" w:hAnsi="Cambria"/>
          <w:sz w:val="28"/>
          <w:szCs w:val="28"/>
          <w:lang w:val="en-US"/>
        </w:rPr>
      </w:pPr>
    </w:p>
    <w:p w14:paraId="4EC59C06" w14:textId="77777777" w:rsidR="0047120A" w:rsidRDefault="0047120A" w:rsidP="0047120A">
      <w:pPr>
        <w:jc w:val="center"/>
        <w:rPr>
          <w:rFonts w:ascii="Cambria" w:hAnsi="Cambria"/>
          <w:sz w:val="28"/>
          <w:szCs w:val="28"/>
          <w:lang w:val="en-US"/>
        </w:rPr>
      </w:pPr>
    </w:p>
    <w:p w14:paraId="0DFF5F22" w14:textId="77777777" w:rsidR="0047120A" w:rsidRDefault="0047120A" w:rsidP="0047120A">
      <w:pPr>
        <w:jc w:val="center"/>
        <w:rPr>
          <w:rFonts w:ascii="Cambria" w:hAnsi="Cambria"/>
          <w:sz w:val="28"/>
          <w:szCs w:val="28"/>
          <w:lang w:val="en-US"/>
        </w:rPr>
      </w:pPr>
    </w:p>
    <w:p w14:paraId="18F163BC" w14:textId="77777777" w:rsidR="0047120A" w:rsidRDefault="0047120A" w:rsidP="0047120A">
      <w:pPr>
        <w:jc w:val="center"/>
        <w:rPr>
          <w:rFonts w:ascii="Cambria" w:hAnsi="Cambria"/>
          <w:sz w:val="28"/>
          <w:szCs w:val="28"/>
          <w:lang w:val="en-US"/>
        </w:rPr>
      </w:pPr>
    </w:p>
    <w:p w14:paraId="7F8BE89A" w14:textId="77777777" w:rsidR="0047120A" w:rsidRDefault="0047120A" w:rsidP="0047120A">
      <w:pPr>
        <w:jc w:val="center"/>
        <w:rPr>
          <w:rFonts w:ascii="Cambria" w:hAnsi="Cambria"/>
          <w:sz w:val="28"/>
          <w:szCs w:val="28"/>
          <w:lang w:val="en-US"/>
        </w:rPr>
      </w:pPr>
    </w:p>
    <w:p w14:paraId="35675CD3" w14:textId="77777777" w:rsidR="0047120A" w:rsidRDefault="0047120A" w:rsidP="0047120A">
      <w:pPr>
        <w:jc w:val="center"/>
        <w:rPr>
          <w:rFonts w:ascii="Cambria" w:hAnsi="Cambria"/>
          <w:sz w:val="28"/>
          <w:szCs w:val="28"/>
          <w:lang w:val="en-US"/>
        </w:rPr>
      </w:pPr>
    </w:p>
    <w:p w14:paraId="5960CE50" w14:textId="77777777" w:rsidR="0047120A" w:rsidRDefault="0047120A" w:rsidP="0047120A">
      <w:pPr>
        <w:jc w:val="center"/>
        <w:rPr>
          <w:rFonts w:ascii="Cambria" w:hAnsi="Cambria"/>
          <w:sz w:val="28"/>
          <w:szCs w:val="28"/>
          <w:lang w:val="en-US"/>
        </w:rPr>
      </w:pPr>
    </w:p>
    <w:p w14:paraId="71D7ADB9" w14:textId="77777777" w:rsidR="0047120A" w:rsidRDefault="0047120A" w:rsidP="0047120A">
      <w:pPr>
        <w:jc w:val="center"/>
        <w:rPr>
          <w:rFonts w:ascii="Cambria" w:hAnsi="Cambria"/>
          <w:sz w:val="28"/>
          <w:szCs w:val="28"/>
          <w:lang w:val="en-US"/>
        </w:rPr>
      </w:pPr>
    </w:p>
    <w:p w14:paraId="7A308A2A" w14:textId="77777777" w:rsidR="0047120A" w:rsidRDefault="0047120A" w:rsidP="0047120A">
      <w:pPr>
        <w:jc w:val="center"/>
        <w:rPr>
          <w:rFonts w:ascii="Cambria" w:hAnsi="Cambria"/>
          <w:sz w:val="28"/>
          <w:szCs w:val="28"/>
          <w:lang w:val="en-US"/>
        </w:rPr>
      </w:pPr>
    </w:p>
    <w:p w14:paraId="3331661E" w14:textId="77777777" w:rsidR="0047120A" w:rsidRDefault="0047120A" w:rsidP="0047120A">
      <w:pPr>
        <w:jc w:val="center"/>
        <w:rPr>
          <w:rFonts w:ascii="Cambria" w:hAnsi="Cambria"/>
          <w:sz w:val="28"/>
          <w:szCs w:val="28"/>
          <w:lang w:val="en-US"/>
        </w:rPr>
      </w:pPr>
    </w:p>
    <w:p w14:paraId="0927664B" w14:textId="77777777" w:rsidR="0047120A" w:rsidRDefault="0047120A" w:rsidP="0047120A">
      <w:pPr>
        <w:jc w:val="center"/>
        <w:rPr>
          <w:rFonts w:ascii="Cambria" w:hAnsi="Cambria"/>
          <w:sz w:val="28"/>
          <w:szCs w:val="28"/>
          <w:lang w:val="en-US"/>
        </w:rPr>
      </w:pPr>
    </w:p>
    <w:p w14:paraId="478BF31C" w14:textId="77777777" w:rsidR="00E61670" w:rsidRPr="00BC36C5" w:rsidRDefault="00E61670" w:rsidP="0047120A">
      <w:pPr>
        <w:jc w:val="center"/>
        <w:rPr>
          <w:rFonts w:ascii="Cambria" w:hAnsi="Cambria"/>
          <w:sz w:val="28"/>
          <w:szCs w:val="28"/>
          <w:lang w:val="en-US"/>
        </w:rPr>
      </w:pPr>
      <w:proofErr w:type="spellStart"/>
      <w:r w:rsidRPr="00BC36C5">
        <w:rPr>
          <w:rFonts w:ascii="Cambria" w:hAnsi="Cambria"/>
          <w:sz w:val="28"/>
          <w:szCs w:val="28"/>
          <w:lang w:val="en-US"/>
        </w:rPr>
        <w:t>Bilkent</w:t>
      </w:r>
      <w:proofErr w:type="spellEnd"/>
      <w:r w:rsidRPr="00BC36C5">
        <w:rPr>
          <w:rFonts w:ascii="Cambria" w:hAnsi="Cambria"/>
          <w:sz w:val="28"/>
          <w:szCs w:val="28"/>
          <w:lang w:val="en-US"/>
        </w:rPr>
        <w:t xml:space="preserve"> University</w:t>
      </w:r>
      <w:r w:rsidR="008F6F68">
        <w:rPr>
          <w:rFonts w:ascii="Cambria" w:hAnsi="Cambria"/>
          <w:sz w:val="28"/>
          <w:szCs w:val="28"/>
          <w:lang w:val="en-US"/>
        </w:rPr>
        <w:t xml:space="preserve"> </w:t>
      </w:r>
      <w:r w:rsidR="008F6F68" w:rsidRPr="00BC36C5">
        <w:rPr>
          <w:rFonts w:ascii="Cambria" w:hAnsi="Cambria"/>
          <w:sz w:val="28"/>
          <w:szCs w:val="28"/>
          <w:lang w:val="en-US"/>
        </w:rPr>
        <w:t xml:space="preserve">CS 224 </w:t>
      </w:r>
      <w:r w:rsidR="008F6F68">
        <w:rPr>
          <w:rFonts w:ascii="Cambria" w:hAnsi="Cambria"/>
          <w:sz w:val="28"/>
          <w:szCs w:val="28"/>
          <w:lang w:val="en-US"/>
        </w:rPr>
        <w:t>Computer Organization</w:t>
      </w:r>
    </w:p>
    <w:p w14:paraId="5EFA44EC" w14:textId="77777777" w:rsidR="00E61670" w:rsidRPr="00BC36C5" w:rsidRDefault="00E61670" w:rsidP="0047120A">
      <w:pPr>
        <w:jc w:val="center"/>
        <w:rPr>
          <w:rFonts w:ascii="Cambria" w:hAnsi="Cambria"/>
          <w:sz w:val="28"/>
          <w:szCs w:val="28"/>
          <w:lang w:val="en-US"/>
        </w:rPr>
      </w:pPr>
      <w:r w:rsidRPr="00BC36C5">
        <w:rPr>
          <w:rFonts w:ascii="Cambria" w:hAnsi="Cambria"/>
          <w:sz w:val="28"/>
          <w:szCs w:val="28"/>
          <w:lang w:val="en-US"/>
        </w:rPr>
        <w:t>“Design Report” Lab 4 Section 2</w:t>
      </w:r>
      <w:r w:rsidR="008F6F68">
        <w:rPr>
          <w:rFonts w:ascii="Cambria" w:hAnsi="Cambria"/>
          <w:sz w:val="28"/>
          <w:szCs w:val="28"/>
          <w:lang w:val="en-US"/>
        </w:rPr>
        <w:t xml:space="preserve"> | </w:t>
      </w:r>
      <w:proofErr w:type="spellStart"/>
      <w:r w:rsidRPr="00BC36C5">
        <w:rPr>
          <w:rFonts w:ascii="Cambria" w:hAnsi="Cambria"/>
          <w:sz w:val="28"/>
          <w:szCs w:val="28"/>
          <w:lang w:val="en-US"/>
        </w:rPr>
        <w:t>Defne</w:t>
      </w:r>
      <w:proofErr w:type="spellEnd"/>
      <w:r w:rsidRPr="00BC36C5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BC36C5">
        <w:rPr>
          <w:rFonts w:ascii="Cambria" w:hAnsi="Cambria"/>
          <w:sz w:val="28"/>
          <w:szCs w:val="28"/>
          <w:lang w:val="en-US"/>
        </w:rPr>
        <w:t>Betül</w:t>
      </w:r>
      <w:proofErr w:type="spellEnd"/>
      <w:r w:rsidRPr="00BC36C5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BC36C5">
        <w:rPr>
          <w:rFonts w:ascii="Cambria" w:hAnsi="Cambria"/>
          <w:sz w:val="28"/>
          <w:szCs w:val="28"/>
          <w:lang w:val="en-US"/>
        </w:rPr>
        <w:t>Çiftci</w:t>
      </w:r>
      <w:proofErr w:type="spellEnd"/>
      <w:r w:rsidRPr="00BC36C5">
        <w:rPr>
          <w:rFonts w:ascii="Cambria" w:hAnsi="Cambria"/>
          <w:sz w:val="28"/>
          <w:szCs w:val="28"/>
          <w:lang w:val="en-US"/>
        </w:rPr>
        <w:t xml:space="preserve"> | 21802635</w:t>
      </w:r>
    </w:p>
    <w:p w14:paraId="42330413" w14:textId="77777777" w:rsidR="00E61670" w:rsidRPr="00BC36C5" w:rsidRDefault="00E61670" w:rsidP="0047120A">
      <w:pPr>
        <w:jc w:val="center"/>
        <w:rPr>
          <w:rFonts w:ascii="Cambria" w:hAnsi="Cambria"/>
          <w:sz w:val="28"/>
          <w:szCs w:val="28"/>
          <w:lang w:val="en-US"/>
        </w:rPr>
      </w:pPr>
      <w:r w:rsidRPr="00BC36C5">
        <w:rPr>
          <w:rFonts w:ascii="Cambria" w:hAnsi="Cambria"/>
          <w:sz w:val="28"/>
          <w:szCs w:val="28"/>
          <w:lang w:val="en-US"/>
        </w:rPr>
        <w:t>1</w:t>
      </w:r>
      <w:r w:rsidR="008F6F68">
        <w:rPr>
          <w:rFonts w:ascii="Cambria" w:hAnsi="Cambria"/>
          <w:sz w:val="28"/>
          <w:szCs w:val="28"/>
          <w:lang w:val="en-US"/>
        </w:rPr>
        <w:t>5.04.2020</w:t>
      </w:r>
    </w:p>
    <w:p w14:paraId="3A302DC9" w14:textId="77777777" w:rsidR="00E61670" w:rsidRPr="00BC36C5" w:rsidRDefault="00E61670">
      <w:pPr>
        <w:rPr>
          <w:rFonts w:ascii="Cambria" w:hAnsi="Cambria"/>
          <w:sz w:val="28"/>
          <w:szCs w:val="28"/>
          <w:lang w:val="en-US"/>
        </w:rPr>
      </w:pPr>
      <w:r w:rsidRPr="00BC36C5">
        <w:rPr>
          <w:rFonts w:ascii="Cambria" w:hAnsi="Cambria"/>
          <w:sz w:val="28"/>
          <w:szCs w:val="28"/>
          <w:lang w:val="en-US"/>
        </w:rPr>
        <w:br w:type="page"/>
      </w:r>
    </w:p>
    <w:p w14:paraId="65594C89" w14:textId="77777777" w:rsidR="00815B27" w:rsidRPr="006A62F1" w:rsidRDefault="00E61670" w:rsidP="00E61670">
      <w:pPr>
        <w:rPr>
          <w:rFonts w:ascii="Cambria" w:hAnsi="Cambria"/>
          <w:b/>
          <w:bCs/>
          <w:lang w:val="en-US"/>
        </w:rPr>
      </w:pPr>
      <w:r w:rsidRPr="006A62F1">
        <w:rPr>
          <w:rFonts w:ascii="Cambria" w:hAnsi="Cambria"/>
          <w:b/>
          <w:bCs/>
          <w:lang w:val="en-US"/>
        </w:rPr>
        <w:lastRenderedPageBreak/>
        <w:t>b) [15</w:t>
      </w:r>
      <w:r w:rsidR="0023296F" w:rsidRPr="006A62F1">
        <w:rPr>
          <w:rFonts w:ascii="Cambria" w:hAnsi="Cambria"/>
          <w:b/>
          <w:bCs/>
          <w:lang w:val="en-US"/>
        </w:rPr>
        <w:t xml:space="preserve"> </w:t>
      </w:r>
      <w:r w:rsidRPr="006A62F1">
        <w:rPr>
          <w:rFonts w:ascii="Cambria" w:hAnsi="Cambria"/>
          <w:b/>
          <w:bCs/>
          <w:lang w:val="en-US"/>
        </w:rPr>
        <w:t>points]</w:t>
      </w:r>
      <w:r w:rsidR="0023296F" w:rsidRPr="006A62F1">
        <w:rPr>
          <w:rFonts w:ascii="Cambria" w:hAnsi="Cambria"/>
          <w:b/>
          <w:bCs/>
          <w:lang w:val="en-US"/>
        </w:rPr>
        <w:t xml:space="preserve"> </w:t>
      </w:r>
      <w:r w:rsidRPr="006A62F1">
        <w:rPr>
          <w:rFonts w:ascii="Cambria" w:hAnsi="Cambria"/>
          <w:b/>
          <w:bCs/>
          <w:lang w:val="en-US"/>
        </w:rPr>
        <w:t xml:space="preserve">Determine the assembly language equivalent of the machine codes given in the </w:t>
      </w:r>
      <w:proofErr w:type="spellStart"/>
      <w:r w:rsidRPr="006A62F1">
        <w:rPr>
          <w:rFonts w:ascii="Cambria" w:hAnsi="Cambria"/>
          <w:b/>
          <w:bCs/>
          <w:lang w:val="en-US"/>
        </w:rPr>
        <w:t>imem</w:t>
      </w:r>
      <w:proofErr w:type="spellEnd"/>
      <w:r w:rsidRPr="006A62F1">
        <w:rPr>
          <w:rFonts w:ascii="Cambria" w:hAnsi="Cambria"/>
          <w:b/>
          <w:bCs/>
          <w:lang w:val="en-US"/>
        </w:rPr>
        <w:t xml:space="preserve"> module in the “Complete MIPS model.txt” file posted on </w:t>
      </w:r>
      <w:proofErr w:type="spellStart"/>
      <w:r w:rsidRPr="006A62F1">
        <w:rPr>
          <w:rFonts w:ascii="Cambria" w:hAnsi="Cambria"/>
          <w:b/>
          <w:bCs/>
          <w:lang w:val="en-US"/>
        </w:rPr>
        <w:t>Unilica</w:t>
      </w:r>
      <w:proofErr w:type="spellEnd"/>
      <w:r w:rsidRPr="006A62F1">
        <w:rPr>
          <w:rFonts w:ascii="Cambria" w:hAnsi="Cambria"/>
          <w:b/>
          <w:bCs/>
          <w:lang w:val="en-US"/>
        </w:rPr>
        <w:t xml:space="preserve"> for this lab.  In the given System Verilog module for </w:t>
      </w:r>
      <w:proofErr w:type="spellStart"/>
      <w:r w:rsidRPr="006A62F1">
        <w:rPr>
          <w:rFonts w:ascii="Cambria" w:hAnsi="Cambria"/>
          <w:b/>
          <w:bCs/>
          <w:lang w:val="en-US"/>
        </w:rPr>
        <w:t>imem</w:t>
      </w:r>
      <w:proofErr w:type="spellEnd"/>
      <w:r w:rsidRPr="006A62F1">
        <w:rPr>
          <w:rFonts w:ascii="Cambria" w:hAnsi="Cambria"/>
          <w:b/>
          <w:bCs/>
          <w:lang w:val="en-US"/>
        </w:rPr>
        <w:t>, the hex values are the MIPS machine language instructions for a small test program. Dis-assemble these codes into the equivalent assembly language instructions and give a 3-column table for the program, with one line per instruction, containing its location, machine instruction (in hex) and its assembly language equivalent.  [Note:  you may dis-assembly by hand or use a program</w:t>
      </w:r>
      <w:r w:rsidR="00AB7D63" w:rsidRPr="006A62F1">
        <w:rPr>
          <w:rFonts w:ascii="Cambria" w:hAnsi="Cambria"/>
          <w:b/>
          <w:bCs/>
          <w:lang w:val="en-US"/>
        </w:rPr>
        <w:t xml:space="preserve"> </w:t>
      </w:r>
      <w:r w:rsidRPr="006A62F1">
        <w:rPr>
          <w:rFonts w:ascii="Cambria" w:hAnsi="Cambria"/>
          <w:b/>
          <w:bCs/>
          <w:lang w:val="en-US"/>
        </w:rPr>
        <w:t xml:space="preserve">tool like the one in </w:t>
      </w:r>
      <w:proofErr w:type="spellStart"/>
      <w:r w:rsidRPr="006A62F1">
        <w:rPr>
          <w:rFonts w:ascii="Cambria" w:hAnsi="Cambria"/>
          <w:b/>
          <w:bCs/>
          <w:lang w:val="en-US"/>
        </w:rPr>
        <w:t>Unilica</w:t>
      </w:r>
      <w:proofErr w:type="spellEnd"/>
      <w:r w:rsidRPr="006A62F1">
        <w:rPr>
          <w:rFonts w:ascii="Cambria" w:hAnsi="Cambria"/>
          <w:b/>
          <w:bCs/>
          <w:lang w:val="en-US"/>
        </w:rPr>
        <w:t>.]</w:t>
      </w:r>
    </w:p>
    <w:tbl>
      <w:tblPr>
        <w:tblStyle w:val="KlavuzTablo1Ak-Vurgu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A61C2" w14:paraId="4113EC1C" w14:textId="77777777" w:rsidTr="00FA6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DDA1FC7" w14:textId="77777777" w:rsidR="00FA61C2" w:rsidRDefault="00FA61C2" w:rsidP="00E61670">
            <w:pPr>
              <w:rPr>
                <w:rFonts w:ascii="Cambria" w:hAnsi="Cambria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Machine instruction</w:t>
            </w:r>
          </w:p>
        </w:tc>
        <w:tc>
          <w:tcPr>
            <w:tcW w:w="3021" w:type="dxa"/>
          </w:tcPr>
          <w:p w14:paraId="2401E060" w14:textId="77777777" w:rsidR="00FA61C2" w:rsidRDefault="00FA61C2" w:rsidP="00E616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Assembly instruction</w:t>
            </w:r>
          </w:p>
        </w:tc>
        <w:tc>
          <w:tcPr>
            <w:tcW w:w="3021" w:type="dxa"/>
          </w:tcPr>
          <w:p w14:paraId="7709767F" w14:textId="77777777" w:rsidR="00FA61C2" w:rsidRDefault="00FA61C2" w:rsidP="00E616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Location</w:t>
            </w:r>
          </w:p>
        </w:tc>
      </w:tr>
      <w:tr w:rsidR="00FA61C2" w14:paraId="60012423" w14:textId="77777777" w:rsidTr="00FA6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455BF52" w14:textId="77777777" w:rsidR="00FA61C2" w:rsidRPr="00FA61C2" w:rsidRDefault="00FA61C2" w:rsidP="00E61670">
            <w:pPr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</w:pPr>
            <w:r w:rsidRPr="00FA61C2"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  <w:t xml:space="preserve">20020005 </w:t>
            </w:r>
          </w:p>
        </w:tc>
        <w:tc>
          <w:tcPr>
            <w:tcW w:w="3021" w:type="dxa"/>
          </w:tcPr>
          <w:p w14:paraId="58997BC3" w14:textId="77777777" w:rsidR="00FA61C2" w:rsidRPr="00FA61C2" w:rsidRDefault="00FA61C2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  <w:lang w:val="en-US"/>
              </w:rPr>
              <w:t>addi</w:t>
            </w:r>
            <w:proofErr w:type="spellEnd"/>
            <w:r>
              <w:rPr>
                <w:rFonts w:ascii="Cambria" w:hAnsi="Cambria"/>
                <w:sz w:val="26"/>
                <w:szCs w:val="26"/>
                <w:lang w:val="en-US"/>
              </w:rPr>
              <w:t xml:space="preserve"> $v0, $zero, 5 </w:t>
            </w:r>
          </w:p>
        </w:tc>
        <w:tc>
          <w:tcPr>
            <w:tcW w:w="3021" w:type="dxa"/>
          </w:tcPr>
          <w:p w14:paraId="132DD2EA" w14:textId="77777777" w:rsidR="00FA61C2" w:rsidRPr="00FA61C2" w:rsidRDefault="00322471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00</w:t>
            </w:r>
          </w:p>
        </w:tc>
      </w:tr>
      <w:tr w:rsidR="00FA61C2" w14:paraId="17182793" w14:textId="77777777" w:rsidTr="00FA6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6D43758" w14:textId="77777777" w:rsidR="00FA61C2" w:rsidRPr="00FA61C2" w:rsidRDefault="00FA61C2" w:rsidP="00E61670">
            <w:pPr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</w:pPr>
            <w:r w:rsidRPr="00FA61C2"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  <w:t xml:space="preserve">2003000c </w:t>
            </w:r>
          </w:p>
        </w:tc>
        <w:tc>
          <w:tcPr>
            <w:tcW w:w="3021" w:type="dxa"/>
          </w:tcPr>
          <w:p w14:paraId="365C02A3" w14:textId="77777777" w:rsidR="00FA61C2" w:rsidRPr="00FA61C2" w:rsidRDefault="00FA61C2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  <w:lang w:val="en-US"/>
              </w:rPr>
              <w:t>addi</w:t>
            </w:r>
            <w:proofErr w:type="spellEnd"/>
            <w:r>
              <w:rPr>
                <w:rFonts w:ascii="Cambria" w:hAnsi="Cambria"/>
                <w:sz w:val="26"/>
                <w:szCs w:val="26"/>
                <w:lang w:val="en-US"/>
              </w:rPr>
              <w:t xml:space="preserve"> $v1, $zero, 12</w:t>
            </w:r>
          </w:p>
        </w:tc>
        <w:tc>
          <w:tcPr>
            <w:tcW w:w="3021" w:type="dxa"/>
          </w:tcPr>
          <w:p w14:paraId="02DDEEA0" w14:textId="77777777" w:rsidR="00FA61C2" w:rsidRPr="00FA61C2" w:rsidRDefault="00322471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04</w:t>
            </w:r>
          </w:p>
        </w:tc>
      </w:tr>
      <w:tr w:rsidR="00FA61C2" w14:paraId="7F59E869" w14:textId="77777777" w:rsidTr="00FA6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4B2F5C5" w14:textId="77777777" w:rsidR="00FA61C2" w:rsidRPr="00FA61C2" w:rsidRDefault="00FA61C2" w:rsidP="00E61670">
            <w:pPr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</w:pPr>
            <w:r w:rsidRPr="00FA61C2"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  <w:t>2067fff7</w:t>
            </w:r>
          </w:p>
        </w:tc>
        <w:tc>
          <w:tcPr>
            <w:tcW w:w="3021" w:type="dxa"/>
          </w:tcPr>
          <w:p w14:paraId="308B35FF" w14:textId="77777777" w:rsidR="00FA61C2" w:rsidRPr="00FA61C2" w:rsidRDefault="00FA61C2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FF0000"/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sz w:val="26"/>
                <w:szCs w:val="26"/>
                <w:lang w:val="en-US"/>
              </w:rPr>
              <w:t>addi</w:t>
            </w:r>
            <w:proofErr w:type="spellEnd"/>
            <w:r>
              <w:rPr>
                <w:rFonts w:ascii="Cambria" w:hAnsi="Cambria"/>
                <w:sz w:val="26"/>
                <w:szCs w:val="26"/>
                <w:lang w:val="en-US"/>
              </w:rPr>
              <w:t xml:space="preserve"> </w:t>
            </w:r>
            <w:r w:rsidRPr="00F66741">
              <w:rPr>
                <w:rFonts w:ascii="Cambria" w:hAnsi="Cambria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Cambria" w:hAnsi="Cambria"/>
                <w:sz w:val="26"/>
                <w:szCs w:val="26"/>
                <w:lang w:val="en-US"/>
              </w:rPr>
              <w:t>$</w:t>
            </w:r>
            <w:proofErr w:type="gramEnd"/>
            <w:r>
              <w:rPr>
                <w:rFonts w:ascii="Cambria" w:hAnsi="Cambria"/>
                <w:sz w:val="26"/>
                <w:szCs w:val="26"/>
                <w:lang w:val="en-US"/>
              </w:rPr>
              <w:t>a3, $v1, -9</w:t>
            </w:r>
          </w:p>
        </w:tc>
        <w:tc>
          <w:tcPr>
            <w:tcW w:w="3021" w:type="dxa"/>
          </w:tcPr>
          <w:p w14:paraId="67A350A6" w14:textId="77777777" w:rsidR="00FA61C2" w:rsidRPr="00FA61C2" w:rsidRDefault="00322471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08</w:t>
            </w:r>
          </w:p>
        </w:tc>
      </w:tr>
      <w:tr w:rsidR="00FA61C2" w14:paraId="5A77EEC2" w14:textId="77777777" w:rsidTr="00FA6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7360ADE" w14:textId="77777777" w:rsidR="00FA61C2" w:rsidRPr="00FA61C2" w:rsidRDefault="00FA61C2" w:rsidP="00E61670">
            <w:pPr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</w:pPr>
            <w:r w:rsidRPr="00FA61C2"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  <w:t>00e22025</w:t>
            </w:r>
          </w:p>
        </w:tc>
        <w:tc>
          <w:tcPr>
            <w:tcW w:w="3021" w:type="dxa"/>
          </w:tcPr>
          <w:p w14:paraId="2F4BB0E7" w14:textId="77777777" w:rsidR="00FA61C2" w:rsidRDefault="00FA61C2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or $a0, $a3, $v0</w:t>
            </w:r>
          </w:p>
        </w:tc>
        <w:tc>
          <w:tcPr>
            <w:tcW w:w="3021" w:type="dxa"/>
          </w:tcPr>
          <w:p w14:paraId="05CE67FC" w14:textId="77777777" w:rsidR="00FA61C2" w:rsidRPr="00FA61C2" w:rsidRDefault="00322471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0c</w:t>
            </w:r>
          </w:p>
        </w:tc>
      </w:tr>
      <w:tr w:rsidR="00FA61C2" w14:paraId="72B34453" w14:textId="77777777" w:rsidTr="00FA6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60F7BDE" w14:textId="77777777" w:rsidR="00FA61C2" w:rsidRPr="00FA61C2" w:rsidRDefault="00FA61C2" w:rsidP="00E61670">
            <w:pPr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</w:pPr>
            <w:r w:rsidRPr="00FA61C2"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  <w:t>00642824</w:t>
            </w:r>
          </w:p>
        </w:tc>
        <w:tc>
          <w:tcPr>
            <w:tcW w:w="3021" w:type="dxa"/>
          </w:tcPr>
          <w:p w14:paraId="5B0FC2FF" w14:textId="77777777" w:rsidR="00FA61C2" w:rsidRDefault="00FA61C2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and $a1, $v1, $a0</w:t>
            </w:r>
          </w:p>
        </w:tc>
        <w:tc>
          <w:tcPr>
            <w:tcW w:w="3021" w:type="dxa"/>
          </w:tcPr>
          <w:p w14:paraId="06B89831" w14:textId="77777777" w:rsidR="00FA61C2" w:rsidRPr="00FA61C2" w:rsidRDefault="00322471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10</w:t>
            </w:r>
          </w:p>
        </w:tc>
      </w:tr>
      <w:tr w:rsidR="00FA61C2" w14:paraId="75EB93D3" w14:textId="77777777" w:rsidTr="00FA6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2510AA7" w14:textId="77777777" w:rsidR="00FA61C2" w:rsidRPr="00FA61C2" w:rsidRDefault="00FA61C2" w:rsidP="00E61670">
            <w:pPr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</w:pPr>
            <w:r w:rsidRPr="00FA61C2"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  <w:t>00a42820</w:t>
            </w:r>
          </w:p>
        </w:tc>
        <w:tc>
          <w:tcPr>
            <w:tcW w:w="3021" w:type="dxa"/>
          </w:tcPr>
          <w:p w14:paraId="5A129517" w14:textId="77777777" w:rsidR="00FA61C2" w:rsidRDefault="00FA61C2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add $a1, $a1, $a0</w:t>
            </w:r>
          </w:p>
        </w:tc>
        <w:tc>
          <w:tcPr>
            <w:tcW w:w="3021" w:type="dxa"/>
          </w:tcPr>
          <w:p w14:paraId="15EE66D4" w14:textId="77777777" w:rsidR="00FA61C2" w:rsidRPr="00FA61C2" w:rsidRDefault="00322471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14</w:t>
            </w:r>
          </w:p>
        </w:tc>
      </w:tr>
      <w:tr w:rsidR="00FA61C2" w14:paraId="234F8D40" w14:textId="77777777" w:rsidTr="00FA6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9930A6C" w14:textId="77777777" w:rsidR="00FA61C2" w:rsidRPr="00FA61C2" w:rsidRDefault="00FA61C2" w:rsidP="00E61670">
            <w:pPr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</w:pPr>
            <w:r w:rsidRPr="00FA61C2"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  <w:t>10a7000a</w:t>
            </w:r>
          </w:p>
        </w:tc>
        <w:tc>
          <w:tcPr>
            <w:tcW w:w="3021" w:type="dxa"/>
          </w:tcPr>
          <w:p w14:paraId="4903CC57" w14:textId="77777777" w:rsidR="00FA61C2" w:rsidRDefault="00FA61C2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  <w:lang w:val="en-US"/>
              </w:rPr>
              <w:t>beq</w:t>
            </w:r>
            <w:proofErr w:type="spellEnd"/>
            <w:r>
              <w:rPr>
                <w:rFonts w:ascii="Cambria" w:hAnsi="Cambria"/>
                <w:sz w:val="26"/>
                <w:szCs w:val="26"/>
                <w:lang w:val="en-US"/>
              </w:rPr>
              <w:t xml:space="preserve"> $a1, $a3, 1</w:t>
            </w:r>
            <w:r w:rsidR="00DF7E0A">
              <w:rPr>
                <w:rFonts w:ascii="Cambria" w:hAnsi="Cambria"/>
                <w:sz w:val="26"/>
                <w:szCs w:val="26"/>
                <w:lang w:val="en-US"/>
              </w:rPr>
              <w:t>0</w:t>
            </w:r>
          </w:p>
        </w:tc>
        <w:tc>
          <w:tcPr>
            <w:tcW w:w="3021" w:type="dxa"/>
          </w:tcPr>
          <w:p w14:paraId="31C31028" w14:textId="77777777" w:rsidR="00FA61C2" w:rsidRPr="00FA61C2" w:rsidRDefault="00322471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18</w:t>
            </w:r>
          </w:p>
        </w:tc>
      </w:tr>
      <w:tr w:rsidR="00FA61C2" w14:paraId="450A71AE" w14:textId="77777777" w:rsidTr="00FA6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EA8500" w14:textId="77777777" w:rsidR="00FA61C2" w:rsidRPr="00FA61C2" w:rsidRDefault="00FA61C2" w:rsidP="00E61670">
            <w:pPr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</w:pPr>
            <w:r w:rsidRPr="00FA61C2"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  <w:t>0064202a</w:t>
            </w:r>
          </w:p>
        </w:tc>
        <w:tc>
          <w:tcPr>
            <w:tcW w:w="3021" w:type="dxa"/>
          </w:tcPr>
          <w:p w14:paraId="68FD260B" w14:textId="77777777" w:rsidR="00FA61C2" w:rsidRDefault="00FA61C2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  <w:lang w:val="en-US"/>
              </w:rPr>
              <w:t>slt</w:t>
            </w:r>
            <w:proofErr w:type="spellEnd"/>
            <w:r>
              <w:rPr>
                <w:rFonts w:ascii="Cambria" w:hAnsi="Cambria"/>
                <w:sz w:val="26"/>
                <w:szCs w:val="26"/>
                <w:lang w:val="en-US"/>
              </w:rPr>
              <w:t xml:space="preserve"> $a0, $v1, $a0</w:t>
            </w:r>
          </w:p>
        </w:tc>
        <w:tc>
          <w:tcPr>
            <w:tcW w:w="3021" w:type="dxa"/>
          </w:tcPr>
          <w:p w14:paraId="52A9540E" w14:textId="77777777" w:rsidR="00FA61C2" w:rsidRPr="00FA61C2" w:rsidRDefault="00322471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1c</w:t>
            </w:r>
          </w:p>
        </w:tc>
      </w:tr>
      <w:tr w:rsidR="00FA61C2" w14:paraId="6FDDDD81" w14:textId="77777777" w:rsidTr="00FA6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B7FCD3" w14:textId="77777777" w:rsidR="00FA61C2" w:rsidRPr="00FA61C2" w:rsidRDefault="00FA61C2" w:rsidP="00E61670">
            <w:pPr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</w:pPr>
            <w:r w:rsidRPr="00FA61C2"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  <w:t>10800001</w:t>
            </w:r>
          </w:p>
        </w:tc>
        <w:tc>
          <w:tcPr>
            <w:tcW w:w="3021" w:type="dxa"/>
          </w:tcPr>
          <w:p w14:paraId="796AF19B" w14:textId="77777777" w:rsidR="00FA61C2" w:rsidRDefault="00FA61C2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  <w:lang w:val="en-US"/>
              </w:rPr>
              <w:t>beq</w:t>
            </w:r>
            <w:proofErr w:type="spellEnd"/>
            <w:r>
              <w:rPr>
                <w:rFonts w:ascii="Cambria" w:hAnsi="Cambria"/>
                <w:sz w:val="26"/>
                <w:szCs w:val="26"/>
                <w:lang w:val="en-US"/>
              </w:rPr>
              <w:t xml:space="preserve"> $</w:t>
            </w:r>
            <w:r w:rsidR="007C3158">
              <w:rPr>
                <w:rFonts w:ascii="Cambria" w:hAnsi="Cambria"/>
                <w:sz w:val="26"/>
                <w:szCs w:val="26"/>
                <w:lang w:val="en-US"/>
              </w:rPr>
              <w:t>a0</w:t>
            </w:r>
            <w:r>
              <w:rPr>
                <w:rFonts w:ascii="Cambria" w:hAnsi="Cambria"/>
                <w:sz w:val="26"/>
                <w:szCs w:val="26"/>
                <w:lang w:val="en-US"/>
              </w:rPr>
              <w:t>, $</w:t>
            </w:r>
            <w:r w:rsidR="007C3158">
              <w:rPr>
                <w:rFonts w:ascii="Cambria" w:hAnsi="Cambria"/>
                <w:sz w:val="26"/>
                <w:szCs w:val="26"/>
                <w:lang w:val="en-US"/>
              </w:rPr>
              <w:t>zero</w:t>
            </w:r>
            <w:r>
              <w:rPr>
                <w:rFonts w:ascii="Cambria" w:hAnsi="Cambria"/>
                <w:sz w:val="26"/>
                <w:szCs w:val="26"/>
                <w:lang w:val="en-US"/>
              </w:rPr>
              <w:t>, 1</w:t>
            </w:r>
          </w:p>
        </w:tc>
        <w:tc>
          <w:tcPr>
            <w:tcW w:w="3021" w:type="dxa"/>
          </w:tcPr>
          <w:p w14:paraId="16C3C80A" w14:textId="77777777" w:rsidR="00FA61C2" w:rsidRPr="00FA61C2" w:rsidRDefault="00322471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20</w:t>
            </w:r>
          </w:p>
        </w:tc>
      </w:tr>
      <w:tr w:rsidR="00FA61C2" w14:paraId="79C43425" w14:textId="77777777" w:rsidTr="00FA6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D878EB5" w14:textId="77777777" w:rsidR="00FA61C2" w:rsidRPr="00FA61C2" w:rsidRDefault="00FA61C2" w:rsidP="00E61670">
            <w:pPr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</w:pPr>
            <w:r w:rsidRPr="00FA61C2"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  <w:t>20050000</w:t>
            </w:r>
          </w:p>
        </w:tc>
        <w:tc>
          <w:tcPr>
            <w:tcW w:w="3021" w:type="dxa"/>
          </w:tcPr>
          <w:p w14:paraId="447A7E82" w14:textId="77777777" w:rsidR="00FA61C2" w:rsidRDefault="00FA61C2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  <w:lang w:val="en-US"/>
              </w:rPr>
              <w:t>addi</w:t>
            </w:r>
            <w:proofErr w:type="spellEnd"/>
            <w:r>
              <w:rPr>
                <w:rFonts w:ascii="Cambria" w:hAnsi="Cambria"/>
                <w:sz w:val="26"/>
                <w:szCs w:val="26"/>
                <w:lang w:val="en-US"/>
              </w:rPr>
              <w:t xml:space="preserve"> $a1, $zero, 0</w:t>
            </w:r>
          </w:p>
        </w:tc>
        <w:tc>
          <w:tcPr>
            <w:tcW w:w="3021" w:type="dxa"/>
          </w:tcPr>
          <w:p w14:paraId="2A542961" w14:textId="77777777" w:rsidR="00FA61C2" w:rsidRPr="00FA61C2" w:rsidRDefault="00322471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24</w:t>
            </w:r>
          </w:p>
        </w:tc>
      </w:tr>
      <w:tr w:rsidR="00FA61C2" w14:paraId="0BF64AD2" w14:textId="77777777" w:rsidTr="00FA6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115B56" w14:textId="77777777" w:rsidR="00FA61C2" w:rsidRPr="00FA61C2" w:rsidRDefault="00FA61C2" w:rsidP="00E61670">
            <w:pPr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</w:pPr>
            <w:r w:rsidRPr="00FA61C2"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  <w:t>00e2202a</w:t>
            </w:r>
          </w:p>
        </w:tc>
        <w:tc>
          <w:tcPr>
            <w:tcW w:w="3021" w:type="dxa"/>
          </w:tcPr>
          <w:p w14:paraId="6FE9E1A8" w14:textId="77777777" w:rsidR="00FA61C2" w:rsidRDefault="00FA61C2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  <w:lang w:val="en-US"/>
              </w:rPr>
              <w:t>slt</w:t>
            </w:r>
            <w:proofErr w:type="spellEnd"/>
            <w:r>
              <w:rPr>
                <w:rFonts w:ascii="Cambria" w:hAnsi="Cambria"/>
                <w:sz w:val="26"/>
                <w:szCs w:val="26"/>
                <w:lang w:val="en-US"/>
              </w:rPr>
              <w:t xml:space="preserve"> $a0, $a3, $v0 </w:t>
            </w:r>
          </w:p>
        </w:tc>
        <w:tc>
          <w:tcPr>
            <w:tcW w:w="3021" w:type="dxa"/>
          </w:tcPr>
          <w:p w14:paraId="7A82EE20" w14:textId="77777777" w:rsidR="00FA61C2" w:rsidRPr="00FA61C2" w:rsidRDefault="00322471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28</w:t>
            </w:r>
          </w:p>
        </w:tc>
      </w:tr>
      <w:tr w:rsidR="00FA61C2" w14:paraId="1C0DB444" w14:textId="77777777" w:rsidTr="00FA6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2A1243F" w14:textId="77777777" w:rsidR="00FA61C2" w:rsidRPr="00FA61C2" w:rsidRDefault="00FA61C2" w:rsidP="00E61670">
            <w:pPr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</w:pPr>
            <w:r w:rsidRPr="00FA61C2"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  <w:t>00853820</w:t>
            </w:r>
          </w:p>
        </w:tc>
        <w:tc>
          <w:tcPr>
            <w:tcW w:w="3021" w:type="dxa"/>
          </w:tcPr>
          <w:p w14:paraId="7AF84313" w14:textId="77777777" w:rsidR="00FA61C2" w:rsidRDefault="00FA61C2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add $a3, $a0, $a1</w:t>
            </w:r>
          </w:p>
        </w:tc>
        <w:tc>
          <w:tcPr>
            <w:tcW w:w="3021" w:type="dxa"/>
          </w:tcPr>
          <w:p w14:paraId="213226F8" w14:textId="77777777" w:rsidR="00FA61C2" w:rsidRPr="00FA61C2" w:rsidRDefault="00322471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2c</w:t>
            </w:r>
          </w:p>
        </w:tc>
      </w:tr>
      <w:tr w:rsidR="00FA61C2" w14:paraId="73A6B5B2" w14:textId="77777777" w:rsidTr="00FA6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4C942B5" w14:textId="77777777" w:rsidR="00FA61C2" w:rsidRPr="00FA61C2" w:rsidRDefault="00FA61C2" w:rsidP="00E61670">
            <w:pPr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</w:pPr>
            <w:r w:rsidRPr="00FA61C2"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  <w:t>00e23822</w:t>
            </w:r>
          </w:p>
        </w:tc>
        <w:tc>
          <w:tcPr>
            <w:tcW w:w="3021" w:type="dxa"/>
          </w:tcPr>
          <w:p w14:paraId="481107D3" w14:textId="77777777" w:rsidR="00FA61C2" w:rsidRDefault="00FA61C2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sub $a3, $a3, $v0</w:t>
            </w:r>
          </w:p>
        </w:tc>
        <w:tc>
          <w:tcPr>
            <w:tcW w:w="3021" w:type="dxa"/>
          </w:tcPr>
          <w:p w14:paraId="5065FCF9" w14:textId="77777777" w:rsidR="00FA61C2" w:rsidRPr="00FA61C2" w:rsidRDefault="00322471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30</w:t>
            </w:r>
          </w:p>
        </w:tc>
      </w:tr>
      <w:tr w:rsidR="00FA61C2" w14:paraId="55CDCF93" w14:textId="77777777" w:rsidTr="00FA6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D955450" w14:textId="77777777" w:rsidR="00FA61C2" w:rsidRPr="00FA61C2" w:rsidRDefault="00FA61C2" w:rsidP="00E61670">
            <w:pPr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</w:pPr>
            <w:r w:rsidRPr="00FA61C2"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  <w:t>ac670044</w:t>
            </w:r>
          </w:p>
        </w:tc>
        <w:tc>
          <w:tcPr>
            <w:tcW w:w="3021" w:type="dxa"/>
          </w:tcPr>
          <w:p w14:paraId="44D07B92" w14:textId="77777777" w:rsidR="00FA61C2" w:rsidRDefault="00FA61C2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  <w:lang w:val="en-US"/>
              </w:rPr>
              <w:t>sw</w:t>
            </w:r>
            <w:proofErr w:type="spellEnd"/>
            <w:r>
              <w:rPr>
                <w:rFonts w:ascii="Cambria" w:hAnsi="Cambria"/>
                <w:sz w:val="26"/>
                <w:szCs w:val="26"/>
                <w:lang w:val="en-US"/>
              </w:rPr>
              <w:t xml:space="preserve"> $a3, 68($v1)</w:t>
            </w:r>
            <w:r w:rsidRPr="00F66741">
              <w:rPr>
                <w:rFonts w:ascii="Cambria" w:hAnsi="Cambria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0D216935" w14:textId="77777777" w:rsidR="00FA61C2" w:rsidRPr="00FA61C2" w:rsidRDefault="00322471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34</w:t>
            </w:r>
          </w:p>
        </w:tc>
      </w:tr>
      <w:tr w:rsidR="00FA61C2" w14:paraId="1B61DC26" w14:textId="77777777" w:rsidTr="00FA6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3A11284" w14:textId="77777777" w:rsidR="00FA61C2" w:rsidRPr="00FA61C2" w:rsidRDefault="00FA61C2" w:rsidP="00E61670">
            <w:pPr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</w:pPr>
            <w:r w:rsidRPr="00FA61C2"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  <w:t>8c020050</w:t>
            </w:r>
          </w:p>
        </w:tc>
        <w:tc>
          <w:tcPr>
            <w:tcW w:w="3021" w:type="dxa"/>
          </w:tcPr>
          <w:p w14:paraId="6550432B" w14:textId="77777777" w:rsidR="00FA61C2" w:rsidRDefault="00FA61C2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  <w:lang w:val="en-US"/>
              </w:rPr>
              <w:t>lw</w:t>
            </w:r>
            <w:proofErr w:type="spellEnd"/>
            <w:r>
              <w:rPr>
                <w:rFonts w:ascii="Cambria" w:hAnsi="Cambria"/>
                <w:sz w:val="26"/>
                <w:szCs w:val="26"/>
                <w:lang w:val="en-US"/>
              </w:rPr>
              <w:t xml:space="preserve"> $v0, 80($zero)</w:t>
            </w:r>
            <w:r w:rsidRPr="00F66741">
              <w:rPr>
                <w:rFonts w:ascii="Cambria" w:hAnsi="Cambria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532DB411" w14:textId="77777777" w:rsidR="00FA61C2" w:rsidRPr="00FA61C2" w:rsidRDefault="00322471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38</w:t>
            </w:r>
          </w:p>
        </w:tc>
      </w:tr>
      <w:tr w:rsidR="00FA61C2" w14:paraId="39FD6F43" w14:textId="77777777" w:rsidTr="00FA6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4476DD5" w14:textId="77777777" w:rsidR="00FA61C2" w:rsidRPr="00FA61C2" w:rsidRDefault="00FA61C2" w:rsidP="00E61670">
            <w:pPr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</w:pPr>
            <w:r w:rsidRPr="00FA61C2"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  <w:t>08000011</w:t>
            </w:r>
          </w:p>
        </w:tc>
        <w:tc>
          <w:tcPr>
            <w:tcW w:w="3021" w:type="dxa"/>
          </w:tcPr>
          <w:p w14:paraId="134D378F" w14:textId="77777777" w:rsidR="00FA61C2" w:rsidRDefault="00FA61C2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j 17</w:t>
            </w:r>
          </w:p>
        </w:tc>
        <w:tc>
          <w:tcPr>
            <w:tcW w:w="3021" w:type="dxa"/>
          </w:tcPr>
          <w:p w14:paraId="14591EC0" w14:textId="77777777" w:rsidR="00FA61C2" w:rsidRPr="00FA61C2" w:rsidRDefault="00322471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3c</w:t>
            </w:r>
          </w:p>
        </w:tc>
      </w:tr>
      <w:tr w:rsidR="00FA61C2" w14:paraId="68336C03" w14:textId="77777777" w:rsidTr="00FA6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AA22A11" w14:textId="77777777" w:rsidR="00FA61C2" w:rsidRPr="00FA61C2" w:rsidRDefault="00FA61C2" w:rsidP="00E61670">
            <w:pPr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</w:pPr>
            <w:r w:rsidRPr="00FA61C2"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  <w:t>20020001</w:t>
            </w:r>
          </w:p>
        </w:tc>
        <w:tc>
          <w:tcPr>
            <w:tcW w:w="3021" w:type="dxa"/>
          </w:tcPr>
          <w:p w14:paraId="4A34A804" w14:textId="77777777" w:rsidR="00FA61C2" w:rsidRDefault="00FA61C2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  <w:lang w:val="en-US"/>
              </w:rPr>
              <w:t>addi</w:t>
            </w:r>
            <w:proofErr w:type="spellEnd"/>
            <w:r>
              <w:rPr>
                <w:rFonts w:ascii="Cambria" w:hAnsi="Cambria"/>
                <w:sz w:val="26"/>
                <w:szCs w:val="26"/>
                <w:lang w:val="en-US"/>
              </w:rPr>
              <w:t xml:space="preserve"> $v0, $zero, 1</w:t>
            </w:r>
          </w:p>
        </w:tc>
        <w:tc>
          <w:tcPr>
            <w:tcW w:w="3021" w:type="dxa"/>
          </w:tcPr>
          <w:p w14:paraId="611E7320" w14:textId="77777777" w:rsidR="00FA61C2" w:rsidRPr="00FA61C2" w:rsidRDefault="00322471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40</w:t>
            </w:r>
          </w:p>
        </w:tc>
      </w:tr>
      <w:tr w:rsidR="00FA61C2" w14:paraId="2D8EB0A3" w14:textId="77777777" w:rsidTr="00FA6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7C3A3AE" w14:textId="77777777" w:rsidR="00FA61C2" w:rsidRPr="00FA61C2" w:rsidRDefault="00FA61C2" w:rsidP="00E61670">
            <w:pPr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</w:pPr>
            <w:r w:rsidRPr="00FA61C2"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  <w:t>ac020054</w:t>
            </w:r>
          </w:p>
        </w:tc>
        <w:tc>
          <w:tcPr>
            <w:tcW w:w="3021" w:type="dxa"/>
          </w:tcPr>
          <w:p w14:paraId="476B15F7" w14:textId="77777777" w:rsidR="00FA61C2" w:rsidRDefault="00FA61C2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  <w:lang w:val="en-US"/>
              </w:rPr>
              <w:t>sw</w:t>
            </w:r>
            <w:proofErr w:type="spellEnd"/>
            <w:r>
              <w:rPr>
                <w:rFonts w:ascii="Cambria" w:hAnsi="Cambria"/>
                <w:sz w:val="26"/>
                <w:szCs w:val="26"/>
                <w:lang w:val="en-US"/>
              </w:rPr>
              <w:t xml:space="preserve"> $v0, 84($zero)</w:t>
            </w:r>
            <w:r w:rsidRPr="00F66741">
              <w:rPr>
                <w:rFonts w:ascii="Cambria" w:hAnsi="Cambria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723670B4" w14:textId="77777777" w:rsidR="00FA61C2" w:rsidRPr="00FA61C2" w:rsidRDefault="00322471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44</w:t>
            </w:r>
          </w:p>
        </w:tc>
      </w:tr>
      <w:tr w:rsidR="00FA61C2" w14:paraId="696450C1" w14:textId="77777777" w:rsidTr="00FA6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61B31CF" w14:textId="77777777" w:rsidR="00FA61C2" w:rsidRPr="00FA61C2" w:rsidRDefault="00FA61C2" w:rsidP="00E61670">
            <w:pPr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</w:pPr>
            <w:r w:rsidRPr="00FA61C2"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  <w:t>08000012</w:t>
            </w:r>
          </w:p>
        </w:tc>
        <w:tc>
          <w:tcPr>
            <w:tcW w:w="3021" w:type="dxa"/>
          </w:tcPr>
          <w:p w14:paraId="6C52AECF" w14:textId="77777777" w:rsidR="00FA61C2" w:rsidRDefault="00FA61C2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j 18</w:t>
            </w:r>
          </w:p>
        </w:tc>
        <w:tc>
          <w:tcPr>
            <w:tcW w:w="3021" w:type="dxa"/>
          </w:tcPr>
          <w:p w14:paraId="3B092885" w14:textId="77777777" w:rsidR="00FA61C2" w:rsidRPr="00FA61C2" w:rsidRDefault="00322471" w:rsidP="00E61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48</w:t>
            </w:r>
          </w:p>
        </w:tc>
      </w:tr>
    </w:tbl>
    <w:p w14:paraId="487ADF2B" w14:textId="77777777" w:rsidR="00315293" w:rsidRDefault="00E61670" w:rsidP="00D409A9">
      <w:pPr>
        <w:rPr>
          <w:rFonts w:ascii="Cambria" w:hAnsi="Cambria"/>
          <w:sz w:val="26"/>
          <w:szCs w:val="26"/>
          <w:lang w:val="en-US"/>
        </w:rPr>
      </w:pPr>
      <w:r w:rsidRPr="006A62F1">
        <w:rPr>
          <w:rFonts w:ascii="Cambria" w:hAnsi="Cambria"/>
          <w:b/>
          <w:bCs/>
          <w:lang w:val="en-US"/>
        </w:rPr>
        <w:t>c) [15points]</w:t>
      </w:r>
      <w:r w:rsidR="00BD781A" w:rsidRPr="006A62F1">
        <w:rPr>
          <w:rFonts w:ascii="Cambria" w:hAnsi="Cambria"/>
          <w:b/>
          <w:bCs/>
          <w:lang w:val="en-US"/>
        </w:rPr>
        <w:t xml:space="preserve"> </w:t>
      </w:r>
      <w:r w:rsidRPr="006A62F1">
        <w:rPr>
          <w:rFonts w:ascii="Cambria" w:hAnsi="Cambria"/>
          <w:b/>
          <w:bCs/>
          <w:lang w:val="en-US"/>
        </w:rPr>
        <w:t>Register Transfer Level (RTL) expressions for each of the</w:t>
      </w:r>
      <w:r w:rsidR="00BD781A" w:rsidRPr="006A62F1">
        <w:rPr>
          <w:rFonts w:ascii="Cambria" w:hAnsi="Cambria"/>
          <w:b/>
          <w:bCs/>
          <w:lang w:val="en-US"/>
        </w:rPr>
        <w:t xml:space="preserve"> </w:t>
      </w:r>
      <w:r w:rsidRPr="006A62F1">
        <w:rPr>
          <w:rFonts w:ascii="Cambria" w:hAnsi="Cambria"/>
          <w:b/>
          <w:bCs/>
          <w:lang w:val="en-US"/>
        </w:rPr>
        <w:t>new instructions</w:t>
      </w:r>
      <w:r w:rsidR="00BC36C5" w:rsidRPr="006A62F1">
        <w:rPr>
          <w:rFonts w:ascii="Cambria" w:hAnsi="Cambria"/>
          <w:b/>
          <w:bCs/>
          <w:lang w:val="en-US"/>
        </w:rPr>
        <w:t xml:space="preserve"> </w:t>
      </w:r>
      <w:r w:rsidRPr="006A62F1">
        <w:rPr>
          <w:rFonts w:ascii="Cambria" w:hAnsi="Cambria"/>
          <w:b/>
          <w:bCs/>
          <w:lang w:val="en-US"/>
        </w:rPr>
        <w:t>that you are adding (see list below for your section), including the fetch and the updating of the PC.</w:t>
      </w:r>
    </w:p>
    <w:p w14:paraId="2CD05368" w14:textId="77777777" w:rsidR="00CF1DB6" w:rsidRPr="00D409A9" w:rsidRDefault="00CF1DB6" w:rsidP="00CF1DB6">
      <w:pPr>
        <w:rPr>
          <w:rFonts w:ascii="Cambria" w:hAnsi="Cambria"/>
          <w:lang w:val="en-US"/>
        </w:rPr>
      </w:pPr>
      <w:proofErr w:type="spellStart"/>
      <w:r w:rsidRPr="00CF1DB6">
        <w:rPr>
          <w:rFonts w:ascii="Cambria" w:hAnsi="Cambria"/>
          <w:b/>
          <w:bCs/>
          <w:sz w:val="26"/>
          <w:szCs w:val="26"/>
          <w:lang w:val="en-US"/>
        </w:rPr>
        <w:t>nop</w:t>
      </w:r>
      <w:proofErr w:type="spellEnd"/>
      <w:r w:rsidRPr="00CF1DB6">
        <w:rPr>
          <w:rFonts w:ascii="Cambria" w:hAnsi="Cambria"/>
          <w:b/>
          <w:bCs/>
          <w:sz w:val="26"/>
          <w:szCs w:val="26"/>
          <w:lang w:val="en-US"/>
        </w:rPr>
        <w:t>:</w:t>
      </w:r>
      <w:r w:rsidRPr="00BC36C5">
        <w:rPr>
          <w:rFonts w:ascii="Cambria" w:hAnsi="Cambria"/>
          <w:sz w:val="26"/>
          <w:szCs w:val="26"/>
          <w:lang w:val="en-US"/>
        </w:rPr>
        <w:t xml:space="preserve"> </w:t>
      </w:r>
      <w:r w:rsidRPr="00D409A9">
        <w:rPr>
          <w:rFonts w:ascii="Cambria" w:hAnsi="Cambria"/>
          <w:lang w:val="en-US"/>
        </w:rPr>
        <w:t xml:space="preserve">this I-type instruction does nothing, changes no values, takes one clock cycle. Except for the opcode, the I-type instruction field values are irrelevant. </w:t>
      </w:r>
    </w:p>
    <w:p w14:paraId="4F1C8E01" w14:textId="77777777" w:rsidR="00CF1DB6" w:rsidRDefault="00D60A26" w:rsidP="000D70DD">
      <w:pPr>
        <w:spacing w:after="60"/>
        <w:rPr>
          <w:rFonts w:ascii="Cambria" w:hAnsi="Cambria"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t>IM[PC]</w:t>
      </w:r>
    </w:p>
    <w:p w14:paraId="1580924F" w14:textId="77777777" w:rsidR="00232527" w:rsidRPr="00BC36C5" w:rsidRDefault="00232527" w:rsidP="000D70DD">
      <w:pPr>
        <w:spacing w:after="60"/>
        <w:rPr>
          <w:rFonts w:ascii="Cambria" w:hAnsi="Cambria"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t>PC &lt;- PC + 4</w:t>
      </w:r>
    </w:p>
    <w:p w14:paraId="0079A14B" w14:textId="77777777" w:rsidR="00CF1DB6" w:rsidRPr="00BC36C5" w:rsidRDefault="00CF1DB6" w:rsidP="00CF1DB6">
      <w:pPr>
        <w:rPr>
          <w:rFonts w:ascii="Cambria" w:hAnsi="Cambria"/>
          <w:sz w:val="26"/>
          <w:szCs w:val="26"/>
          <w:lang w:val="en-US"/>
        </w:rPr>
      </w:pPr>
      <w:proofErr w:type="spellStart"/>
      <w:r w:rsidRPr="00CF1DB6">
        <w:rPr>
          <w:rFonts w:ascii="Cambria" w:hAnsi="Cambria"/>
          <w:b/>
          <w:bCs/>
          <w:sz w:val="26"/>
          <w:szCs w:val="26"/>
          <w:lang w:val="en-US"/>
        </w:rPr>
        <w:t>sw</w:t>
      </w:r>
      <w:proofErr w:type="spellEnd"/>
      <w:r w:rsidRPr="00CF1DB6">
        <w:rPr>
          <w:rFonts w:ascii="Cambria" w:hAnsi="Cambria"/>
          <w:b/>
          <w:bCs/>
          <w:sz w:val="26"/>
          <w:szCs w:val="26"/>
          <w:lang w:val="en-US"/>
        </w:rPr>
        <w:t>+:</w:t>
      </w:r>
      <w:r w:rsidRPr="00BC36C5">
        <w:rPr>
          <w:rFonts w:ascii="Cambria" w:hAnsi="Cambria"/>
          <w:sz w:val="26"/>
          <w:szCs w:val="26"/>
          <w:lang w:val="en-US"/>
        </w:rPr>
        <w:t xml:space="preserve">  </w:t>
      </w:r>
      <w:proofErr w:type="gramStart"/>
      <w:r w:rsidRPr="00D409A9">
        <w:rPr>
          <w:rFonts w:ascii="Cambria" w:hAnsi="Cambria"/>
          <w:lang w:val="en-US"/>
        </w:rPr>
        <w:t>this  I</w:t>
      </w:r>
      <w:proofErr w:type="gramEnd"/>
      <w:r w:rsidRPr="00D409A9">
        <w:rPr>
          <w:rFonts w:ascii="Cambria" w:hAnsi="Cambria"/>
          <w:lang w:val="en-US"/>
        </w:rPr>
        <w:t>-type  instruction  does  the  normal  store,  as  expected,  plus  an  increment  (by  4,  since  it  is  a word transfer) of the base address in RF[</w:t>
      </w:r>
      <w:proofErr w:type="spellStart"/>
      <w:r w:rsidRPr="00D409A9">
        <w:rPr>
          <w:rFonts w:ascii="Cambria" w:hAnsi="Cambria"/>
          <w:lang w:val="en-US"/>
        </w:rPr>
        <w:t>rs</w:t>
      </w:r>
      <w:proofErr w:type="spellEnd"/>
      <w:r w:rsidRPr="00D409A9">
        <w:rPr>
          <w:rFonts w:ascii="Cambria" w:hAnsi="Cambria"/>
          <w:lang w:val="en-US"/>
        </w:rPr>
        <w:t>].</w:t>
      </w:r>
    </w:p>
    <w:p w14:paraId="552D5D63" w14:textId="77777777" w:rsidR="00D60A26" w:rsidRDefault="00315293" w:rsidP="000D70DD">
      <w:pPr>
        <w:spacing w:after="60"/>
        <w:rPr>
          <w:rFonts w:ascii="Cambria" w:hAnsi="Cambria"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t>IM[PC]</w:t>
      </w:r>
    </w:p>
    <w:p w14:paraId="48648013" w14:textId="77777777" w:rsidR="00D60A26" w:rsidRDefault="00D60A26" w:rsidP="000D70DD">
      <w:pPr>
        <w:spacing w:after="60"/>
        <w:rPr>
          <w:rFonts w:ascii="Cambria" w:hAnsi="Cambria"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t xml:space="preserve">DM[RF[Rs] + </w:t>
      </w:r>
      <w:proofErr w:type="spellStart"/>
      <w:r>
        <w:rPr>
          <w:rFonts w:ascii="Cambria" w:hAnsi="Cambria"/>
          <w:sz w:val="26"/>
          <w:szCs w:val="26"/>
          <w:lang w:val="en-US"/>
        </w:rPr>
        <w:t>SignExt</w:t>
      </w:r>
      <w:proofErr w:type="spellEnd"/>
      <w:r>
        <w:rPr>
          <w:rFonts w:ascii="Cambria" w:hAnsi="Cambria"/>
          <w:sz w:val="26"/>
          <w:szCs w:val="26"/>
          <w:lang w:val="en-US"/>
        </w:rPr>
        <w:t>(</w:t>
      </w:r>
      <w:proofErr w:type="spellStart"/>
      <w:r>
        <w:rPr>
          <w:rFonts w:ascii="Cambria" w:hAnsi="Cambria"/>
          <w:sz w:val="26"/>
          <w:szCs w:val="26"/>
          <w:lang w:val="en-US"/>
        </w:rPr>
        <w:t>immed</w:t>
      </w:r>
      <w:proofErr w:type="spellEnd"/>
      <w:r>
        <w:rPr>
          <w:rFonts w:ascii="Cambria" w:hAnsi="Cambria"/>
          <w:sz w:val="26"/>
          <w:szCs w:val="26"/>
          <w:lang w:val="en-US"/>
        </w:rPr>
        <w:t>)] &lt;- RF[Rt]</w:t>
      </w:r>
    </w:p>
    <w:p w14:paraId="5292276D" w14:textId="77777777" w:rsidR="00151E88" w:rsidRDefault="00151E88" w:rsidP="000D70DD">
      <w:pPr>
        <w:spacing w:after="60"/>
        <w:rPr>
          <w:rFonts w:ascii="Cambria" w:hAnsi="Cambria"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t>RF[Rs] &lt;- RF[Rs] + 4</w:t>
      </w:r>
    </w:p>
    <w:p w14:paraId="4BFF6839" w14:textId="77777777" w:rsidR="00315293" w:rsidRPr="00BC36C5" w:rsidRDefault="00D60A26" w:rsidP="000D70DD">
      <w:pPr>
        <w:spacing w:after="60"/>
        <w:rPr>
          <w:rFonts w:ascii="Cambria" w:hAnsi="Cambria"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t>PC &lt;- PC</w:t>
      </w:r>
      <w:r w:rsidR="00151E88">
        <w:rPr>
          <w:rFonts w:ascii="Cambria" w:hAnsi="Cambria"/>
          <w:sz w:val="26"/>
          <w:szCs w:val="26"/>
          <w:lang w:val="en-US"/>
        </w:rPr>
        <w:t xml:space="preserve"> </w:t>
      </w:r>
      <w:r w:rsidR="0011571D">
        <w:rPr>
          <w:rFonts w:ascii="Cambria" w:hAnsi="Cambria"/>
          <w:sz w:val="26"/>
          <w:szCs w:val="26"/>
          <w:lang w:val="en-US"/>
        </w:rPr>
        <w:t>+ 4</w:t>
      </w:r>
    </w:p>
    <w:p w14:paraId="204E3491" w14:textId="77777777" w:rsidR="00151E88" w:rsidRPr="006A62F1" w:rsidRDefault="00E61670" w:rsidP="00E61670">
      <w:pPr>
        <w:rPr>
          <w:rFonts w:ascii="Cambria" w:hAnsi="Cambria"/>
          <w:b/>
          <w:bCs/>
          <w:lang w:val="en-US"/>
        </w:rPr>
      </w:pPr>
      <w:r w:rsidRPr="006A62F1">
        <w:rPr>
          <w:rFonts w:ascii="Cambria" w:hAnsi="Cambria"/>
          <w:b/>
          <w:bCs/>
          <w:lang w:val="en-US"/>
        </w:rPr>
        <w:lastRenderedPageBreak/>
        <w:t>d) [20</w:t>
      </w:r>
      <w:r w:rsidR="001D3E42" w:rsidRPr="006A62F1">
        <w:rPr>
          <w:rFonts w:ascii="Cambria" w:hAnsi="Cambria"/>
          <w:b/>
          <w:bCs/>
          <w:lang w:val="en-US"/>
        </w:rPr>
        <w:t xml:space="preserve"> </w:t>
      </w:r>
      <w:r w:rsidRPr="006A62F1">
        <w:rPr>
          <w:rFonts w:ascii="Cambria" w:hAnsi="Cambria"/>
          <w:b/>
          <w:bCs/>
          <w:lang w:val="en-US"/>
        </w:rPr>
        <w:t>points]</w:t>
      </w:r>
      <w:r w:rsidR="001D3E42" w:rsidRPr="006A62F1">
        <w:rPr>
          <w:rFonts w:ascii="Cambria" w:hAnsi="Cambria"/>
          <w:b/>
          <w:bCs/>
          <w:lang w:val="en-US"/>
        </w:rPr>
        <w:t xml:space="preserve"> </w:t>
      </w:r>
      <w:r w:rsidRPr="006A62F1">
        <w:rPr>
          <w:rFonts w:ascii="Cambria" w:hAnsi="Cambria"/>
          <w:b/>
          <w:bCs/>
          <w:lang w:val="en-US"/>
        </w:rPr>
        <w:t xml:space="preserve">Make any additions or changes to the </w:t>
      </w:r>
      <w:proofErr w:type="spellStart"/>
      <w:r w:rsidRPr="006A62F1">
        <w:rPr>
          <w:rFonts w:ascii="Cambria" w:hAnsi="Cambria"/>
          <w:b/>
          <w:bCs/>
          <w:lang w:val="en-US"/>
        </w:rPr>
        <w:t>datapath</w:t>
      </w:r>
      <w:proofErr w:type="spellEnd"/>
      <w:r w:rsidRPr="006A62F1">
        <w:rPr>
          <w:rFonts w:ascii="Cambria" w:hAnsi="Cambria"/>
          <w:b/>
          <w:bCs/>
          <w:lang w:val="en-US"/>
        </w:rPr>
        <w:t xml:space="preserve"> which are needed in order to make the RTLs for the instructions possible. The base </w:t>
      </w:r>
      <w:proofErr w:type="spellStart"/>
      <w:r w:rsidRPr="006A62F1">
        <w:rPr>
          <w:rFonts w:ascii="Cambria" w:hAnsi="Cambria"/>
          <w:b/>
          <w:bCs/>
          <w:lang w:val="en-US"/>
        </w:rPr>
        <w:t>datapath</w:t>
      </w:r>
      <w:proofErr w:type="spellEnd"/>
      <w:r w:rsidRPr="006A62F1">
        <w:rPr>
          <w:rFonts w:ascii="Cambria" w:hAnsi="Cambria"/>
          <w:b/>
          <w:bCs/>
          <w:lang w:val="en-US"/>
        </w:rPr>
        <w:t xml:space="preserve"> should be in black, with changes marked in red and other colors (one color per new instruction).</w:t>
      </w:r>
    </w:p>
    <w:p w14:paraId="73435AB1" w14:textId="77777777" w:rsidR="000D70DD" w:rsidRPr="00D47321" w:rsidRDefault="003E66AA" w:rsidP="00E61670">
      <w:pPr>
        <w:rPr>
          <w:rFonts w:ascii="Cambria" w:hAnsi="Cambria"/>
          <w:b/>
          <w:bCs/>
          <w:sz w:val="26"/>
          <w:szCs w:val="26"/>
          <w:lang w:val="en-US"/>
        </w:rPr>
      </w:pPr>
      <w:r>
        <w:rPr>
          <w:rFonts w:ascii="Cambria" w:hAnsi="Cambria"/>
          <w:b/>
          <w:bCs/>
          <w:noProof/>
          <w:sz w:val="26"/>
          <w:szCs w:val="26"/>
          <w:lang w:val="en-US"/>
        </w:rPr>
        <w:drawing>
          <wp:inline distT="0" distB="0" distL="0" distR="0" wp14:anchorId="60FF9C07" wp14:editId="49119E08">
            <wp:extent cx="5760720" cy="32080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+ datapat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5196" w14:textId="77777777" w:rsidR="0048285F" w:rsidRDefault="0048285F" w:rsidP="00E61670">
      <w:pPr>
        <w:rPr>
          <w:rFonts w:ascii="Cambria" w:hAnsi="Cambria"/>
          <w:b/>
          <w:bCs/>
          <w:lang w:val="en-US"/>
        </w:rPr>
      </w:pPr>
    </w:p>
    <w:p w14:paraId="016C387D" w14:textId="77777777" w:rsidR="0048285F" w:rsidRDefault="0048285F" w:rsidP="00E61670">
      <w:pPr>
        <w:rPr>
          <w:rFonts w:ascii="Cambria" w:hAnsi="Cambria"/>
          <w:b/>
          <w:bCs/>
          <w:lang w:val="en-US"/>
        </w:rPr>
      </w:pPr>
    </w:p>
    <w:p w14:paraId="69B1245B" w14:textId="77777777" w:rsidR="0048285F" w:rsidRDefault="0048285F" w:rsidP="00E61670">
      <w:pPr>
        <w:rPr>
          <w:rFonts w:ascii="Cambria" w:hAnsi="Cambria"/>
          <w:b/>
          <w:bCs/>
          <w:lang w:val="en-US"/>
        </w:rPr>
      </w:pPr>
    </w:p>
    <w:p w14:paraId="041E7F5E" w14:textId="77777777" w:rsidR="0048285F" w:rsidRDefault="0048285F" w:rsidP="00E61670">
      <w:pPr>
        <w:rPr>
          <w:rFonts w:ascii="Cambria" w:hAnsi="Cambria"/>
          <w:b/>
          <w:bCs/>
          <w:lang w:val="en-US"/>
        </w:rPr>
      </w:pPr>
    </w:p>
    <w:p w14:paraId="6B9068A5" w14:textId="77777777" w:rsidR="0048285F" w:rsidRDefault="0048285F" w:rsidP="00E61670">
      <w:pPr>
        <w:rPr>
          <w:rFonts w:ascii="Cambria" w:hAnsi="Cambria"/>
          <w:b/>
          <w:bCs/>
          <w:lang w:val="en-US"/>
        </w:rPr>
      </w:pPr>
    </w:p>
    <w:p w14:paraId="365F474C" w14:textId="77777777" w:rsidR="0048285F" w:rsidRDefault="0048285F" w:rsidP="00E61670">
      <w:pPr>
        <w:rPr>
          <w:rFonts w:ascii="Cambria" w:hAnsi="Cambria"/>
          <w:b/>
          <w:bCs/>
          <w:lang w:val="en-US"/>
        </w:rPr>
      </w:pPr>
    </w:p>
    <w:p w14:paraId="0DF48CCA" w14:textId="77777777" w:rsidR="0048285F" w:rsidRDefault="0048285F" w:rsidP="00E61670">
      <w:pPr>
        <w:rPr>
          <w:rFonts w:ascii="Cambria" w:hAnsi="Cambria"/>
          <w:b/>
          <w:bCs/>
          <w:lang w:val="en-US"/>
        </w:rPr>
      </w:pPr>
    </w:p>
    <w:p w14:paraId="4DC449CC" w14:textId="77777777" w:rsidR="0048285F" w:rsidRDefault="0048285F" w:rsidP="00E61670">
      <w:pPr>
        <w:rPr>
          <w:rFonts w:ascii="Cambria" w:hAnsi="Cambria"/>
          <w:b/>
          <w:bCs/>
          <w:lang w:val="en-US"/>
        </w:rPr>
      </w:pPr>
    </w:p>
    <w:p w14:paraId="5F1746B4" w14:textId="77777777" w:rsidR="0048285F" w:rsidRDefault="0048285F" w:rsidP="00E61670">
      <w:pPr>
        <w:rPr>
          <w:rFonts w:ascii="Cambria" w:hAnsi="Cambria"/>
          <w:b/>
          <w:bCs/>
          <w:lang w:val="en-US"/>
        </w:rPr>
      </w:pPr>
    </w:p>
    <w:p w14:paraId="7423C27B" w14:textId="77777777" w:rsidR="0048285F" w:rsidRDefault="0048285F" w:rsidP="00E61670">
      <w:pPr>
        <w:rPr>
          <w:rFonts w:ascii="Cambria" w:hAnsi="Cambria"/>
          <w:b/>
          <w:bCs/>
          <w:lang w:val="en-US"/>
        </w:rPr>
      </w:pPr>
    </w:p>
    <w:p w14:paraId="741E5F81" w14:textId="77777777" w:rsidR="0048285F" w:rsidRDefault="0048285F" w:rsidP="00E61670">
      <w:pPr>
        <w:rPr>
          <w:rFonts w:ascii="Cambria" w:hAnsi="Cambria"/>
          <w:b/>
          <w:bCs/>
          <w:lang w:val="en-US"/>
        </w:rPr>
      </w:pPr>
    </w:p>
    <w:p w14:paraId="370F67E6" w14:textId="77777777" w:rsidR="0048285F" w:rsidRDefault="0048285F" w:rsidP="00E61670">
      <w:pPr>
        <w:rPr>
          <w:rFonts w:ascii="Cambria" w:hAnsi="Cambria"/>
          <w:b/>
          <w:bCs/>
          <w:lang w:val="en-US"/>
        </w:rPr>
      </w:pPr>
    </w:p>
    <w:p w14:paraId="71EE7D75" w14:textId="77777777" w:rsidR="0048285F" w:rsidRDefault="0048285F" w:rsidP="00E61670">
      <w:pPr>
        <w:rPr>
          <w:rFonts w:ascii="Cambria" w:hAnsi="Cambria"/>
          <w:b/>
          <w:bCs/>
          <w:lang w:val="en-US"/>
        </w:rPr>
      </w:pPr>
    </w:p>
    <w:p w14:paraId="47E153F3" w14:textId="77777777" w:rsidR="0048285F" w:rsidRDefault="0048285F" w:rsidP="00E61670">
      <w:pPr>
        <w:rPr>
          <w:rFonts w:ascii="Cambria" w:hAnsi="Cambria"/>
          <w:b/>
          <w:bCs/>
          <w:lang w:val="en-US"/>
        </w:rPr>
      </w:pPr>
    </w:p>
    <w:p w14:paraId="04E6BC90" w14:textId="77777777" w:rsidR="0048285F" w:rsidRDefault="0048285F" w:rsidP="00E61670">
      <w:pPr>
        <w:rPr>
          <w:rFonts w:ascii="Cambria" w:hAnsi="Cambria"/>
          <w:b/>
          <w:bCs/>
          <w:lang w:val="en-US"/>
        </w:rPr>
      </w:pPr>
    </w:p>
    <w:p w14:paraId="0440D0FF" w14:textId="77777777" w:rsidR="0048285F" w:rsidRDefault="0048285F" w:rsidP="00E61670">
      <w:pPr>
        <w:rPr>
          <w:rFonts w:ascii="Cambria" w:hAnsi="Cambria"/>
          <w:b/>
          <w:bCs/>
          <w:lang w:val="en-US"/>
        </w:rPr>
      </w:pPr>
    </w:p>
    <w:p w14:paraId="6C8B9306" w14:textId="77777777" w:rsidR="0048285F" w:rsidRDefault="0048285F" w:rsidP="00E61670">
      <w:pPr>
        <w:rPr>
          <w:rFonts w:ascii="Cambria" w:hAnsi="Cambria"/>
          <w:b/>
          <w:bCs/>
          <w:lang w:val="en-US"/>
        </w:rPr>
      </w:pPr>
    </w:p>
    <w:p w14:paraId="151FE64F" w14:textId="77777777" w:rsidR="00446B16" w:rsidRDefault="00446B16" w:rsidP="00E61670">
      <w:pPr>
        <w:rPr>
          <w:rFonts w:ascii="Cambria" w:hAnsi="Cambria"/>
          <w:b/>
          <w:bCs/>
          <w:lang w:val="en-US"/>
        </w:rPr>
      </w:pPr>
    </w:p>
    <w:p w14:paraId="79FB2518" w14:textId="6E6789D7" w:rsidR="00E61670" w:rsidRPr="006A62F1" w:rsidRDefault="00E61670" w:rsidP="00E61670">
      <w:pPr>
        <w:rPr>
          <w:rFonts w:ascii="Cambria" w:hAnsi="Cambria"/>
          <w:b/>
          <w:bCs/>
          <w:lang w:val="en-US"/>
        </w:rPr>
      </w:pPr>
      <w:r w:rsidRPr="006A62F1">
        <w:rPr>
          <w:rFonts w:ascii="Cambria" w:hAnsi="Cambria"/>
          <w:b/>
          <w:bCs/>
          <w:lang w:val="en-US"/>
        </w:rPr>
        <w:lastRenderedPageBreak/>
        <w:t>e) [25points]</w:t>
      </w:r>
      <w:r w:rsidR="00281ABB" w:rsidRPr="006A62F1">
        <w:rPr>
          <w:rFonts w:ascii="Cambria" w:hAnsi="Cambria"/>
          <w:b/>
          <w:bCs/>
          <w:lang w:val="en-US"/>
        </w:rPr>
        <w:t xml:space="preserve"> </w:t>
      </w:r>
    </w:p>
    <w:tbl>
      <w:tblPr>
        <w:tblpPr w:leftFromText="141" w:rightFromText="141" w:horzAnchor="margin" w:tblpXSpec="center" w:tblpY="540"/>
        <w:tblW w:w="6526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9"/>
        <w:gridCol w:w="1128"/>
        <w:gridCol w:w="990"/>
        <w:gridCol w:w="813"/>
        <w:gridCol w:w="763"/>
        <w:gridCol w:w="811"/>
        <w:gridCol w:w="1108"/>
        <w:gridCol w:w="1120"/>
        <w:gridCol w:w="964"/>
        <w:gridCol w:w="695"/>
        <w:gridCol w:w="2174"/>
      </w:tblGrid>
      <w:tr w:rsidR="0048285F" w:rsidRPr="007C0BE6" w14:paraId="6B005175" w14:textId="77777777" w:rsidTr="0048285F">
        <w:trPr>
          <w:trHeight w:val="576"/>
        </w:trPr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CB0008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7C0BE6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  <w:lang w:val="en-US"/>
              </w:rPr>
              <w:t>Instruction</w:t>
            </w:r>
          </w:p>
        </w:tc>
        <w:tc>
          <w:tcPr>
            <w:tcW w:w="4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CD058E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7C0BE6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  <w:lang w:val="en-US"/>
              </w:rPr>
              <w:t>Op</w:t>
            </w:r>
            <w:r w:rsidRPr="007C0BE6">
              <w:rPr>
                <w:rFonts w:eastAsia="Times New Roman" w:cstheme="minorHAnsi"/>
                <w:b/>
                <w:bCs/>
                <w:color w:val="000000" w:themeColor="text1"/>
                <w:kern w:val="24"/>
                <w:position w:val="-7"/>
                <w:sz w:val="18"/>
                <w:szCs w:val="18"/>
                <w:vertAlign w:val="subscript"/>
                <w:lang w:val="en-US"/>
              </w:rPr>
              <w:t>5:0</w:t>
            </w:r>
          </w:p>
        </w:tc>
        <w:tc>
          <w:tcPr>
            <w:tcW w:w="4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5AD979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proofErr w:type="spellStart"/>
            <w:r w:rsidRPr="007C0BE6">
              <w:rPr>
                <w:rFonts w:eastAsia="Times New Roman" w:cstheme="minorHAnsi"/>
                <w:b/>
                <w:bCs/>
                <w:color w:val="FFFFFF" w:themeColor="background1"/>
                <w:kern w:val="24"/>
                <w:sz w:val="18"/>
                <w:szCs w:val="18"/>
                <w:lang w:val="en-US"/>
              </w:rPr>
              <w:t>RegWrite</w:t>
            </w:r>
            <w:proofErr w:type="spellEnd"/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55DC55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proofErr w:type="spellStart"/>
            <w:r w:rsidRPr="007C0BE6">
              <w:rPr>
                <w:rFonts w:eastAsia="Times New Roman" w:cstheme="minorHAnsi"/>
                <w:b/>
                <w:bCs/>
                <w:color w:val="FFFFFF" w:themeColor="background1"/>
                <w:kern w:val="24"/>
                <w:sz w:val="18"/>
                <w:szCs w:val="18"/>
                <w:lang w:val="en-US"/>
              </w:rPr>
              <w:t>RegDst</w:t>
            </w:r>
            <w:proofErr w:type="spellEnd"/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F29FDE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proofErr w:type="spellStart"/>
            <w:r w:rsidRPr="007C0BE6">
              <w:rPr>
                <w:rFonts w:eastAsia="Times New Roman" w:cstheme="minorHAnsi"/>
                <w:b/>
                <w:bCs/>
                <w:color w:val="FFFFFF" w:themeColor="background1"/>
                <w:kern w:val="24"/>
                <w:sz w:val="18"/>
                <w:szCs w:val="18"/>
                <w:lang w:val="en-US"/>
              </w:rPr>
              <w:t>AluSrc</w:t>
            </w:r>
            <w:proofErr w:type="spellEnd"/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EBCC35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7C0BE6">
              <w:rPr>
                <w:rFonts w:eastAsia="Times New Roman" w:cstheme="minorHAnsi"/>
                <w:b/>
                <w:bCs/>
                <w:color w:val="FFFFFF" w:themeColor="background1"/>
                <w:kern w:val="24"/>
                <w:sz w:val="18"/>
                <w:szCs w:val="18"/>
                <w:lang w:val="en-US"/>
              </w:rPr>
              <w:t>Branch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05EED0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proofErr w:type="spellStart"/>
            <w:r w:rsidRPr="007C0BE6">
              <w:rPr>
                <w:rFonts w:eastAsia="Times New Roman" w:cstheme="minorHAnsi"/>
                <w:b/>
                <w:bCs/>
                <w:color w:val="FFFFFF" w:themeColor="background1"/>
                <w:kern w:val="24"/>
                <w:sz w:val="18"/>
                <w:szCs w:val="18"/>
                <w:lang w:val="en-US"/>
              </w:rPr>
              <w:t>MemWrite</w:t>
            </w:r>
            <w:proofErr w:type="spellEnd"/>
          </w:p>
        </w:tc>
        <w:tc>
          <w:tcPr>
            <w:tcW w:w="4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A76812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proofErr w:type="spellStart"/>
            <w:r w:rsidRPr="007C0BE6">
              <w:rPr>
                <w:rFonts w:eastAsia="Times New Roman" w:cstheme="minorHAnsi"/>
                <w:b/>
                <w:bCs/>
                <w:color w:val="FFFFFF" w:themeColor="background1"/>
                <w:kern w:val="24"/>
                <w:sz w:val="18"/>
                <w:szCs w:val="18"/>
                <w:lang w:val="en-US"/>
              </w:rPr>
              <w:t>MemtoReg</w:t>
            </w:r>
            <w:proofErr w:type="spellEnd"/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505174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proofErr w:type="spellStart"/>
            <w:r w:rsidRPr="007C0BE6">
              <w:rPr>
                <w:rFonts w:eastAsia="Times New Roman" w:cstheme="minorHAnsi"/>
                <w:b/>
                <w:bCs/>
                <w:color w:val="FFFFFF" w:themeColor="background1"/>
                <w:kern w:val="24"/>
                <w:sz w:val="18"/>
                <w:szCs w:val="18"/>
                <w:lang w:val="en-US"/>
              </w:rPr>
              <w:t>ALUOp</w:t>
            </w:r>
            <w:proofErr w:type="spellEnd"/>
            <w:r w:rsidRPr="007C0BE6">
              <w:rPr>
                <w:rFonts w:eastAsia="Times New Roman" w:cstheme="minorHAnsi"/>
                <w:b/>
                <w:bCs/>
                <w:color w:val="FFFFFF" w:themeColor="background1"/>
                <w:kern w:val="24"/>
                <w:position w:val="-7"/>
                <w:sz w:val="18"/>
                <w:szCs w:val="18"/>
                <w:vertAlign w:val="subscript"/>
                <w:lang w:val="en-US"/>
              </w:rPr>
              <w:t>1:0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</w:tcPr>
          <w:p w14:paraId="5E241070" w14:textId="124F7C19" w:rsidR="0048285F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eastAsia="Times New Roman" w:cstheme="minorHAnsi"/>
                <w:b/>
                <w:bCs/>
                <w:color w:val="FFFFFF" w:themeColor="background1"/>
                <w:kern w:val="24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kern w:val="24"/>
                <w:sz w:val="18"/>
                <w:szCs w:val="18"/>
                <w:lang w:val="en-US"/>
              </w:rPr>
              <w:t>jump</w:t>
            </w:r>
          </w:p>
        </w:tc>
        <w:tc>
          <w:tcPr>
            <w:tcW w:w="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</w:tcPr>
          <w:p w14:paraId="0E51C3F5" w14:textId="42916031" w:rsidR="0048285F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eastAsia="Times New Roman" w:cstheme="minorHAnsi"/>
                <w:b/>
                <w:bCs/>
                <w:color w:val="FFFFFF" w:themeColor="background1"/>
                <w:kern w:val="24"/>
                <w:sz w:val="18"/>
                <w:szCs w:val="18"/>
                <w:lang w:val="en-US"/>
              </w:rPr>
            </w:pPr>
          </w:p>
          <w:p w14:paraId="71D7485F" w14:textId="77777777" w:rsidR="0048285F" w:rsidRPr="003E66AA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eastAsia="Times New Roman" w:cstheme="minorHAnsi"/>
                <w:b/>
                <w:bCs/>
                <w:color w:val="FFFFFF" w:themeColor="background1"/>
                <w:kern w:val="24"/>
                <w:sz w:val="18"/>
                <w:szCs w:val="18"/>
                <w:lang w:val="en-US"/>
              </w:rPr>
            </w:pPr>
            <w:proofErr w:type="spellStart"/>
            <w:r w:rsidRPr="003E66AA">
              <w:rPr>
                <w:rFonts w:eastAsia="Times New Roman" w:cstheme="minorHAnsi"/>
                <w:b/>
                <w:bCs/>
                <w:color w:val="FFFFFF" w:themeColor="background1"/>
                <w:kern w:val="24"/>
                <w:sz w:val="18"/>
                <w:szCs w:val="18"/>
                <w:lang w:val="en-US"/>
              </w:rPr>
              <w:t>IncrementRegAddr</w:t>
            </w:r>
            <w:proofErr w:type="spellEnd"/>
          </w:p>
        </w:tc>
      </w:tr>
      <w:tr w:rsidR="0048285F" w:rsidRPr="007C0BE6" w14:paraId="20C922C0" w14:textId="77777777" w:rsidTr="0048285F">
        <w:trPr>
          <w:trHeight w:val="567"/>
        </w:trPr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41D38B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4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5D2D7A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4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A65AB7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1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F2FD91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1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F66A69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5D039B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601365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  <w:tc>
          <w:tcPr>
            <w:tcW w:w="4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D4EB79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5A5C5F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10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1DC63" w14:textId="0E58823C" w:rsidR="0048285F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  <w:tc>
          <w:tcPr>
            <w:tcW w:w="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67311" w14:textId="28979452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</w:tr>
      <w:tr w:rsidR="0048285F" w:rsidRPr="007C0BE6" w14:paraId="4A4A9C76" w14:textId="77777777" w:rsidTr="0048285F">
        <w:trPr>
          <w:trHeight w:val="567"/>
        </w:trPr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46F5D7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l</w:t>
            </w:r>
            <w:r w:rsidRPr="007C0BE6">
              <w:rPr>
                <w:rFonts w:ascii="Courier New" w:eastAsia="Times New Roman" w:hAnsi="Courier New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w</w:t>
            </w:r>
            <w:proofErr w:type="spellEnd"/>
          </w:p>
        </w:tc>
        <w:tc>
          <w:tcPr>
            <w:tcW w:w="4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522DFE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100011</w:t>
            </w:r>
          </w:p>
        </w:tc>
        <w:tc>
          <w:tcPr>
            <w:tcW w:w="4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BB50E7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1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1B6969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A7C386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1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04D87B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F19045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  <w:tc>
          <w:tcPr>
            <w:tcW w:w="4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3879A3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1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9F4280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23BAE" w14:textId="7488DF48" w:rsidR="0048285F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  <w:tc>
          <w:tcPr>
            <w:tcW w:w="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6EBA2" w14:textId="6010B08F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</w:tr>
      <w:tr w:rsidR="0048285F" w:rsidRPr="007C0BE6" w14:paraId="358B651F" w14:textId="77777777" w:rsidTr="0048285F">
        <w:trPr>
          <w:trHeight w:val="567"/>
        </w:trPr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614950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s</w:t>
            </w:r>
            <w:r w:rsidRPr="007C0BE6">
              <w:rPr>
                <w:rFonts w:ascii="Courier New" w:eastAsia="Times New Roman" w:hAnsi="Courier New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w</w:t>
            </w:r>
            <w:proofErr w:type="spellEnd"/>
          </w:p>
        </w:tc>
        <w:tc>
          <w:tcPr>
            <w:tcW w:w="4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4651DC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101011</w:t>
            </w:r>
          </w:p>
        </w:tc>
        <w:tc>
          <w:tcPr>
            <w:tcW w:w="4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BF4FEB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69D2E6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X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CC8404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1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F16BB6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BE124A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1</w:t>
            </w:r>
          </w:p>
        </w:tc>
        <w:tc>
          <w:tcPr>
            <w:tcW w:w="4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D06D62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X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0133E7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5FEF0" w14:textId="41EAC2CB" w:rsidR="0048285F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  <w:tc>
          <w:tcPr>
            <w:tcW w:w="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0DC96" w14:textId="1CC88B55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</w:tr>
      <w:tr w:rsidR="0048285F" w:rsidRPr="007C0BE6" w14:paraId="47D03BFE" w14:textId="77777777" w:rsidTr="0048285F">
        <w:trPr>
          <w:trHeight w:val="567"/>
        </w:trPr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B32F0D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b</w:t>
            </w:r>
            <w:r w:rsidRPr="007C0BE6">
              <w:rPr>
                <w:rFonts w:ascii="Courier New" w:eastAsia="Times New Roman" w:hAnsi="Courier New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eq</w:t>
            </w:r>
            <w:proofErr w:type="spellEnd"/>
          </w:p>
        </w:tc>
        <w:tc>
          <w:tcPr>
            <w:tcW w:w="4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20E8ED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000100</w:t>
            </w:r>
          </w:p>
        </w:tc>
        <w:tc>
          <w:tcPr>
            <w:tcW w:w="4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94B8D3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831945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X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6D42C2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A6F7D9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1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7F24D5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  <w:tc>
          <w:tcPr>
            <w:tcW w:w="4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B4F9E3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X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E352B5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C0BE6"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01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EB394" w14:textId="663FC67A" w:rsidR="0048285F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  <w:tc>
          <w:tcPr>
            <w:tcW w:w="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8AA0B" w14:textId="19622CD5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</w:tr>
      <w:tr w:rsidR="0048285F" w:rsidRPr="007C0BE6" w14:paraId="0E5B69AD" w14:textId="77777777" w:rsidTr="0048285F">
        <w:trPr>
          <w:trHeight w:val="567"/>
        </w:trPr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29E9C8" w14:textId="55DEB8BA" w:rsidR="0048285F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Courier New" w:eastAsia="Times New Roman" w:hAnsi="Courier New" w:cs="Times New Roman"/>
                <w:color w:val="000000" w:themeColor="text1"/>
                <w:kern w:val="24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Times New Roman" w:hAnsi="Courier New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addi</w:t>
            </w:r>
            <w:proofErr w:type="spellEnd"/>
          </w:p>
        </w:tc>
        <w:tc>
          <w:tcPr>
            <w:tcW w:w="4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FA6FEE" w14:textId="0E3A7134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t>001000</w:t>
            </w:r>
          </w:p>
        </w:tc>
        <w:tc>
          <w:tcPr>
            <w:tcW w:w="4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A4C1DE" w14:textId="78370AD3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1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AE5BA2" w14:textId="6B92C25B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FE249A" w14:textId="72A744E6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1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CEFE1D" w14:textId="16FFCC9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F77408" w14:textId="6E588682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  <w:tc>
          <w:tcPr>
            <w:tcW w:w="4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2B140C" w14:textId="552D1845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ACF298" w14:textId="434A5DDD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951BF" w14:textId="37AE2344" w:rsidR="0048285F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  <w:tc>
          <w:tcPr>
            <w:tcW w:w="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369B6" w14:textId="5A1C2A8D" w:rsidR="0048285F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</w:tr>
      <w:tr w:rsidR="0048285F" w:rsidRPr="007C0BE6" w14:paraId="476A4E94" w14:textId="77777777" w:rsidTr="0048285F">
        <w:trPr>
          <w:trHeight w:val="567"/>
        </w:trPr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BBF710" w14:textId="54556865" w:rsidR="0048285F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Courier New" w:eastAsia="Times New Roman" w:hAnsi="Courier New" w:cs="Times New Roman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j</w:t>
            </w:r>
          </w:p>
        </w:tc>
        <w:tc>
          <w:tcPr>
            <w:tcW w:w="4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01E12E" w14:textId="7D3065A0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000010</w:t>
            </w:r>
          </w:p>
        </w:tc>
        <w:tc>
          <w:tcPr>
            <w:tcW w:w="4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D285650" w14:textId="44B79EE4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84022B" w14:textId="53575CBB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5413ED" w14:textId="598D4BD9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8D1895" w14:textId="1CA39C7A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F4C96B" w14:textId="4BB6A33A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  <w:tc>
          <w:tcPr>
            <w:tcW w:w="4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DFFE09" w14:textId="38A0B6AC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219C41" w14:textId="088CACB8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47843" w14:textId="2E8BC597" w:rsidR="0048285F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1</w:t>
            </w:r>
          </w:p>
        </w:tc>
        <w:tc>
          <w:tcPr>
            <w:tcW w:w="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41C30" w14:textId="17CAC638" w:rsidR="0048285F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 w:themeColor="text1"/>
                <w:kern w:val="24"/>
                <w:sz w:val="24"/>
                <w:szCs w:val="24"/>
                <w:lang w:val="en-US"/>
              </w:rPr>
              <w:t>0</w:t>
            </w:r>
          </w:p>
        </w:tc>
      </w:tr>
      <w:tr w:rsidR="0048285F" w:rsidRPr="007C0BE6" w14:paraId="10A39289" w14:textId="77777777" w:rsidTr="0048285F">
        <w:trPr>
          <w:trHeight w:val="527"/>
        </w:trPr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9A4A81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n</w:t>
            </w:r>
            <w:r w:rsidRPr="001F47A9">
              <w:rPr>
                <w:rFonts w:ascii="Courier New" w:eastAsia="Times New Roman" w:hAnsi="Courier New" w:cs="Courier New"/>
                <w:sz w:val="24"/>
                <w:szCs w:val="24"/>
              </w:rPr>
              <w:t>op</w:t>
            </w:r>
            <w:proofErr w:type="spellEnd"/>
            <w:proofErr w:type="gramEnd"/>
          </w:p>
        </w:tc>
        <w:tc>
          <w:tcPr>
            <w:tcW w:w="4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28F86D" w14:textId="77777777" w:rsidR="0048285F" w:rsidRPr="007C0BE6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53D7A">
              <w:rPr>
                <w:rFonts w:ascii="Times New Roman" w:hAnsi="Times New Roman" w:cs="Times New Roman"/>
                <w:sz w:val="24"/>
                <w:szCs w:val="24"/>
              </w:rPr>
              <w:t>10011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CF44F7" w14:textId="77777777" w:rsidR="0048285F" w:rsidRPr="007C0BE6" w:rsidRDefault="0048285F" w:rsidP="00482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9589A1" w14:textId="77777777" w:rsidR="0048285F" w:rsidRPr="007C0BE6" w:rsidRDefault="0048285F" w:rsidP="00482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CDAD6B" w14:textId="77777777" w:rsidR="0048285F" w:rsidRPr="007C0BE6" w:rsidRDefault="0048285F" w:rsidP="00482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82CA19" w14:textId="77777777" w:rsidR="0048285F" w:rsidRPr="007C0BE6" w:rsidRDefault="0048285F" w:rsidP="00482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8FEDF5" w14:textId="77777777" w:rsidR="0048285F" w:rsidRPr="007C0BE6" w:rsidRDefault="0048285F" w:rsidP="00482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A8B7C8" w14:textId="77777777" w:rsidR="0048285F" w:rsidRPr="007C0BE6" w:rsidRDefault="0048285F" w:rsidP="00482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9F3D16" w14:textId="77777777" w:rsidR="0048285F" w:rsidRPr="007C0BE6" w:rsidRDefault="0048285F" w:rsidP="00482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8CA9B" w14:textId="4327FC2F" w:rsidR="0048285F" w:rsidRDefault="0048285F" w:rsidP="00482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74F22" w14:textId="4C5664E0" w:rsidR="0048285F" w:rsidRDefault="0048285F" w:rsidP="00482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8285F" w:rsidRPr="007C0BE6" w14:paraId="29073158" w14:textId="77777777" w:rsidTr="0048285F">
        <w:trPr>
          <w:trHeight w:val="509"/>
        </w:trPr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395AAC" w14:textId="77777777" w:rsidR="0048285F" w:rsidRPr="001F47A9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sw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</w:p>
        </w:tc>
        <w:tc>
          <w:tcPr>
            <w:tcW w:w="4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586E93" w14:textId="77777777" w:rsidR="0048285F" w:rsidRPr="00453D7A" w:rsidRDefault="0048285F" w:rsidP="0048285F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Times New Roman"/>
                <w:color w:val="ED7D31" w:themeColor="accent2"/>
                <w:kern w:val="24"/>
                <w:sz w:val="24"/>
                <w:szCs w:val="24"/>
                <w:lang w:val="en-US"/>
              </w:rPr>
            </w:pPr>
            <w:r w:rsidRPr="00453D7A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>0101</w:t>
            </w:r>
            <w:r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val="en-US"/>
              </w:rPr>
              <w:t>00*</w:t>
            </w:r>
          </w:p>
        </w:tc>
        <w:tc>
          <w:tcPr>
            <w:tcW w:w="4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96BB12" w14:textId="482A815E" w:rsidR="0048285F" w:rsidRPr="001F47A9" w:rsidRDefault="0048285F" w:rsidP="00482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9367D2" w14:textId="77777777" w:rsidR="0048285F" w:rsidRPr="001F47A9" w:rsidRDefault="0048285F" w:rsidP="00482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7A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02CBAA" w14:textId="77777777" w:rsidR="0048285F" w:rsidRPr="001F47A9" w:rsidRDefault="0048285F" w:rsidP="00482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7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4C13A5" w14:textId="77777777" w:rsidR="0048285F" w:rsidRPr="001F47A9" w:rsidRDefault="0048285F" w:rsidP="00482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7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9A8772" w14:textId="77777777" w:rsidR="0048285F" w:rsidRPr="001F47A9" w:rsidRDefault="0048285F" w:rsidP="00482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7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4AE67A" w14:textId="77777777" w:rsidR="0048285F" w:rsidRPr="001F47A9" w:rsidRDefault="0048285F" w:rsidP="00482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7A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78836E" w14:textId="77777777" w:rsidR="0048285F" w:rsidRPr="001F47A9" w:rsidRDefault="0048285F" w:rsidP="00482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62970" w14:textId="7002781B" w:rsidR="0048285F" w:rsidRDefault="0048285F" w:rsidP="00482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6D3C7" w14:textId="34315EFF" w:rsidR="0048285F" w:rsidRDefault="0048285F" w:rsidP="00482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3FCB6DB" w14:textId="77777777" w:rsidR="00E61670" w:rsidRPr="00D47321" w:rsidRDefault="00453D7A" w:rsidP="00E61670">
      <w:pPr>
        <w:rPr>
          <w:rFonts w:ascii="Cambria" w:hAnsi="Cambria"/>
          <w:sz w:val="18"/>
          <w:szCs w:val="18"/>
          <w:lang w:val="en-US"/>
        </w:rPr>
      </w:pPr>
      <w:r w:rsidRPr="00D47321">
        <w:rPr>
          <w:rFonts w:ascii="Cambria" w:hAnsi="Cambria"/>
          <w:sz w:val="18"/>
          <w:szCs w:val="18"/>
          <w:lang w:val="en-US"/>
        </w:rPr>
        <w:t xml:space="preserve">*: I decided these opcodes </w:t>
      </w:r>
      <w:r w:rsidR="005443F8">
        <w:rPr>
          <w:rFonts w:ascii="Cambria" w:hAnsi="Cambria"/>
          <w:sz w:val="18"/>
          <w:szCs w:val="18"/>
          <w:lang w:val="en-US"/>
        </w:rPr>
        <w:t>myself. They are not opcodes of existing instructions</w:t>
      </w:r>
      <w:r w:rsidR="00995B63">
        <w:rPr>
          <w:rFonts w:ascii="Cambria" w:hAnsi="Cambria"/>
          <w:sz w:val="18"/>
          <w:szCs w:val="18"/>
          <w:lang w:val="en-US"/>
        </w:rPr>
        <w:t>.</w:t>
      </w:r>
    </w:p>
    <w:sectPr w:rsidR="00E61670" w:rsidRPr="00D47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70"/>
    <w:rsid w:val="000D70DD"/>
    <w:rsid w:val="0011571D"/>
    <w:rsid w:val="00121A79"/>
    <w:rsid w:val="0012799D"/>
    <w:rsid w:val="00151E88"/>
    <w:rsid w:val="0015418A"/>
    <w:rsid w:val="001D3E42"/>
    <w:rsid w:val="001F422B"/>
    <w:rsid w:val="001F47A9"/>
    <w:rsid w:val="00227AAB"/>
    <w:rsid w:val="00232527"/>
    <w:rsid w:val="0023296F"/>
    <w:rsid w:val="00281ABB"/>
    <w:rsid w:val="00284021"/>
    <w:rsid w:val="002A7B78"/>
    <w:rsid w:val="002B6885"/>
    <w:rsid w:val="00315293"/>
    <w:rsid w:val="00322471"/>
    <w:rsid w:val="003E5190"/>
    <w:rsid w:val="003E66AA"/>
    <w:rsid w:val="0041053C"/>
    <w:rsid w:val="00446B16"/>
    <w:rsid w:val="00453D7A"/>
    <w:rsid w:val="0047120A"/>
    <w:rsid w:val="0048285F"/>
    <w:rsid w:val="004E0C09"/>
    <w:rsid w:val="005443F8"/>
    <w:rsid w:val="005D117F"/>
    <w:rsid w:val="00600299"/>
    <w:rsid w:val="006A62F1"/>
    <w:rsid w:val="006D3D25"/>
    <w:rsid w:val="007C0BE6"/>
    <w:rsid w:val="007C3158"/>
    <w:rsid w:val="00815B27"/>
    <w:rsid w:val="008A7774"/>
    <w:rsid w:val="008F6F68"/>
    <w:rsid w:val="00964460"/>
    <w:rsid w:val="00995B63"/>
    <w:rsid w:val="009A540A"/>
    <w:rsid w:val="009D4C31"/>
    <w:rsid w:val="00A2751B"/>
    <w:rsid w:val="00AB7D63"/>
    <w:rsid w:val="00AC404B"/>
    <w:rsid w:val="00AF45B7"/>
    <w:rsid w:val="00B71B87"/>
    <w:rsid w:val="00BC36C5"/>
    <w:rsid w:val="00BD781A"/>
    <w:rsid w:val="00C67C87"/>
    <w:rsid w:val="00CF1DB6"/>
    <w:rsid w:val="00D409A9"/>
    <w:rsid w:val="00D47321"/>
    <w:rsid w:val="00D60A26"/>
    <w:rsid w:val="00DF7E0A"/>
    <w:rsid w:val="00E00EB9"/>
    <w:rsid w:val="00E4623A"/>
    <w:rsid w:val="00E61670"/>
    <w:rsid w:val="00E87C72"/>
    <w:rsid w:val="00F66741"/>
    <w:rsid w:val="00FA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593FE"/>
  <w15:chartTrackingRefBased/>
  <w15:docId w15:val="{BF22C5AC-E75A-4C0E-8A4F-9A4297CA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oKlavuzu">
    <w:name w:val="Table Grid"/>
    <w:basedOn w:val="NormalTablo"/>
    <w:uiPriority w:val="39"/>
    <w:rsid w:val="00FA6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1">
    <w:name w:val="Grid Table 1 Light Accent 1"/>
    <w:basedOn w:val="NormalTablo"/>
    <w:uiPriority w:val="46"/>
    <w:rsid w:val="00FA61C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0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defne_ciftci</dc:creator>
  <cp:keywords/>
  <dc:description/>
  <cp:lastModifiedBy>defne_ciftci</cp:lastModifiedBy>
  <cp:revision>7</cp:revision>
  <cp:lastPrinted>2020-04-18T10:02:00Z</cp:lastPrinted>
  <dcterms:created xsi:type="dcterms:W3CDTF">2020-04-15T02:16:00Z</dcterms:created>
  <dcterms:modified xsi:type="dcterms:W3CDTF">2020-04-18T10:55:00Z</dcterms:modified>
</cp:coreProperties>
</file>