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3F32" w:rsidRDefault="00CA3F32" w:rsidP="00CA3F32">
      <w:pPr>
        <w:spacing w:before="100" w:beforeAutospacing="1" w:after="100" w:afterAutospacing="1" w:line="240" w:lineRule="auto"/>
        <w:jc w:val="center"/>
        <w:outlineLvl w:val="1"/>
        <w:rPr>
          <w:rFonts w:ascii="Aptos" w:eastAsia="Times New Roman" w:hAnsi="Aptos" w:cs="Times New Roman"/>
          <w:b/>
          <w:bCs/>
          <w:color w:val="000000" w:themeColor="text1"/>
          <w:sz w:val="44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44"/>
          <w:szCs w:val="36"/>
          <w:lang w:val="en-GB" w:eastAsia="tr-TR"/>
        </w:rPr>
        <w:t>Acceptance Test</w:t>
      </w:r>
    </w:p>
    <w:p w:rsidR="00CA3F32" w:rsidRDefault="00CA3F32" w:rsidP="00CA3F32">
      <w:pPr>
        <w:spacing w:before="100" w:beforeAutospacing="1" w:after="100" w:afterAutospacing="1" w:line="240" w:lineRule="auto"/>
        <w:jc w:val="center"/>
        <w:outlineLvl w:val="1"/>
        <w:rPr>
          <w:rFonts w:ascii="Aptos" w:eastAsia="Times New Roman" w:hAnsi="Aptos" w:cs="Times New Roman"/>
          <w:b/>
          <w:bCs/>
          <w:color w:val="000000" w:themeColor="text1"/>
          <w:sz w:val="44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44"/>
          <w:szCs w:val="36"/>
          <w:lang w:val="en-GB" w:eastAsia="tr-TR"/>
        </w:rPr>
        <w:t>And</w:t>
      </w:r>
    </w:p>
    <w:p w:rsidR="00CA3F32" w:rsidRPr="00CA3F32" w:rsidRDefault="00CA3F32" w:rsidP="00CA3F32">
      <w:pPr>
        <w:spacing w:before="100" w:beforeAutospacing="1" w:after="100" w:afterAutospacing="1" w:line="240" w:lineRule="auto"/>
        <w:jc w:val="center"/>
        <w:outlineLvl w:val="1"/>
        <w:rPr>
          <w:rFonts w:ascii="Aptos" w:eastAsia="Times New Roman" w:hAnsi="Aptos" w:cs="Times New Roman"/>
          <w:b/>
          <w:bCs/>
          <w:color w:val="000000" w:themeColor="text1"/>
          <w:sz w:val="44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44"/>
          <w:szCs w:val="36"/>
          <w:lang w:val="en-GB" w:eastAsia="tr-TR"/>
        </w:rPr>
        <w:t xml:space="preserve"> Acceptance</w:t>
      </w:r>
    </w:p>
    <w:p w:rsidR="00CA3F32" w:rsidRPr="00CA3F32" w:rsidRDefault="00CA3F32" w:rsidP="00CA3F32">
      <w:pPr>
        <w:spacing w:before="100" w:beforeAutospacing="1" w:after="100" w:afterAutospacing="1" w:line="240" w:lineRule="auto"/>
        <w:jc w:val="center"/>
        <w:outlineLvl w:val="1"/>
        <w:rPr>
          <w:rFonts w:ascii="Aptos" w:eastAsia="Times New Roman" w:hAnsi="Aptos" w:cs="Times New Roman"/>
          <w:b/>
          <w:bCs/>
          <w:color w:val="000000" w:themeColor="text1"/>
          <w:sz w:val="44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44"/>
          <w:szCs w:val="36"/>
          <w:lang w:val="en-GB" w:eastAsia="tr-TR"/>
        </w:rPr>
        <w:t>Criteria Document</w:t>
      </w:r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Table of contents:</w:t>
      </w: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br/>
      </w:r>
    </w:p>
    <w:p w:rsidR="00CA3F32" w:rsidRDefault="00CA3F32" w:rsidP="00CA3F32">
      <w:pPr>
        <w:pStyle w:val="ListeParagraf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Introduction</w:t>
      </w:r>
    </w:p>
    <w:p w:rsidR="00BE20C3" w:rsidRDefault="00511978" w:rsidP="00CA3F32">
      <w:pPr>
        <w:pStyle w:val="ListeParagraf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UC</w:t>
      </w:r>
      <w:r w:rsidR="00BE20C3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 xml:space="preserve"> </w:t>
      </w:r>
      <w:proofErr w:type="gramStart"/>
      <w:r w:rsidR="00BE20C3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1:User</w:t>
      </w:r>
      <w:proofErr w:type="gramEnd"/>
      <w:r w:rsidR="00BE20C3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 xml:space="preserve"> Registration</w:t>
      </w:r>
    </w:p>
    <w:p w:rsidR="00BE20C3" w:rsidRDefault="00BE20C3" w:rsidP="00CA3F32">
      <w:pPr>
        <w:pStyle w:val="ListeParagraf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UC 2: User Login</w:t>
      </w:r>
    </w:p>
    <w:p w:rsidR="00BE20C3" w:rsidRDefault="00BE20C3" w:rsidP="00BE20C3">
      <w:pPr>
        <w:pStyle w:val="ListeParagraf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 xml:space="preserve">UC 3: Survey Submission &amp; </w:t>
      </w: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Providing Feedback</w:t>
      </w:r>
    </w:p>
    <w:p w:rsidR="00285D2A" w:rsidRDefault="00BE20C3" w:rsidP="00CA3F32">
      <w:pPr>
        <w:pStyle w:val="ListeParagraf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UC 4: Survey History</w:t>
      </w:r>
    </w:p>
    <w:p w:rsidR="00CA3F32" w:rsidRPr="00CA3F32" w:rsidRDefault="00285D2A" w:rsidP="00CA3F32">
      <w:pPr>
        <w:pStyle w:val="ListeParagraf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Conclusion</w:t>
      </w:r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br/>
      </w:r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br/>
      </w:r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br/>
      </w:r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br/>
      </w:r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br/>
      </w:r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br/>
      </w:r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br/>
        <w:t xml:space="preserve">Writer: </w:t>
      </w:r>
      <w:proofErr w:type="spellStart"/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Defne</w:t>
      </w:r>
      <w:proofErr w:type="spellEnd"/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 xml:space="preserve"> </w:t>
      </w:r>
      <w:proofErr w:type="spellStart"/>
      <w:r w:rsidR="00CA3F32"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Saracel</w:t>
      </w:r>
      <w:proofErr w:type="spellEnd"/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F91124" w:rsidRDefault="00F91124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Introduction</w:t>
      </w:r>
      <w:r w:rsidR="00CA3F32" w:rsidRPr="00F91124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ab/>
      </w:r>
    </w:p>
    <w:p w:rsidR="00CA3F32" w:rsidRPr="00F91124" w:rsidRDefault="00F91124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Cs/>
          <w:color w:val="000000" w:themeColor="text1"/>
          <w:sz w:val="24"/>
          <w:szCs w:val="24"/>
          <w:lang w:val="en-GB" w:eastAsia="tr-TR"/>
        </w:rPr>
      </w:pPr>
      <w:r w:rsidRPr="00F91124">
        <w:rPr>
          <w:rFonts w:ascii="Aptos" w:eastAsia="Times New Roman" w:hAnsi="Aptos" w:cs="Times New Roman"/>
          <w:bCs/>
          <w:color w:val="000000" w:themeColor="text1"/>
          <w:sz w:val="24"/>
          <w:szCs w:val="24"/>
          <w:lang w:val="en-GB" w:eastAsia="tr-TR"/>
        </w:rPr>
        <w:t xml:space="preserve">This the Acceptance Test &amp; Acceptance Criteria Document for our web application </w:t>
      </w:r>
      <w:proofErr w:type="spellStart"/>
      <w:proofErr w:type="gramStart"/>
      <w:r w:rsidRPr="00F91124">
        <w:rPr>
          <w:rFonts w:ascii="Aptos" w:eastAsia="Times New Roman" w:hAnsi="Aptos" w:cs="Times New Roman"/>
          <w:bCs/>
          <w:color w:val="000000" w:themeColor="text1"/>
          <w:sz w:val="24"/>
          <w:szCs w:val="24"/>
          <w:lang w:val="en-GB" w:eastAsia="tr-TR"/>
        </w:rPr>
        <w:t>Planeta</w:t>
      </w:r>
      <w:proofErr w:type="spellEnd"/>
      <w:r w:rsidRPr="00F91124">
        <w:rPr>
          <w:rFonts w:ascii="Aptos" w:eastAsia="Times New Roman" w:hAnsi="Aptos" w:cs="Times New Roman"/>
          <w:bCs/>
          <w:color w:val="000000" w:themeColor="text1"/>
          <w:sz w:val="24"/>
          <w:szCs w:val="24"/>
          <w:lang w:val="en-GB" w:eastAsia="tr-TR"/>
        </w:rPr>
        <w:t xml:space="preserve"> .</w:t>
      </w:r>
      <w:proofErr w:type="spellStart"/>
      <w:r w:rsidRPr="00F91124">
        <w:rPr>
          <w:rFonts w:ascii="Aptos" w:hAnsi="Aptos"/>
          <w:sz w:val="24"/>
          <w:szCs w:val="24"/>
        </w:rPr>
        <w:t>The</w:t>
      </w:r>
      <w:proofErr w:type="spellEnd"/>
      <w:proofErr w:type="gram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purpose</w:t>
      </w:r>
      <w:proofErr w:type="spellEnd"/>
      <w:r w:rsidRPr="00F91124">
        <w:rPr>
          <w:rFonts w:ascii="Aptos" w:hAnsi="Aptos"/>
          <w:sz w:val="24"/>
          <w:szCs w:val="24"/>
        </w:rPr>
        <w:t xml:space="preserve"> of </w:t>
      </w:r>
      <w:proofErr w:type="spellStart"/>
      <w:r w:rsidRPr="00F91124">
        <w:rPr>
          <w:rFonts w:ascii="Aptos" w:hAnsi="Aptos"/>
          <w:sz w:val="24"/>
          <w:szCs w:val="24"/>
        </w:rPr>
        <w:t>this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document</w:t>
      </w:r>
      <w:proofErr w:type="spellEnd"/>
      <w:r w:rsidRPr="00F91124">
        <w:rPr>
          <w:rFonts w:ascii="Aptos" w:hAnsi="Aptos"/>
          <w:sz w:val="24"/>
          <w:szCs w:val="24"/>
        </w:rPr>
        <w:t xml:space="preserve"> is </w:t>
      </w:r>
      <w:proofErr w:type="spellStart"/>
      <w:r w:rsidRPr="00F91124">
        <w:rPr>
          <w:rFonts w:ascii="Aptos" w:hAnsi="Aptos"/>
          <w:sz w:val="24"/>
          <w:szCs w:val="24"/>
        </w:rPr>
        <w:t>to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formally</w:t>
      </w:r>
      <w:proofErr w:type="spellEnd"/>
      <w:r w:rsidRPr="00F91124">
        <w:rPr>
          <w:rFonts w:ascii="Aptos" w:hAnsi="Aptos"/>
          <w:sz w:val="24"/>
          <w:szCs w:val="24"/>
        </w:rPr>
        <w:t xml:space="preserve"> define </w:t>
      </w:r>
      <w:proofErr w:type="spellStart"/>
      <w:r w:rsidRPr="00F91124">
        <w:rPr>
          <w:rFonts w:ascii="Aptos" w:hAnsi="Aptos"/>
          <w:sz w:val="24"/>
          <w:szCs w:val="24"/>
        </w:rPr>
        <w:t>the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expected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behaviors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for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each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bookmarkStart w:id="0" w:name="_GoBack"/>
      <w:bookmarkEnd w:id="0"/>
      <w:proofErr w:type="spellStart"/>
      <w:r w:rsidRPr="00F91124">
        <w:rPr>
          <w:rFonts w:ascii="Aptos" w:hAnsi="Aptos"/>
          <w:sz w:val="24"/>
          <w:szCs w:val="24"/>
        </w:rPr>
        <w:t>use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case</w:t>
      </w:r>
      <w:proofErr w:type="spellEnd"/>
      <w:r w:rsidRPr="00F91124">
        <w:rPr>
          <w:rFonts w:ascii="Aptos" w:hAnsi="Aptos"/>
          <w:sz w:val="24"/>
          <w:szCs w:val="24"/>
        </w:rPr>
        <w:t xml:space="preserve"> (UC1 </w:t>
      </w:r>
      <w:proofErr w:type="spellStart"/>
      <w:r w:rsidRPr="00F91124">
        <w:rPr>
          <w:rFonts w:ascii="Aptos" w:hAnsi="Aptos"/>
          <w:sz w:val="24"/>
          <w:szCs w:val="24"/>
        </w:rPr>
        <w:t>through</w:t>
      </w:r>
      <w:proofErr w:type="spellEnd"/>
      <w:r w:rsidRPr="00F91124">
        <w:rPr>
          <w:rFonts w:ascii="Aptos" w:hAnsi="Aptos"/>
          <w:sz w:val="24"/>
          <w:szCs w:val="24"/>
        </w:rPr>
        <w:t xml:space="preserve"> UC4) </w:t>
      </w:r>
      <w:proofErr w:type="spellStart"/>
      <w:r w:rsidRPr="00F91124">
        <w:rPr>
          <w:rFonts w:ascii="Aptos" w:hAnsi="Aptos"/>
          <w:sz w:val="24"/>
          <w:szCs w:val="24"/>
        </w:rPr>
        <w:t>and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to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provide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corresponding</w:t>
      </w:r>
      <w:proofErr w:type="spellEnd"/>
      <w:r w:rsidRPr="00F91124">
        <w:rPr>
          <w:rFonts w:ascii="Aptos" w:hAnsi="Aptos"/>
          <w:sz w:val="24"/>
          <w:szCs w:val="24"/>
        </w:rPr>
        <w:t xml:space="preserve"> test </w:t>
      </w:r>
      <w:proofErr w:type="spellStart"/>
      <w:r w:rsidRPr="00F91124">
        <w:rPr>
          <w:rFonts w:ascii="Aptos" w:hAnsi="Aptos"/>
          <w:sz w:val="24"/>
          <w:szCs w:val="24"/>
        </w:rPr>
        <w:t>cases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that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verify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those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behaviors</w:t>
      </w:r>
      <w:proofErr w:type="spellEnd"/>
      <w:r w:rsidRPr="00F91124">
        <w:rPr>
          <w:rFonts w:ascii="Aptos" w:hAnsi="Aptos"/>
          <w:sz w:val="24"/>
          <w:szCs w:val="24"/>
        </w:rPr>
        <w:t xml:space="preserve">. </w:t>
      </w:r>
      <w:proofErr w:type="spellStart"/>
      <w:r w:rsidRPr="00F91124">
        <w:rPr>
          <w:rFonts w:ascii="Aptos" w:hAnsi="Aptos"/>
          <w:sz w:val="24"/>
          <w:szCs w:val="24"/>
        </w:rPr>
        <w:t>Each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section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specifies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the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acceptance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criteria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that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the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system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must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satisfy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and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</w:t>
      </w:r>
      <w:r>
        <w:rPr>
          <w:rFonts w:ascii="Aptos" w:hAnsi="Aptos"/>
          <w:sz w:val="24"/>
          <w:szCs w:val="24"/>
        </w:rPr>
        <w:t>he</w:t>
      </w:r>
      <w:proofErr w:type="spellEnd"/>
      <w:r>
        <w:rPr>
          <w:rFonts w:ascii="Aptos" w:hAnsi="Aptos"/>
          <w:sz w:val="24"/>
          <w:szCs w:val="24"/>
        </w:rPr>
        <w:t xml:space="preserve"> </w:t>
      </w:r>
      <w:proofErr w:type="spellStart"/>
      <w:r>
        <w:rPr>
          <w:rFonts w:ascii="Aptos" w:hAnsi="Aptos"/>
          <w:sz w:val="24"/>
          <w:szCs w:val="24"/>
        </w:rPr>
        <w:t>acceptance</w:t>
      </w:r>
      <w:proofErr w:type="spellEnd"/>
      <w:r>
        <w:rPr>
          <w:rFonts w:ascii="Aptos" w:hAnsi="Aptos"/>
          <w:sz w:val="24"/>
          <w:szCs w:val="24"/>
        </w:rPr>
        <w:t xml:space="preserve"> test</w:t>
      </w:r>
      <w:r w:rsidRPr="00F91124">
        <w:rPr>
          <w:rFonts w:ascii="Aptos" w:hAnsi="Aptos"/>
          <w:sz w:val="24"/>
          <w:szCs w:val="24"/>
        </w:rPr>
        <w:t xml:space="preserve">. </w:t>
      </w:r>
      <w:proofErr w:type="spellStart"/>
      <w:r w:rsidRPr="00F91124">
        <w:rPr>
          <w:rFonts w:ascii="Aptos" w:hAnsi="Aptos"/>
          <w:sz w:val="24"/>
          <w:szCs w:val="24"/>
        </w:rPr>
        <w:t>All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tests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are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designed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to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validate</w:t>
      </w:r>
      <w:proofErr w:type="spellEnd"/>
      <w:r w:rsidRPr="00F91124">
        <w:rPr>
          <w:rFonts w:ascii="Aptos" w:hAnsi="Aptos"/>
          <w:sz w:val="24"/>
          <w:szCs w:val="24"/>
        </w:rPr>
        <w:t xml:space="preserve"> of </w:t>
      </w:r>
      <w:proofErr w:type="spellStart"/>
      <w:r w:rsidRPr="00F91124">
        <w:rPr>
          <w:rFonts w:ascii="Aptos" w:hAnsi="Aptos"/>
          <w:sz w:val="24"/>
          <w:szCs w:val="24"/>
        </w:rPr>
        <w:t>the</w:t>
      </w:r>
      <w:proofErr w:type="spellEnd"/>
      <w:r w:rsidRPr="00F91124">
        <w:rPr>
          <w:rFonts w:ascii="Aptos" w:hAnsi="Aptos"/>
          <w:sz w:val="24"/>
          <w:szCs w:val="24"/>
        </w:rPr>
        <w:t xml:space="preserve"> </w:t>
      </w:r>
      <w:proofErr w:type="spellStart"/>
      <w:r w:rsidRPr="00F91124">
        <w:rPr>
          <w:rFonts w:ascii="Aptos" w:hAnsi="Aptos"/>
          <w:sz w:val="24"/>
          <w:szCs w:val="24"/>
        </w:rPr>
        <w:t>application</w:t>
      </w:r>
      <w:proofErr w:type="spellEnd"/>
      <w:r w:rsidRPr="00F91124">
        <w:rPr>
          <w:rFonts w:ascii="Aptos" w:hAnsi="Aptos"/>
          <w:sz w:val="24"/>
          <w:szCs w:val="24"/>
        </w:rPr>
        <w:t>.</w:t>
      </w:r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CA3F32" w:rsidRPr="00CA3F32" w:rsidRDefault="00CA3F32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</w:p>
    <w:p w:rsidR="003C78AE" w:rsidRPr="00CA3F32" w:rsidRDefault="008B6769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 xml:space="preserve">1. UC1: User Registration </w:t>
      </w:r>
    </w:p>
    <w:p w:rsidR="003C78AE" w:rsidRPr="00CA3F32" w:rsidRDefault="003C78AE" w:rsidP="003C78A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Acceptance Criteria:</w:t>
      </w:r>
    </w:p>
    <w:p w:rsidR="003C78AE" w:rsidRPr="00CA3F32" w:rsidRDefault="003C78AE" w:rsidP="003C78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>The system must allow a new user to register using a valid email, username, and password.</w:t>
      </w:r>
    </w:p>
    <w:p w:rsidR="003C78AE" w:rsidRPr="00CA3F32" w:rsidRDefault="003C78AE" w:rsidP="003C78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The registration logic must be decoupled from the Firebase SDK through the </w:t>
      </w:r>
      <w:proofErr w:type="spellStart"/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IAuthService</w:t>
      </w:r>
      <w:proofErr w:type="spellEnd"/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interface.</w:t>
      </w:r>
    </w:p>
    <w:p w:rsidR="003C78AE" w:rsidRPr="00CA3F32" w:rsidRDefault="003C78AE" w:rsidP="003C78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Upon successful registration, a corresponding user document must be created in the </w:t>
      </w:r>
      <w:proofErr w:type="spellStart"/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>Firestore</w:t>
      </w:r>
      <w:proofErr w:type="spellEnd"/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database at the path </w:t>
      </w:r>
      <w:r w:rsidRPr="00CA3F32">
        <w:rPr>
          <w:rFonts w:ascii="Aptos" w:eastAsia="Times New Roman" w:hAnsi="Aptos" w:cs="Courier New"/>
          <w:color w:val="000000" w:themeColor="text1"/>
          <w:sz w:val="20"/>
          <w:szCs w:val="20"/>
          <w:lang w:val="en-GB" w:eastAsia="tr-TR"/>
        </w:rPr>
        <w:t>/users/{</w:t>
      </w:r>
      <w:proofErr w:type="spellStart"/>
      <w:r w:rsidRPr="00CA3F32">
        <w:rPr>
          <w:rFonts w:ascii="Aptos" w:eastAsia="Times New Roman" w:hAnsi="Aptos" w:cs="Courier New"/>
          <w:color w:val="000000" w:themeColor="text1"/>
          <w:sz w:val="20"/>
          <w:szCs w:val="20"/>
          <w:lang w:val="en-GB" w:eastAsia="tr-TR"/>
        </w:rPr>
        <w:t>userId</w:t>
      </w:r>
      <w:proofErr w:type="spellEnd"/>
      <w:r w:rsidRPr="00CA3F32">
        <w:rPr>
          <w:rFonts w:ascii="Aptos" w:eastAsia="Times New Roman" w:hAnsi="Aptos" w:cs="Courier New"/>
          <w:color w:val="000000" w:themeColor="text1"/>
          <w:sz w:val="20"/>
          <w:szCs w:val="20"/>
          <w:lang w:val="en-GB" w:eastAsia="tr-TR"/>
        </w:rPr>
        <w:t>}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>.</w:t>
      </w:r>
    </w:p>
    <w:p w:rsidR="003C78AE" w:rsidRPr="00CA3F32" w:rsidRDefault="003C78AE" w:rsidP="003C78A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Acceptance Test (TC-01):</w:t>
      </w:r>
    </w:p>
    <w:p w:rsidR="003C78AE" w:rsidRPr="00CA3F32" w:rsidRDefault="003C78AE" w:rsidP="003C78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Test: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Enter valid credentials (e.g., </w:t>
      </w:r>
      <w:r w:rsidRPr="00CA3F32">
        <w:rPr>
          <w:rFonts w:ascii="Aptos" w:eastAsia="Times New Roman" w:hAnsi="Aptos" w:cs="Courier New"/>
          <w:color w:val="000000" w:themeColor="text1"/>
          <w:sz w:val="20"/>
          <w:szCs w:val="20"/>
          <w:lang w:val="en-GB" w:eastAsia="tr-TR"/>
        </w:rPr>
        <w:t>tc1@etu.edu.tr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>) and submit the registration form.</w:t>
      </w:r>
    </w:p>
    <w:p w:rsidR="003C78AE" w:rsidRPr="00CA3F32" w:rsidRDefault="003C78AE" w:rsidP="003C78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Expected Result: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The application redirects to the </w:t>
      </w:r>
      <w:r w:rsidR="00C71719"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>Login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Screen, and the Firebase Authentication Console shows the new user entry.</w:t>
      </w:r>
    </w:p>
    <w:p w:rsidR="003C78AE" w:rsidRPr="00CA3F32" w:rsidRDefault="003C78AE" w:rsidP="003C78AE">
      <w:pPr>
        <w:spacing w:after="0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</w:p>
    <w:p w:rsidR="003C78AE" w:rsidRPr="00CA3F32" w:rsidRDefault="003C78AE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2. UC2: User Login</w:t>
      </w:r>
    </w:p>
    <w:p w:rsidR="003C78AE" w:rsidRPr="00CA3F32" w:rsidRDefault="003C78AE" w:rsidP="003C78A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Acceptance Criteria:</w:t>
      </w:r>
    </w:p>
    <w:p w:rsidR="003C78AE" w:rsidRPr="00CA3F32" w:rsidRDefault="003C78AE" w:rsidP="003C78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The system must authenticate existing users using the </w:t>
      </w: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 xml:space="preserve">Firebase </w:t>
      </w:r>
      <w:proofErr w:type="spellStart"/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Auth</w:t>
      </w:r>
      <w:proofErr w:type="spellEnd"/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 xml:space="preserve"> Email/Password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provider.</w:t>
      </w:r>
    </w:p>
    <w:p w:rsidR="003C78AE" w:rsidRPr="00CA3F32" w:rsidRDefault="003C78AE" w:rsidP="003C78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lastRenderedPageBreak/>
        <w:t xml:space="preserve">The UI must communicate exclusively with the </w:t>
      </w:r>
      <w:proofErr w:type="spellStart"/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IAuthService</w:t>
      </w:r>
      <w:proofErr w:type="spellEnd"/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contract rather than a concrete implementation.</w:t>
      </w:r>
    </w:p>
    <w:p w:rsidR="003C78AE" w:rsidRPr="00CA3F32" w:rsidRDefault="003C78AE" w:rsidP="003C78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Authenticated users must only be granted access to their own data via configured </w:t>
      </w:r>
      <w:proofErr w:type="spellStart"/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Firestore</w:t>
      </w:r>
      <w:proofErr w:type="spellEnd"/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 xml:space="preserve"> Security Rules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>.</w:t>
      </w:r>
    </w:p>
    <w:p w:rsidR="003C78AE" w:rsidRPr="00CA3F32" w:rsidRDefault="003C78AE" w:rsidP="003C78A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Acceptance Test</w:t>
      </w:r>
      <w:r w:rsidR="003834B4"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(TC-01)</w:t>
      </w: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:</w:t>
      </w:r>
    </w:p>
    <w:p w:rsidR="003C78AE" w:rsidRPr="00CA3F32" w:rsidRDefault="003C78AE" w:rsidP="003C78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Test: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Input registered credentials and attempt to access the dashboard.</w:t>
      </w:r>
    </w:p>
    <w:p w:rsidR="003C78AE" w:rsidRPr="00CA3F32" w:rsidRDefault="003C78AE" w:rsidP="003C78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Expected Result: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Secure access is granted to the user’s unique session and data without exposing other users' information.</w:t>
      </w:r>
    </w:p>
    <w:p w:rsidR="003C78AE" w:rsidRPr="00CA3F32" w:rsidRDefault="003C78AE" w:rsidP="003C78AE">
      <w:pPr>
        <w:spacing w:after="0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</w:p>
    <w:p w:rsidR="003C78AE" w:rsidRPr="00CA3F32" w:rsidRDefault="003C78AE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3. UC3: Survey Submission (Daily Survey)</w:t>
      </w:r>
    </w:p>
    <w:p w:rsidR="003C78AE" w:rsidRPr="00CA3F32" w:rsidRDefault="003C78AE" w:rsidP="003C78A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Acceptance Criteria:</w:t>
      </w:r>
    </w:p>
    <w:p w:rsidR="003C78AE" w:rsidRPr="00CA3F32" w:rsidRDefault="003C78AE" w:rsidP="003C78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Scoring Integrity: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Sustainability scores must be calculated using a centralized </w:t>
      </w:r>
      <w:proofErr w:type="spellStart"/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ScoreCalculator</w:t>
      </w:r>
      <w:proofErr w:type="spellEnd"/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</w:t>
      </w:r>
    </w:p>
    <w:p w:rsidR="003C78AE" w:rsidRPr="00CA3F32" w:rsidRDefault="003C78AE" w:rsidP="003C78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Data Integrity (Non-Destructive):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The submission must use a </w:t>
      </w: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Merge Strategy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(</w:t>
      </w:r>
      <w:proofErr w:type="spellStart"/>
      <w:proofErr w:type="gramStart"/>
      <w:r w:rsidRPr="00CA3F32">
        <w:rPr>
          <w:rFonts w:ascii="Aptos" w:eastAsia="Times New Roman" w:hAnsi="Aptos" w:cs="Courier New"/>
          <w:color w:val="000000" w:themeColor="text1"/>
          <w:sz w:val="20"/>
          <w:szCs w:val="20"/>
          <w:lang w:val="en-GB" w:eastAsia="tr-TR"/>
        </w:rPr>
        <w:t>SetOptions</w:t>
      </w:r>
      <w:proofErr w:type="spellEnd"/>
      <w:r w:rsidRPr="00CA3F32">
        <w:rPr>
          <w:rFonts w:ascii="Aptos" w:eastAsia="Times New Roman" w:hAnsi="Aptos" w:cs="Courier New"/>
          <w:color w:val="000000" w:themeColor="text1"/>
          <w:sz w:val="20"/>
          <w:szCs w:val="20"/>
          <w:lang w:val="en-GB" w:eastAsia="tr-TR"/>
        </w:rPr>
        <w:t>(</w:t>
      </w:r>
      <w:proofErr w:type="gramEnd"/>
      <w:r w:rsidRPr="00CA3F32">
        <w:rPr>
          <w:rFonts w:ascii="Aptos" w:eastAsia="Times New Roman" w:hAnsi="Aptos" w:cs="Courier New"/>
          <w:color w:val="000000" w:themeColor="text1"/>
          <w:sz w:val="20"/>
          <w:szCs w:val="20"/>
          <w:lang w:val="en-GB" w:eastAsia="tr-TR"/>
        </w:rPr>
        <w:t>merge: true)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>) to ensure that updating survey data does not overwrite existing profile metadata like username or email.</w:t>
      </w:r>
    </w:p>
    <w:p w:rsidR="003C78AE" w:rsidRPr="00CA3F32" w:rsidRDefault="003C78AE" w:rsidP="003C78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Reliability: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The system must utilize </w:t>
      </w:r>
      <w:proofErr w:type="spellStart"/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WriteBatch</w:t>
      </w:r>
      <w:proofErr w:type="spellEnd"/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operations to ensure the survey data is saved atomically and reliably.</w:t>
      </w:r>
    </w:p>
    <w:p w:rsidR="003C78AE" w:rsidRPr="00CA3F32" w:rsidRDefault="003C78AE" w:rsidP="003C78A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Acceptance Test (TC-02 &amp; TC-03):</w:t>
      </w:r>
    </w:p>
    <w:p w:rsidR="003C78AE" w:rsidRPr="00CA3F32" w:rsidRDefault="003C78AE" w:rsidP="003C78A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Test: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Submit a survey with all questions answered at the highest level.</w:t>
      </w:r>
    </w:p>
    <w:p w:rsidR="003C78AE" w:rsidRPr="00CA3F32" w:rsidRDefault="003C78AE" w:rsidP="003C78A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Expected Result: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The engine returns a score of 100/100, the feedback message displays "Excellent – You’re an environmental champion!", and user profile data remains intact in the database.</w:t>
      </w:r>
    </w:p>
    <w:p w:rsidR="003C78AE" w:rsidRPr="00CA3F32" w:rsidRDefault="003C78AE" w:rsidP="003C78AE">
      <w:pPr>
        <w:spacing w:after="0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</w:p>
    <w:p w:rsidR="003C78AE" w:rsidRPr="00CA3F32" w:rsidRDefault="003C78AE" w:rsidP="003C78AE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 xml:space="preserve">4. </w:t>
      </w:r>
      <w:r w:rsidR="00BE20C3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 xml:space="preserve">UC 3 &amp; </w:t>
      </w:r>
      <w:r w:rsidRPr="00CA3F32">
        <w:rPr>
          <w:rFonts w:ascii="Aptos" w:eastAsia="Times New Roman" w:hAnsi="Aptos" w:cs="Times New Roman"/>
          <w:b/>
          <w:bCs/>
          <w:color w:val="000000" w:themeColor="text1"/>
          <w:sz w:val="36"/>
          <w:szCs w:val="36"/>
          <w:lang w:val="en-GB" w:eastAsia="tr-TR"/>
        </w:rPr>
        <w:t>UC4: Providing Feedback &amp; Survey History</w:t>
      </w:r>
    </w:p>
    <w:p w:rsidR="003C78AE" w:rsidRPr="00CA3F32" w:rsidRDefault="003C78AE" w:rsidP="003C78A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Acceptance Criteria:</w:t>
      </w:r>
    </w:p>
    <w:p w:rsidR="003C78AE" w:rsidRPr="00CA3F32" w:rsidRDefault="003C78AE" w:rsidP="003C78A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Award System: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The system must grant the "Beginner" badge and update the "Lifetime Score" immediately when specific point thresholds are met.</w:t>
      </w:r>
    </w:p>
    <w:p w:rsidR="003C78AE" w:rsidRPr="00CA3F32" w:rsidRDefault="003C78AE" w:rsidP="003C78A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Visibility: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Submitted survey entries must be immediately visible in the </w:t>
      </w: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Survey History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(My Achievements) screen.</w:t>
      </w:r>
    </w:p>
    <w:p w:rsidR="003C78AE" w:rsidRPr="00CA3F32" w:rsidRDefault="003C78AE" w:rsidP="003C78A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Scale Handling: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The service layer must correctly process both </w:t>
      </w: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Binary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and </w:t>
      </w: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Likert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scale responses via the implicit Strategy Pattern.</w:t>
      </w:r>
    </w:p>
    <w:p w:rsidR="003C78AE" w:rsidRPr="00CA3F32" w:rsidRDefault="003C78AE" w:rsidP="003C78A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Acceptance Test (TC-04):</w:t>
      </w:r>
    </w:p>
    <w:p w:rsidR="003C78AE" w:rsidRPr="00CA3F32" w:rsidRDefault="003C78AE" w:rsidP="003C78A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t>Test:</w:t>
      </w:r>
      <w:r w:rsidR="005D1473"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Navigate to the History Sc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>reen after completing a survey.</w:t>
      </w:r>
    </w:p>
    <w:p w:rsidR="003C78AE" w:rsidRPr="00CA3F32" w:rsidRDefault="003C78AE" w:rsidP="003C78A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</w:pPr>
      <w:r w:rsidRPr="00CA3F32">
        <w:rPr>
          <w:rFonts w:ascii="Aptos" w:eastAsia="Times New Roman" w:hAnsi="Aptos" w:cs="Times New Roman"/>
          <w:b/>
          <w:bCs/>
          <w:color w:val="000000" w:themeColor="text1"/>
          <w:sz w:val="24"/>
          <w:szCs w:val="24"/>
          <w:lang w:val="en-GB" w:eastAsia="tr-TR"/>
        </w:rPr>
        <w:lastRenderedPageBreak/>
        <w:t>Expected Result:</w:t>
      </w:r>
      <w:r w:rsidRPr="00CA3F32">
        <w:rPr>
          <w:rFonts w:ascii="Aptos" w:eastAsia="Times New Roman" w:hAnsi="Aptos" w:cs="Times New Roman"/>
          <w:color w:val="000000" w:themeColor="text1"/>
          <w:sz w:val="24"/>
          <w:szCs w:val="24"/>
          <w:lang w:val="en-GB" w:eastAsia="tr-TR"/>
        </w:rPr>
        <w:t xml:space="preserve"> The "Beginner" badge is visible, the Lifetime Score is updated to 100, and the specific survey entry for the current date is listed under "Previous Surveys".</w:t>
      </w:r>
    </w:p>
    <w:p w:rsidR="008C5638" w:rsidRDefault="008C5638" w:rsidP="003C78AE">
      <w:pPr>
        <w:rPr>
          <w:rFonts w:ascii="Aptos" w:hAnsi="Aptos"/>
          <w:lang w:val="en-GB"/>
        </w:rPr>
      </w:pPr>
    </w:p>
    <w:p w:rsidR="00F91124" w:rsidRPr="00F91124" w:rsidRDefault="00F91124" w:rsidP="00F91124">
      <w:pPr>
        <w:pStyle w:val="font-claude-response-body"/>
        <w:rPr>
          <w:rFonts w:ascii="Aptos" w:hAnsi="Aptos"/>
        </w:rPr>
      </w:pPr>
      <w:proofErr w:type="spellStart"/>
      <w:r w:rsidRPr="00F91124">
        <w:rPr>
          <w:rStyle w:val="Gl"/>
          <w:rFonts w:ascii="Aptos" w:hAnsi="Aptos"/>
        </w:rPr>
        <w:t>Conclusion</w:t>
      </w:r>
      <w:proofErr w:type="spellEnd"/>
    </w:p>
    <w:p w:rsidR="00F91124" w:rsidRPr="00F91124" w:rsidRDefault="00F91124" w:rsidP="00F91124">
      <w:pPr>
        <w:pStyle w:val="font-claude-response-body"/>
        <w:rPr>
          <w:rFonts w:ascii="Aptos" w:hAnsi="Aptos"/>
        </w:rPr>
      </w:pPr>
      <w:proofErr w:type="spellStart"/>
      <w:r w:rsidRPr="00F91124">
        <w:rPr>
          <w:rFonts w:ascii="Aptos" w:hAnsi="Aptos"/>
        </w:rPr>
        <w:t>This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document</w:t>
      </w:r>
      <w:proofErr w:type="spellEnd"/>
      <w:r w:rsidRPr="00F91124">
        <w:rPr>
          <w:rFonts w:ascii="Aptos" w:hAnsi="Aptos"/>
        </w:rPr>
        <w:t xml:space="preserve"> has </w:t>
      </w:r>
      <w:proofErr w:type="spellStart"/>
      <w:r w:rsidRPr="00F91124">
        <w:rPr>
          <w:rFonts w:ascii="Aptos" w:hAnsi="Aptos"/>
        </w:rPr>
        <w:t>defined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the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acceptance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criteria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and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acceptance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tests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for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the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four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core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use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cases</w:t>
      </w:r>
      <w:proofErr w:type="spellEnd"/>
      <w:r w:rsidRPr="00F91124">
        <w:rPr>
          <w:rFonts w:ascii="Aptos" w:hAnsi="Aptos"/>
        </w:rPr>
        <w:t xml:space="preserve"> of </w:t>
      </w:r>
      <w:proofErr w:type="spellStart"/>
      <w:r w:rsidRPr="00F91124">
        <w:rPr>
          <w:rFonts w:ascii="Aptos" w:hAnsi="Aptos"/>
        </w:rPr>
        <w:t>the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application</w:t>
      </w:r>
      <w:proofErr w:type="spellEnd"/>
      <w:r w:rsidRPr="00F91124">
        <w:rPr>
          <w:rFonts w:ascii="Aptos" w:hAnsi="Aptos"/>
        </w:rPr>
        <w:t xml:space="preserve">: User </w:t>
      </w:r>
      <w:proofErr w:type="spellStart"/>
      <w:r w:rsidRPr="00F91124">
        <w:rPr>
          <w:rFonts w:ascii="Aptos" w:hAnsi="Aptos"/>
        </w:rPr>
        <w:t>Registration</w:t>
      </w:r>
      <w:proofErr w:type="spellEnd"/>
      <w:r w:rsidRPr="00F91124">
        <w:rPr>
          <w:rFonts w:ascii="Aptos" w:hAnsi="Aptos"/>
        </w:rPr>
        <w:t xml:space="preserve"> (UC1), User </w:t>
      </w:r>
      <w:proofErr w:type="spellStart"/>
      <w:r w:rsidRPr="00F91124">
        <w:rPr>
          <w:rFonts w:ascii="Aptos" w:hAnsi="Aptos"/>
        </w:rPr>
        <w:t>Login</w:t>
      </w:r>
      <w:proofErr w:type="spellEnd"/>
      <w:r w:rsidRPr="00F91124">
        <w:rPr>
          <w:rFonts w:ascii="Aptos" w:hAnsi="Aptos"/>
        </w:rPr>
        <w:t xml:space="preserve"> (UC2), Daily </w:t>
      </w:r>
      <w:proofErr w:type="spellStart"/>
      <w:r w:rsidRPr="00F91124">
        <w:rPr>
          <w:rFonts w:ascii="Aptos" w:hAnsi="Aptos"/>
        </w:rPr>
        <w:t>Survey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Submission</w:t>
      </w:r>
      <w:proofErr w:type="spellEnd"/>
      <w:r w:rsidR="00285D2A">
        <w:rPr>
          <w:rFonts w:ascii="Aptos" w:hAnsi="Aptos"/>
        </w:rPr>
        <w:t xml:space="preserve"> &amp; </w:t>
      </w:r>
      <w:proofErr w:type="spellStart"/>
      <w:r w:rsidR="00285D2A">
        <w:rPr>
          <w:rFonts w:ascii="Aptos" w:hAnsi="Aptos"/>
        </w:rPr>
        <w:t>Providing</w:t>
      </w:r>
      <w:proofErr w:type="spellEnd"/>
      <w:r w:rsidR="00285D2A">
        <w:rPr>
          <w:rFonts w:ascii="Aptos" w:hAnsi="Aptos"/>
        </w:rPr>
        <w:t xml:space="preserve"> Feedback</w:t>
      </w:r>
      <w:r w:rsidRPr="00F91124">
        <w:rPr>
          <w:rFonts w:ascii="Aptos" w:hAnsi="Aptos"/>
        </w:rPr>
        <w:t xml:space="preserve"> (UC3</w:t>
      </w:r>
      <w:r w:rsidR="00285D2A">
        <w:rPr>
          <w:rFonts w:ascii="Aptos" w:hAnsi="Aptos"/>
        </w:rPr>
        <w:t>) ,</w:t>
      </w:r>
      <w:proofErr w:type="spellStart"/>
      <w:r w:rsidRPr="00F91124">
        <w:rPr>
          <w:rFonts w:ascii="Aptos" w:hAnsi="Aptos"/>
        </w:rPr>
        <w:t>Survey</w:t>
      </w:r>
      <w:proofErr w:type="spellEnd"/>
      <w:r w:rsidRPr="00F91124">
        <w:rPr>
          <w:rFonts w:ascii="Aptos" w:hAnsi="Aptos"/>
        </w:rPr>
        <w:t xml:space="preserve"> </w:t>
      </w:r>
      <w:proofErr w:type="spellStart"/>
      <w:r w:rsidRPr="00F91124">
        <w:rPr>
          <w:rFonts w:ascii="Aptos" w:hAnsi="Aptos"/>
        </w:rPr>
        <w:t>History</w:t>
      </w:r>
      <w:proofErr w:type="spellEnd"/>
      <w:r w:rsidRPr="00F91124">
        <w:rPr>
          <w:rFonts w:ascii="Aptos" w:hAnsi="Aptos"/>
        </w:rPr>
        <w:t xml:space="preserve"> (UC4).</w:t>
      </w:r>
    </w:p>
    <w:p w:rsidR="00F91124" w:rsidRPr="00CA3F32" w:rsidRDefault="00F91124" w:rsidP="003C78AE">
      <w:pPr>
        <w:rPr>
          <w:rFonts w:ascii="Aptos" w:hAnsi="Aptos"/>
          <w:lang w:val="en-GB"/>
        </w:rPr>
      </w:pPr>
    </w:p>
    <w:sectPr w:rsidR="00F91124" w:rsidRPr="00CA3F3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1334F9"/>
    <w:multiLevelType w:val="multilevel"/>
    <w:tmpl w:val="DCCA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574978"/>
    <w:multiLevelType w:val="multilevel"/>
    <w:tmpl w:val="A4A4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D92C99"/>
    <w:multiLevelType w:val="hybridMultilevel"/>
    <w:tmpl w:val="60725AB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F0F2F"/>
    <w:multiLevelType w:val="multilevel"/>
    <w:tmpl w:val="66BE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CC42E2"/>
    <w:multiLevelType w:val="multilevel"/>
    <w:tmpl w:val="11426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5C6D22"/>
    <w:multiLevelType w:val="multilevel"/>
    <w:tmpl w:val="0CF4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BB3882"/>
    <w:multiLevelType w:val="multilevel"/>
    <w:tmpl w:val="3EF24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272B76"/>
    <w:multiLevelType w:val="multilevel"/>
    <w:tmpl w:val="28C8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FD6DE7"/>
    <w:multiLevelType w:val="multilevel"/>
    <w:tmpl w:val="2C7E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4"/>
  </w:num>
  <w:num w:numId="5">
    <w:abstractNumId w:val="1"/>
  </w:num>
  <w:num w:numId="6">
    <w:abstractNumId w:val="8"/>
  </w:num>
  <w:num w:numId="7">
    <w:abstractNumId w:val="7"/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AC0"/>
    <w:rsid w:val="001D08DB"/>
    <w:rsid w:val="00285D2A"/>
    <w:rsid w:val="003834B4"/>
    <w:rsid w:val="003C78AE"/>
    <w:rsid w:val="00511978"/>
    <w:rsid w:val="005A1AC0"/>
    <w:rsid w:val="005D1473"/>
    <w:rsid w:val="00740F58"/>
    <w:rsid w:val="00864678"/>
    <w:rsid w:val="008B6769"/>
    <w:rsid w:val="008C5638"/>
    <w:rsid w:val="00967AFF"/>
    <w:rsid w:val="00BE20C3"/>
    <w:rsid w:val="00C71719"/>
    <w:rsid w:val="00CA3F32"/>
    <w:rsid w:val="00F91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C6D3B"/>
  <w15:chartTrackingRefBased/>
  <w15:docId w15:val="{80429244-B752-4108-8388-0C5D92347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3C78A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3C78AE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3C78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citation-91">
    <w:name w:val="citation-91"/>
    <w:basedOn w:val="VarsaylanParagrafYazTipi"/>
    <w:rsid w:val="003C78AE"/>
  </w:style>
  <w:style w:type="character" w:customStyle="1" w:styleId="citation-90">
    <w:name w:val="citation-90"/>
    <w:basedOn w:val="VarsaylanParagrafYazTipi"/>
    <w:rsid w:val="003C78AE"/>
  </w:style>
  <w:style w:type="character" w:customStyle="1" w:styleId="citation-89">
    <w:name w:val="citation-89"/>
    <w:basedOn w:val="VarsaylanParagrafYazTipi"/>
    <w:rsid w:val="003C78AE"/>
  </w:style>
  <w:style w:type="character" w:customStyle="1" w:styleId="citation-88">
    <w:name w:val="citation-88"/>
    <w:basedOn w:val="VarsaylanParagrafYazTipi"/>
    <w:rsid w:val="003C78AE"/>
  </w:style>
  <w:style w:type="character" w:customStyle="1" w:styleId="citation-87">
    <w:name w:val="citation-87"/>
    <w:basedOn w:val="VarsaylanParagrafYazTipi"/>
    <w:rsid w:val="003C78AE"/>
  </w:style>
  <w:style w:type="character" w:customStyle="1" w:styleId="citation-86">
    <w:name w:val="citation-86"/>
    <w:basedOn w:val="VarsaylanParagrafYazTipi"/>
    <w:rsid w:val="003C78AE"/>
  </w:style>
  <w:style w:type="character" w:customStyle="1" w:styleId="citation-85">
    <w:name w:val="citation-85"/>
    <w:basedOn w:val="VarsaylanParagrafYazTipi"/>
    <w:rsid w:val="003C78AE"/>
  </w:style>
  <w:style w:type="character" w:customStyle="1" w:styleId="citation-84">
    <w:name w:val="citation-84"/>
    <w:basedOn w:val="VarsaylanParagrafYazTipi"/>
    <w:rsid w:val="003C78AE"/>
  </w:style>
  <w:style w:type="character" w:customStyle="1" w:styleId="citation-83">
    <w:name w:val="citation-83"/>
    <w:basedOn w:val="VarsaylanParagrafYazTipi"/>
    <w:rsid w:val="003C78AE"/>
  </w:style>
  <w:style w:type="character" w:customStyle="1" w:styleId="citation-82">
    <w:name w:val="citation-82"/>
    <w:basedOn w:val="VarsaylanParagrafYazTipi"/>
    <w:rsid w:val="003C78AE"/>
  </w:style>
  <w:style w:type="character" w:customStyle="1" w:styleId="citation-81">
    <w:name w:val="citation-81"/>
    <w:basedOn w:val="VarsaylanParagrafYazTipi"/>
    <w:rsid w:val="003C78AE"/>
  </w:style>
  <w:style w:type="character" w:customStyle="1" w:styleId="citation-80">
    <w:name w:val="citation-80"/>
    <w:basedOn w:val="VarsaylanParagrafYazTipi"/>
    <w:rsid w:val="003C78AE"/>
  </w:style>
  <w:style w:type="character" w:customStyle="1" w:styleId="citation-79">
    <w:name w:val="citation-79"/>
    <w:basedOn w:val="VarsaylanParagrafYazTipi"/>
    <w:rsid w:val="003C78AE"/>
  </w:style>
  <w:style w:type="character" w:customStyle="1" w:styleId="citation-78">
    <w:name w:val="citation-78"/>
    <w:basedOn w:val="VarsaylanParagrafYazTipi"/>
    <w:rsid w:val="003C78AE"/>
  </w:style>
  <w:style w:type="character" w:customStyle="1" w:styleId="citation-77">
    <w:name w:val="citation-77"/>
    <w:basedOn w:val="VarsaylanParagrafYazTipi"/>
    <w:rsid w:val="003C78AE"/>
  </w:style>
  <w:style w:type="character" w:customStyle="1" w:styleId="citation-76">
    <w:name w:val="citation-76"/>
    <w:basedOn w:val="VarsaylanParagrafYazTipi"/>
    <w:rsid w:val="003C78AE"/>
  </w:style>
  <w:style w:type="character" w:customStyle="1" w:styleId="citation-75">
    <w:name w:val="citation-75"/>
    <w:basedOn w:val="VarsaylanParagrafYazTipi"/>
    <w:rsid w:val="003C78AE"/>
  </w:style>
  <w:style w:type="character" w:customStyle="1" w:styleId="citation-74">
    <w:name w:val="citation-74"/>
    <w:basedOn w:val="VarsaylanParagrafYazTipi"/>
    <w:rsid w:val="003C78AE"/>
  </w:style>
  <w:style w:type="character" w:customStyle="1" w:styleId="citation-73">
    <w:name w:val="citation-73"/>
    <w:basedOn w:val="VarsaylanParagrafYazTipi"/>
    <w:rsid w:val="003C78AE"/>
  </w:style>
  <w:style w:type="paragraph" w:styleId="ListeParagraf">
    <w:name w:val="List Paragraph"/>
    <w:basedOn w:val="Normal"/>
    <w:uiPriority w:val="34"/>
    <w:qFormat/>
    <w:rsid w:val="00CA3F32"/>
    <w:pPr>
      <w:ind w:left="720"/>
      <w:contextualSpacing/>
    </w:pPr>
  </w:style>
  <w:style w:type="paragraph" w:customStyle="1" w:styleId="font-claude-response-body">
    <w:name w:val="font-claude-response-body"/>
    <w:basedOn w:val="Normal"/>
    <w:rsid w:val="00F911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F911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87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1257</TotalTime>
  <Pages>4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ronaldinho424</dc:creator>
  <cp:keywords/>
  <dc:description/>
  <cp:lastModifiedBy>ronaldinho424</cp:lastModifiedBy>
  <cp:revision>12</cp:revision>
  <dcterms:created xsi:type="dcterms:W3CDTF">2026-04-11T15:35:00Z</dcterms:created>
  <dcterms:modified xsi:type="dcterms:W3CDTF">2026-04-16T15:30:00Z</dcterms:modified>
</cp:coreProperties>
</file>