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F6767" w14:textId="77777777" w:rsidR="00650EC9" w:rsidRDefault="00D93FD0">
      <w:pPr>
        <w:jc w:val="center"/>
      </w:pPr>
      <w:r>
        <w:rPr>
          <w:noProof/>
          <w:lang w:val="en-US"/>
        </w:rPr>
        <w:drawing>
          <wp:inline distT="0" distB="0" distL="0" distR="0" wp14:anchorId="5D79B2AF" wp14:editId="20C8BF4A">
            <wp:extent cx="2283460" cy="1294765"/>
            <wp:effectExtent l="0" t="0" r="0" b="0"/>
            <wp:docPr id="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page1image7269344"/>
                    <pic:cNvPicPr>
                      <a:picLocks noChangeAspect="1" noChangeArrowheads="1"/>
                    </pic:cNvPicPr>
                  </pic:nvPicPr>
                  <pic:blipFill>
                    <a:blip r:embed="rId8"/>
                    <a:stretch>
                      <a:fillRect/>
                    </a:stretch>
                  </pic:blipFill>
                  <pic:spPr bwMode="auto">
                    <a:xfrm>
                      <a:off x="0" y="0"/>
                      <a:ext cx="2283460" cy="1294765"/>
                    </a:xfrm>
                    <a:prstGeom prst="rect">
                      <a:avLst/>
                    </a:prstGeom>
                  </pic:spPr>
                </pic:pic>
              </a:graphicData>
            </a:graphic>
          </wp:inline>
        </w:drawing>
      </w:r>
    </w:p>
    <w:p w14:paraId="4F3EAE7D" w14:textId="77777777" w:rsidR="00650EC9" w:rsidRDefault="00650EC9">
      <w:pPr>
        <w:rPr>
          <w:rFonts w:ascii="Times New Roman" w:eastAsia="Times New Roman" w:hAnsi="Times New Roman" w:cs="Times New Roman"/>
          <w:lang w:eastAsia="en-GB"/>
        </w:rPr>
      </w:pPr>
    </w:p>
    <w:p w14:paraId="32B8C39C" w14:textId="77777777" w:rsidR="00650EC9" w:rsidRDefault="00D93FD0">
      <w:pPr>
        <w:jc w:val="center"/>
        <w:rPr>
          <w:rFonts w:ascii="Tahoma" w:hAnsi="Tahoma" w:cs="Tahoma"/>
          <w:b/>
          <w:bCs/>
          <w:sz w:val="22"/>
          <w:szCs w:val="22"/>
        </w:rPr>
      </w:pPr>
      <w:r>
        <w:rPr>
          <w:rFonts w:ascii="Tahoma" w:hAnsi="Tahoma" w:cs="Tahoma"/>
          <w:b/>
          <w:bCs/>
          <w:sz w:val="22"/>
          <w:szCs w:val="22"/>
        </w:rPr>
        <w:t>FACULTY OF INFORMATION AND COMMUNICATION TECHNOLOGY</w:t>
      </w:r>
    </w:p>
    <w:p w14:paraId="7534F51C" w14:textId="77777777" w:rsidR="00650EC9" w:rsidRDefault="00D93FD0">
      <w:r w:rsidRPr="00B42DC6">
        <w:rPr>
          <w:noProof/>
          <w:shd w:val="clear" w:color="auto" w:fill="000000" w:themeFill="text1"/>
          <w:lang w:val="en-US"/>
        </w:rPr>
        <w:drawing>
          <wp:inline distT="0" distB="0" distL="0" distR="0" wp14:anchorId="505F39F2" wp14:editId="703EDE5D">
            <wp:extent cx="5623560" cy="52705"/>
            <wp:effectExtent l="0" t="0" r="0" b="0"/>
            <wp:docPr id="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 descr="page1image9370432"/>
                    <pic:cNvPicPr>
                      <a:picLocks noChangeAspect="1" noChangeArrowheads="1"/>
                    </pic:cNvPicPr>
                  </pic:nvPicPr>
                  <pic:blipFill>
                    <a:blip r:embed="rId9"/>
                    <a:stretch>
                      <a:fillRect/>
                    </a:stretch>
                  </pic:blipFill>
                  <pic:spPr bwMode="auto">
                    <a:xfrm>
                      <a:off x="0" y="0"/>
                      <a:ext cx="5623560" cy="52705"/>
                    </a:xfrm>
                    <a:prstGeom prst="rect">
                      <a:avLst/>
                    </a:prstGeom>
                  </pic:spPr>
                </pic:pic>
              </a:graphicData>
            </a:graphic>
          </wp:inline>
        </w:drawing>
      </w:r>
    </w:p>
    <w:p w14:paraId="0BAC3148" w14:textId="72C1ED1D" w:rsidR="00650EC9" w:rsidRDefault="00740CD8">
      <w:pPr>
        <w:jc w:val="center"/>
      </w:pPr>
      <w:r>
        <w:rPr>
          <w:rFonts w:ascii="Tahoma" w:hAnsi="Tahoma" w:cs="Tahoma"/>
          <w:b/>
          <w:bCs/>
          <w:sz w:val="32"/>
          <w:szCs w:val="32"/>
        </w:rPr>
        <w:t>MODULE101</w:t>
      </w:r>
    </w:p>
    <w:p w14:paraId="67EB3F3E" w14:textId="77777777" w:rsidR="00650EC9" w:rsidRDefault="00D93FD0">
      <w:r w:rsidRPr="00B42DC6">
        <w:rPr>
          <w:noProof/>
          <w:shd w:val="clear" w:color="auto" w:fill="000000" w:themeFill="text1"/>
          <w:lang w:val="en-US"/>
        </w:rPr>
        <w:drawing>
          <wp:inline distT="0" distB="0" distL="0" distR="0" wp14:anchorId="36E593BE" wp14:editId="2061A08A">
            <wp:extent cx="5623560" cy="52705"/>
            <wp:effectExtent l="0" t="0" r="0" b="0"/>
            <wp:docPr id="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descr="page1image9370432"/>
                    <pic:cNvPicPr>
                      <a:picLocks noChangeAspect="1" noChangeArrowheads="1"/>
                    </pic:cNvPicPr>
                  </pic:nvPicPr>
                  <pic:blipFill>
                    <a:blip r:embed="rId9"/>
                    <a:stretch>
                      <a:fillRect/>
                    </a:stretch>
                  </pic:blipFill>
                  <pic:spPr bwMode="auto">
                    <a:xfrm>
                      <a:off x="0" y="0"/>
                      <a:ext cx="5623560" cy="52705"/>
                    </a:xfrm>
                    <a:prstGeom prst="rect">
                      <a:avLst/>
                    </a:prstGeom>
                  </pic:spPr>
                </pic:pic>
              </a:graphicData>
            </a:graphic>
          </wp:inline>
        </w:drawing>
      </w:r>
    </w:p>
    <w:p w14:paraId="46E60E2E" w14:textId="77777777" w:rsidR="00650EC9" w:rsidRDefault="00650EC9">
      <w:pPr>
        <w:jc w:val="center"/>
        <w:rPr>
          <w:rFonts w:ascii="Tahoma" w:hAnsi="Tahoma" w:cs="Tahoma"/>
          <w:b/>
          <w:bCs/>
          <w:sz w:val="22"/>
          <w:szCs w:val="22"/>
        </w:rPr>
      </w:pPr>
    </w:p>
    <w:p w14:paraId="02BAE0B1" w14:textId="29818AAA" w:rsidR="00650EC9" w:rsidRPr="008C4C87" w:rsidRDefault="00D93FD0" w:rsidP="008C4C87">
      <w:pPr>
        <w:spacing w:line="276" w:lineRule="auto"/>
        <w:rPr>
          <w:rFonts w:ascii="Tahoma" w:hAnsi="Tahoma" w:cs="Tahoma"/>
        </w:rPr>
      </w:pPr>
      <w:r w:rsidRPr="008C4C87">
        <w:rPr>
          <w:rFonts w:ascii="Tahoma" w:hAnsi="Tahoma" w:cs="Tahoma"/>
        </w:rPr>
        <w:t xml:space="preserve">Title                    </w:t>
      </w:r>
      <w:proofErr w:type="gramStart"/>
      <w:r w:rsidRPr="008C4C87">
        <w:rPr>
          <w:rFonts w:ascii="Tahoma" w:hAnsi="Tahoma" w:cs="Tahoma"/>
        </w:rPr>
        <w:t xml:space="preserve">  :</w:t>
      </w:r>
      <w:proofErr w:type="gramEnd"/>
      <w:r w:rsidRPr="008C4C87">
        <w:rPr>
          <w:rFonts w:ascii="Tahoma" w:hAnsi="Tahoma" w:cs="Tahoma"/>
        </w:rPr>
        <w:t xml:space="preserve"> </w:t>
      </w:r>
      <w:r w:rsidR="008C4C87">
        <w:rPr>
          <w:rFonts w:ascii="Tahoma" w:hAnsi="Tahoma" w:cs="Tahoma"/>
        </w:rPr>
        <w:t>Design Logical Solutions for Sierra Leone Community Challenges</w:t>
      </w:r>
    </w:p>
    <w:p w14:paraId="564AA1F1" w14:textId="77777777" w:rsidR="00650EC9" w:rsidRPr="008C4C87" w:rsidRDefault="00D93FD0" w:rsidP="008C4C87">
      <w:pPr>
        <w:spacing w:line="276" w:lineRule="auto"/>
        <w:rPr>
          <w:rFonts w:ascii="Tahoma" w:hAnsi="Tahoma" w:cs="Tahoma"/>
        </w:rPr>
      </w:pPr>
      <w:r w:rsidRPr="008C4C87">
        <w:rPr>
          <w:rFonts w:ascii="Tahoma" w:hAnsi="Tahoma" w:cs="Tahoma"/>
        </w:rPr>
        <w:t xml:space="preserve">Issue Date           </w:t>
      </w:r>
      <w:proofErr w:type="gramStart"/>
      <w:r w:rsidRPr="008C4C87">
        <w:rPr>
          <w:rFonts w:ascii="Tahoma" w:hAnsi="Tahoma" w:cs="Tahoma"/>
        </w:rPr>
        <w:t xml:space="preserve">  :</w:t>
      </w:r>
      <w:proofErr w:type="gramEnd"/>
      <w:r w:rsidRPr="008C4C87">
        <w:rPr>
          <w:rFonts w:ascii="Tahoma" w:hAnsi="Tahoma" w:cs="Tahoma"/>
        </w:rPr>
        <w:t xml:space="preserve"> Week 2</w:t>
      </w:r>
    </w:p>
    <w:p w14:paraId="08338AE0" w14:textId="0B709496" w:rsidR="00650EC9" w:rsidRPr="008C4C87" w:rsidRDefault="00D93FD0" w:rsidP="008C4C87">
      <w:pPr>
        <w:spacing w:line="276" w:lineRule="auto"/>
        <w:rPr>
          <w:sz w:val="28"/>
          <w:szCs w:val="28"/>
        </w:rPr>
      </w:pPr>
      <w:r w:rsidRPr="008C4C87">
        <w:rPr>
          <w:rFonts w:ascii="Tahoma" w:hAnsi="Tahoma" w:cs="Tahoma"/>
        </w:rPr>
        <w:t xml:space="preserve">Due Date             </w:t>
      </w:r>
      <w:proofErr w:type="gramStart"/>
      <w:r w:rsidRPr="008C4C87">
        <w:rPr>
          <w:rFonts w:ascii="Tahoma" w:hAnsi="Tahoma" w:cs="Tahoma"/>
        </w:rPr>
        <w:t xml:space="preserve">  :</w:t>
      </w:r>
      <w:proofErr w:type="gramEnd"/>
      <w:r w:rsidRPr="008C4C87">
        <w:rPr>
          <w:rFonts w:ascii="Tahoma" w:hAnsi="Tahoma" w:cs="Tahoma"/>
        </w:rPr>
        <w:t xml:space="preserve"> </w:t>
      </w:r>
      <w:r w:rsidR="008E58C4" w:rsidRPr="008C4C87">
        <w:rPr>
          <w:rFonts w:ascii="Tahoma" w:hAnsi="Tahoma" w:cs="Tahoma"/>
        </w:rPr>
        <w:t>Week 4</w:t>
      </w:r>
    </w:p>
    <w:p w14:paraId="3C636235" w14:textId="1611A4C1" w:rsidR="00650EC9" w:rsidRPr="008C4C87" w:rsidRDefault="00D93FD0" w:rsidP="008C4C87">
      <w:pPr>
        <w:spacing w:line="276" w:lineRule="auto"/>
        <w:rPr>
          <w:sz w:val="28"/>
          <w:szCs w:val="28"/>
        </w:rPr>
      </w:pPr>
      <w:r w:rsidRPr="008C4C87">
        <w:rPr>
          <w:rFonts w:ascii="Tahoma" w:hAnsi="Tahoma" w:cs="Tahoma"/>
        </w:rPr>
        <w:t>Lecturer/</w:t>
      </w:r>
      <w:proofErr w:type="gramStart"/>
      <w:r w:rsidRPr="008C4C87">
        <w:rPr>
          <w:rFonts w:ascii="Tahoma" w:hAnsi="Tahoma" w:cs="Tahoma"/>
        </w:rPr>
        <w:t>Examiner  :</w:t>
      </w:r>
      <w:proofErr w:type="gramEnd"/>
      <w:r w:rsidRPr="008C4C87">
        <w:rPr>
          <w:rFonts w:ascii="Tahoma" w:hAnsi="Tahoma" w:cs="Tahoma"/>
        </w:rPr>
        <w:t xml:space="preserve"> </w:t>
      </w:r>
      <w:r w:rsidR="008C4C87">
        <w:rPr>
          <w:rFonts w:ascii="Tahoma" w:hAnsi="Tahoma" w:cs="Tahoma"/>
        </w:rPr>
        <w:t>Mr. Elijah Fullah</w:t>
      </w:r>
    </w:p>
    <w:p w14:paraId="4BBB52E3" w14:textId="4B1844DA" w:rsidR="00650EC9" w:rsidRPr="008C4C87" w:rsidRDefault="00D93FD0" w:rsidP="008C4C87">
      <w:pPr>
        <w:spacing w:line="276" w:lineRule="auto"/>
        <w:rPr>
          <w:sz w:val="28"/>
          <w:szCs w:val="28"/>
        </w:rPr>
      </w:pPr>
      <w:r w:rsidRPr="008C4C87">
        <w:rPr>
          <w:rFonts w:ascii="Tahoma" w:hAnsi="Tahoma" w:cs="Tahoma"/>
        </w:rPr>
        <w:t xml:space="preserve">Name of </w:t>
      </w:r>
      <w:r w:rsidR="008E58C4" w:rsidRPr="008C4C87">
        <w:rPr>
          <w:rFonts w:ascii="Tahoma" w:hAnsi="Tahoma" w:cs="Tahoma"/>
        </w:rPr>
        <w:t xml:space="preserve">Student  </w:t>
      </w:r>
      <w:proofErr w:type="gramStart"/>
      <w:r w:rsidR="008E58C4" w:rsidRPr="008C4C87">
        <w:rPr>
          <w:rFonts w:ascii="Tahoma" w:hAnsi="Tahoma" w:cs="Tahoma"/>
        </w:rPr>
        <w:t xml:space="preserve"> </w:t>
      </w:r>
      <w:r w:rsidRPr="008C4C87">
        <w:rPr>
          <w:rFonts w:ascii="Tahoma" w:hAnsi="Tahoma" w:cs="Tahoma"/>
        </w:rPr>
        <w:t xml:space="preserve"> :</w:t>
      </w:r>
      <w:proofErr w:type="gramEnd"/>
      <w:r w:rsidRPr="008C4C87">
        <w:rPr>
          <w:rFonts w:ascii="Tahoma" w:hAnsi="Tahoma" w:cs="Tahoma"/>
        </w:rPr>
        <w:t xml:space="preserve"> </w:t>
      </w:r>
      <w:r w:rsidR="00F80611" w:rsidRPr="008C4C87">
        <w:rPr>
          <w:rFonts w:ascii="Tahoma" w:hAnsi="Tahoma" w:cs="Tahoma"/>
        </w:rPr>
        <w:t>JOSEPH CALVIN TURAY</w:t>
      </w:r>
    </w:p>
    <w:p w14:paraId="6C679AD0" w14:textId="4264BCC9" w:rsidR="00650EC9" w:rsidRPr="008C4C87" w:rsidRDefault="00D93FD0" w:rsidP="008C4C87">
      <w:pPr>
        <w:spacing w:line="276" w:lineRule="auto"/>
        <w:rPr>
          <w:sz w:val="28"/>
          <w:szCs w:val="28"/>
        </w:rPr>
      </w:pPr>
      <w:r w:rsidRPr="008C4C87">
        <w:rPr>
          <w:rFonts w:ascii="Tahoma" w:hAnsi="Tahoma" w:cs="Tahoma"/>
        </w:rPr>
        <w:t xml:space="preserve">Student ID No.     </w:t>
      </w:r>
      <w:proofErr w:type="gramStart"/>
      <w:r w:rsidRPr="008C4C87">
        <w:rPr>
          <w:rFonts w:ascii="Tahoma" w:hAnsi="Tahoma" w:cs="Tahoma"/>
        </w:rPr>
        <w:t xml:space="preserve">  :</w:t>
      </w:r>
      <w:proofErr w:type="gramEnd"/>
      <w:r w:rsidRPr="008C4C87">
        <w:rPr>
          <w:rFonts w:ascii="Tahoma" w:hAnsi="Tahoma" w:cs="Tahoma"/>
        </w:rPr>
        <w:t xml:space="preserve"> 90500</w:t>
      </w:r>
      <w:r w:rsidR="00F80611" w:rsidRPr="008C4C87">
        <w:rPr>
          <w:rFonts w:ascii="Tahoma" w:hAnsi="Tahoma" w:cs="Tahoma"/>
        </w:rPr>
        <w:t>5832</w:t>
      </w:r>
    </w:p>
    <w:p w14:paraId="5DAB2149" w14:textId="64689A2A" w:rsidR="00650EC9" w:rsidRPr="008C4C87" w:rsidRDefault="00D93FD0" w:rsidP="008C4C87">
      <w:pPr>
        <w:spacing w:line="276" w:lineRule="auto"/>
        <w:rPr>
          <w:sz w:val="28"/>
          <w:szCs w:val="28"/>
        </w:rPr>
      </w:pPr>
      <w:r w:rsidRPr="008C4C87">
        <w:rPr>
          <w:rFonts w:ascii="Tahoma" w:hAnsi="Tahoma" w:cs="Tahoma"/>
        </w:rPr>
        <w:t xml:space="preserve">Class                   </w:t>
      </w:r>
      <w:proofErr w:type="gramStart"/>
      <w:r w:rsidRPr="008C4C87">
        <w:rPr>
          <w:rFonts w:ascii="Tahoma" w:hAnsi="Tahoma" w:cs="Tahoma"/>
        </w:rPr>
        <w:t xml:space="preserve">  :</w:t>
      </w:r>
      <w:proofErr w:type="gramEnd"/>
      <w:r w:rsidRPr="008C4C87">
        <w:rPr>
          <w:rFonts w:ascii="Tahoma" w:hAnsi="Tahoma" w:cs="Tahoma"/>
        </w:rPr>
        <w:t xml:space="preserve"> </w:t>
      </w:r>
      <w:r w:rsidR="00F80611" w:rsidRPr="008C4C87">
        <w:rPr>
          <w:rFonts w:ascii="Tahoma" w:hAnsi="Tahoma" w:cs="Tahoma"/>
        </w:rPr>
        <w:t xml:space="preserve">B.S.E.M. </w:t>
      </w:r>
      <w:r w:rsidR="00740CD8" w:rsidRPr="008C4C87">
        <w:rPr>
          <w:rFonts w:ascii="Tahoma" w:hAnsi="Tahoma" w:cs="Tahoma"/>
        </w:rPr>
        <w:t>1101</w:t>
      </w:r>
    </w:p>
    <w:p w14:paraId="0928D3F3" w14:textId="0FE819A4" w:rsidR="00650EC9" w:rsidRPr="008C4C87" w:rsidRDefault="00D93FD0" w:rsidP="008C4C87">
      <w:pPr>
        <w:spacing w:line="276" w:lineRule="auto"/>
        <w:rPr>
          <w:rFonts w:ascii="Tahoma" w:hAnsi="Tahoma" w:cs="Tahoma"/>
        </w:rPr>
      </w:pPr>
      <w:r w:rsidRPr="008C4C87">
        <w:rPr>
          <w:rFonts w:ascii="Tahoma" w:hAnsi="Tahoma" w:cs="Tahoma"/>
        </w:rPr>
        <w:t>Semester/Year</w:t>
      </w:r>
      <w:r w:rsidR="00740CD8" w:rsidRPr="008C4C87">
        <w:rPr>
          <w:rFonts w:ascii="Tahoma" w:hAnsi="Tahoma" w:cs="Tahoma"/>
        </w:rPr>
        <w:t xml:space="preserve">     </w:t>
      </w:r>
      <w:proofErr w:type="gramStart"/>
      <w:r w:rsidR="00740CD8" w:rsidRPr="008C4C87">
        <w:rPr>
          <w:rFonts w:ascii="Tahoma" w:hAnsi="Tahoma" w:cs="Tahoma"/>
        </w:rPr>
        <w:t xml:space="preserve">  :</w:t>
      </w:r>
      <w:proofErr w:type="gramEnd"/>
      <w:r w:rsidR="00740CD8" w:rsidRPr="008C4C87">
        <w:rPr>
          <w:rFonts w:ascii="Tahoma" w:hAnsi="Tahoma" w:cs="Tahoma"/>
        </w:rPr>
        <w:t xml:space="preserve"> 1</w:t>
      </w:r>
      <w:r w:rsidRPr="008C4C87">
        <w:rPr>
          <w:rFonts w:ascii="Tahoma" w:hAnsi="Tahoma" w:cs="Tahoma"/>
        </w:rPr>
        <w:t>/1</w:t>
      </w:r>
    </w:p>
    <w:p w14:paraId="7E57D05D" w14:textId="77777777" w:rsidR="00650EC9" w:rsidRDefault="00650EC9">
      <w:pPr>
        <w:rPr>
          <w:rFonts w:ascii="Tahoma" w:hAnsi="Tahoma" w:cs="Tahoma"/>
          <w:sz w:val="22"/>
          <w:szCs w:val="22"/>
        </w:rPr>
      </w:pPr>
    </w:p>
    <w:p w14:paraId="09E17DBE" w14:textId="77777777" w:rsidR="00650EC9" w:rsidRDefault="00650EC9">
      <w:pPr>
        <w:rPr>
          <w:rFonts w:ascii="Tahoma" w:hAnsi="Tahoma" w:cs="Tahoma"/>
          <w:sz w:val="22"/>
          <w:szCs w:val="22"/>
        </w:rPr>
      </w:pPr>
    </w:p>
    <w:p w14:paraId="2AA1A28A" w14:textId="77777777" w:rsidR="00650EC9" w:rsidRDefault="00D93FD0">
      <w:pPr>
        <w:rPr>
          <w:rFonts w:ascii="Tahoma" w:hAnsi="Tahoma" w:cs="Tahoma"/>
          <w:sz w:val="22"/>
          <w:szCs w:val="22"/>
        </w:rPr>
      </w:pPr>
      <w:r>
        <w:rPr>
          <w:rFonts w:ascii="Tahoma" w:hAnsi="Tahoma" w:cs="Tahoma"/>
          <w:sz w:val="22"/>
          <w:szCs w:val="22"/>
        </w:rPr>
        <w:t>Academic Honesty Policy Statement</w:t>
      </w:r>
    </w:p>
    <w:p w14:paraId="15E54AAC" w14:textId="77777777" w:rsidR="00650EC9" w:rsidRDefault="00D93FD0">
      <w:r w:rsidRPr="00B42DC6">
        <w:rPr>
          <w:noProof/>
          <w:shd w:val="clear" w:color="auto" w:fill="000000" w:themeFill="text1"/>
          <w:lang w:val="en-US"/>
        </w:rPr>
        <w:drawing>
          <wp:inline distT="0" distB="0" distL="0" distR="0" wp14:anchorId="5C5890AB" wp14:editId="4CB2D559">
            <wp:extent cx="5623560" cy="52705"/>
            <wp:effectExtent l="0" t="0" r="0" b="0"/>
            <wp:docPr id="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 descr="page1image9370432"/>
                    <pic:cNvPicPr>
                      <a:picLocks noChangeAspect="1" noChangeArrowheads="1"/>
                    </pic:cNvPicPr>
                  </pic:nvPicPr>
                  <pic:blipFill>
                    <a:blip r:embed="rId9"/>
                    <a:stretch>
                      <a:fillRect/>
                    </a:stretch>
                  </pic:blipFill>
                  <pic:spPr bwMode="auto">
                    <a:xfrm>
                      <a:off x="0" y="0"/>
                      <a:ext cx="5623560" cy="52705"/>
                    </a:xfrm>
                    <a:prstGeom prst="rect">
                      <a:avLst/>
                    </a:prstGeom>
                  </pic:spPr>
                </pic:pic>
              </a:graphicData>
            </a:graphic>
          </wp:inline>
        </w:drawing>
      </w:r>
    </w:p>
    <w:p w14:paraId="186E675A" w14:textId="77777777" w:rsidR="00650EC9" w:rsidRDefault="00650EC9">
      <w:pPr>
        <w:rPr>
          <w:rFonts w:ascii="Times New Roman" w:eastAsia="Times New Roman" w:hAnsi="Times New Roman" w:cs="Times New Roman"/>
          <w:lang w:eastAsia="en-GB"/>
        </w:rPr>
      </w:pPr>
    </w:p>
    <w:p w14:paraId="5E7FAA61" w14:textId="77777777" w:rsidR="00650EC9" w:rsidRDefault="00D93FD0">
      <w:pPr>
        <w:rPr>
          <w:rFonts w:ascii="Tahoma" w:hAnsi="Tahoma" w:cs="Tahoma"/>
          <w:sz w:val="22"/>
          <w:szCs w:val="22"/>
        </w:rPr>
      </w:pPr>
      <w:r>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62B83E67" w14:textId="77777777" w:rsidR="00650EC9" w:rsidRDefault="00650EC9">
      <w:pPr>
        <w:rPr>
          <w:rFonts w:ascii="Tahoma" w:hAnsi="Tahoma" w:cs="Tahoma"/>
          <w:sz w:val="22"/>
          <w:szCs w:val="22"/>
        </w:rPr>
      </w:pPr>
    </w:p>
    <w:p w14:paraId="513ED639" w14:textId="77777777" w:rsidR="00650EC9" w:rsidRDefault="00650EC9">
      <w:pPr>
        <w:rPr>
          <w:rFonts w:ascii="Tahoma" w:hAnsi="Tahoma" w:cs="Tahoma"/>
          <w:sz w:val="22"/>
          <w:szCs w:val="22"/>
        </w:rPr>
      </w:pPr>
    </w:p>
    <w:p w14:paraId="72AD3C9E" w14:textId="21784367" w:rsidR="00650EC9" w:rsidRDefault="00D93FD0">
      <w:r>
        <w:rPr>
          <w:rFonts w:ascii="Tahoma" w:hAnsi="Tahoma" w:cs="Tahoma"/>
          <w:sz w:val="22"/>
          <w:szCs w:val="22"/>
        </w:rPr>
        <w:t xml:space="preserve">Student’s Signature: </w:t>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t xml:space="preserve">Date: </w:t>
      </w:r>
      <w:r w:rsidR="008C4C87">
        <w:rPr>
          <w:rFonts w:ascii="Tahoma" w:hAnsi="Tahoma" w:cs="Tahoma"/>
          <w:sz w:val="22"/>
          <w:szCs w:val="22"/>
        </w:rPr>
        <w:t>30</w:t>
      </w:r>
      <w:r w:rsidR="008C4C87" w:rsidRPr="008C4C87">
        <w:rPr>
          <w:rFonts w:ascii="Tahoma" w:hAnsi="Tahoma" w:cs="Tahoma"/>
          <w:sz w:val="22"/>
          <w:szCs w:val="22"/>
          <w:vertAlign w:val="superscript"/>
        </w:rPr>
        <w:t>th</w:t>
      </w:r>
      <w:r w:rsidR="008C4C87">
        <w:rPr>
          <w:rFonts w:ascii="Tahoma" w:hAnsi="Tahoma" w:cs="Tahoma"/>
          <w:sz w:val="22"/>
          <w:szCs w:val="22"/>
        </w:rPr>
        <w:t xml:space="preserve"> </w:t>
      </w:r>
      <w:r w:rsidR="00F80611">
        <w:rPr>
          <w:rFonts w:ascii="Tahoma" w:hAnsi="Tahoma" w:cs="Tahoma"/>
          <w:sz w:val="22"/>
          <w:szCs w:val="22"/>
        </w:rPr>
        <w:t>September</w:t>
      </w:r>
      <w:r w:rsidR="008E58C4">
        <w:rPr>
          <w:rFonts w:ascii="Tahoma" w:hAnsi="Tahoma" w:cs="Tahoma"/>
          <w:sz w:val="22"/>
          <w:szCs w:val="22"/>
        </w:rPr>
        <w:t xml:space="preserve"> 202</w:t>
      </w:r>
      <w:r w:rsidR="00F80611">
        <w:rPr>
          <w:rFonts w:ascii="Tahoma" w:hAnsi="Tahoma" w:cs="Tahoma"/>
          <w:sz w:val="22"/>
          <w:szCs w:val="22"/>
        </w:rPr>
        <w:t>6</w:t>
      </w:r>
    </w:p>
    <w:p w14:paraId="7AFB7986" w14:textId="77777777" w:rsidR="00650EC9" w:rsidRDefault="00D93FD0">
      <w:r w:rsidRPr="00B42DC6">
        <w:rPr>
          <w:noProof/>
          <w:shd w:val="clear" w:color="auto" w:fill="000000" w:themeFill="text1"/>
          <w:lang w:val="en-US"/>
        </w:rPr>
        <w:drawing>
          <wp:inline distT="0" distB="0" distL="0" distR="0" wp14:anchorId="03AFA063" wp14:editId="03A89C68">
            <wp:extent cx="5623560" cy="52705"/>
            <wp:effectExtent l="0" t="0" r="0" b="0"/>
            <wp:docPr id="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page1image9370432"/>
                    <pic:cNvPicPr>
                      <a:picLocks noChangeAspect="1" noChangeArrowheads="1"/>
                    </pic:cNvPicPr>
                  </pic:nvPicPr>
                  <pic:blipFill>
                    <a:blip r:embed="rId9"/>
                    <a:stretch>
                      <a:fillRect/>
                    </a:stretch>
                  </pic:blipFill>
                  <pic:spPr bwMode="auto">
                    <a:xfrm>
                      <a:off x="0" y="0"/>
                      <a:ext cx="5623560" cy="52705"/>
                    </a:xfrm>
                    <a:prstGeom prst="rect">
                      <a:avLst/>
                    </a:prstGeom>
                  </pic:spPr>
                </pic:pic>
              </a:graphicData>
            </a:graphic>
          </wp:inline>
        </w:drawing>
      </w:r>
    </w:p>
    <w:p w14:paraId="1C71FAE6" w14:textId="77777777" w:rsidR="00650EC9" w:rsidRDefault="00D93FD0">
      <w:pPr>
        <w:rPr>
          <w:rFonts w:ascii="Times New Roman" w:eastAsia="Times New Roman" w:hAnsi="Times New Roman" w:cs="Times New Roman"/>
          <w:lang w:eastAsia="en-GB"/>
        </w:rPr>
      </w:pPr>
      <w:r>
        <w:rPr>
          <w:rFonts w:ascii="Times New Roman" w:eastAsia="Times New Roman" w:hAnsi="Times New Roman" w:cs="Times New Roman"/>
          <w:noProof/>
          <w:lang w:val="en-US"/>
        </w:rPr>
        <mc:AlternateContent>
          <mc:Choice Requires="wps">
            <w:drawing>
              <wp:anchor distT="0" distB="0" distL="0" distR="0" simplePos="0" relativeHeight="2" behindDoc="0" locked="0" layoutInCell="1" allowOverlap="1" wp14:anchorId="7684FC39" wp14:editId="66CD0A9E">
                <wp:simplePos x="0" y="0"/>
                <wp:positionH relativeFrom="column">
                  <wp:posOffset>26035</wp:posOffset>
                </wp:positionH>
                <wp:positionV relativeFrom="paragraph">
                  <wp:posOffset>97155</wp:posOffset>
                </wp:positionV>
                <wp:extent cx="3460115" cy="1938020"/>
                <wp:effectExtent l="0" t="0" r="10795" b="8890"/>
                <wp:wrapNone/>
                <wp:docPr id="6" name="Rectangle 40"/>
                <wp:cNvGraphicFramePr/>
                <a:graphic xmlns:a="http://schemas.openxmlformats.org/drawingml/2006/main">
                  <a:graphicData uri="http://schemas.microsoft.com/office/word/2010/wordprocessingShape">
                    <wps:wsp>
                      <wps:cNvSpPr/>
                      <wps:spPr>
                        <a:xfrm>
                          <a:off x="0" y="0"/>
                          <a:ext cx="3459600" cy="1937520"/>
                        </a:xfrm>
                        <a:prstGeom prst="rect">
                          <a:avLst/>
                        </a:prstGeom>
                        <a:ln/>
                      </wps:spPr>
                      <wps:style>
                        <a:lnRef idx="2">
                          <a:schemeClr val="dk1"/>
                        </a:lnRef>
                        <a:fillRef idx="1">
                          <a:schemeClr val="lt1"/>
                        </a:fillRef>
                        <a:effectRef idx="0">
                          <a:schemeClr val="dk1"/>
                        </a:effectRef>
                        <a:fontRef idx="minor"/>
                      </wps:style>
                      <wps:txbx>
                        <w:txbxContent>
                          <w:p w14:paraId="7683989D" w14:textId="77777777" w:rsidR="00650EC9" w:rsidRDefault="00D93FD0">
                            <w:pPr>
                              <w:pStyle w:val="NormalWeb"/>
                              <w:spacing w:after="280"/>
                              <w:rPr>
                                <w:color w:val="000000"/>
                              </w:rPr>
                            </w:pPr>
                            <w:r>
                              <w:rPr>
                                <w:rFonts w:ascii="Tahoma" w:hAnsi="Tahoma" w:cs="Tahoma"/>
                                <w:color w:val="000000"/>
                                <w:sz w:val="20"/>
                                <w:szCs w:val="20"/>
                              </w:rPr>
                              <w:t xml:space="preserve">LECTURER’S COMMMENTS/GRADE: </w:t>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p>
                          <w:p w14:paraId="3182BECA" w14:textId="77777777" w:rsidR="00650EC9" w:rsidRDefault="00D93FD0">
                            <w:pPr>
                              <w:pStyle w:val="FrameContents"/>
                              <w:spacing w:before="280" w:after="280"/>
                              <w:jc w:val="center"/>
                            </w:pPr>
                            <w:r>
                              <w:rPr>
                                <w:color w:val="000000"/>
                              </w:rPr>
                              <w:t xml:space="preserve">   </w:t>
                            </w:r>
                          </w:p>
                        </w:txbxContent>
                      </wps:txbx>
                      <wps:bodyPr>
                        <a:prstTxWarp prst="textNoShape">
                          <a:avLst/>
                        </a:prstTxWarp>
                        <a:noAutofit/>
                      </wps:bodyPr>
                    </wps:wsp>
                  </a:graphicData>
                </a:graphic>
              </wp:anchor>
            </w:drawing>
          </mc:Choice>
          <mc:Fallback>
            <w:pict>
              <v:rect w14:anchorId="7684FC39" id="Rectangle 40" o:spid="_x0000_s1026" style="position:absolute;margin-left:2.05pt;margin-top:7.65pt;width:272.45pt;height:152.6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" fillcolor="white [3201]" strokecolor="black [3200]" strokeweight="1pt">
                <v:textbox>
                  <w:txbxContent>
                    <w:p w14:paraId="7683989D" w14:textId="77777777" w:rsidR="00650EC9" w:rsidRDefault="00D93FD0">
                      <w:pPr>
                        <w:pStyle w:val="NormalWeb"/>
                        <w:spacing w:after="280"/>
                        <w:rPr>
                          <w:color w:val="000000"/>
                        </w:rPr>
                      </w:pPr>
                      <w:r>
                        <w:rPr>
                          <w:rFonts w:ascii="Tahoma" w:hAnsi="Tahoma" w:cs="Tahoma"/>
                          <w:color w:val="000000"/>
                          <w:sz w:val="20"/>
                          <w:szCs w:val="20"/>
                        </w:rPr>
                        <w:t xml:space="preserve">LECTURER’S COMMMENTS/GRADE: </w:t>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p>
                    <w:p w14:paraId="3182BECA" w14:textId="77777777" w:rsidR="00650EC9" w:rsidRDefault="00D93FD0">
                      <w:pPr>
                        <w:pStyle w:val="FrameContents"/>
                        <w:spacing w:before="280" w:after="280"/>
                        <w:jc w:val="center"/>
                      </w:pPr>
                      <w:r>
                        <w:rPr>
                          <w:color w:val="000000"/>
                        </w:rPr>
                        <w:t xml:space="preserve">   </w:t>
                      </w:r>
                    </w:p>
                  </w:txbxContent>
                </v:textbox>
              </v:rect>
            </w:pict>
          </mc:Fallback>
        </mc:AlternateContent>
      </w:r>
    </w:p>
    <w:p w14:paraId="5BB30EB6" w14:textId="77777777" w:rsidR="00650EC9" w:rsidRDefault="00D93FD0">
      <w:pPr>
        <w:pStyle w:val="NormalWeb"/>
        <w:spacing w:before="280" w:after="280"/>
        <w:jc w:val="center"/>
        <w:rPr>
          <w:rFonts w:ascii="Tahoma" w:hAnsi="Tahoma" w:cs="Tahoma"/>
          <w:sz w:val="12"/>
          <w:szCs w:val="12"/>
        </w:rPr>
      </w:pPr>
      <w:r>
        <w:rPr>
          <w:rFonts w:ascii="Tahoma" w:hAnsi="Tahoma" w:cs="Tahoma"/>
          <w:sz w:val="12"/>
          <w:szCs w:val="12"/>
        </w:rPr>
        <w:t xml:space="preserve">                                                                                                        for office use only upon receive </w:t>
      </w:r>
    </w:p>
    <w:p w14:paraId="7F484F0E" w14:textId="77777777" w:rsidR="00650EC9" w:rsidRDefault="00D93FD0">
      <w:pPr>
        <w:pStyle w:val="NormalWeb"/>
        <w:spacing w:before="280" w:after="280"/>
        <w:jc w:val="center"/>
      </w:pPr>
      <w:r>
        <w:rPr>
          <w:rFonts w:ascii="Tahoma" w:hAnsi="Tahoma" w:cs="Tahoma"/>
          <w:sz w:val="20"/>
          <w:szCs w:val="20"/>
        </w:rPr>
        <w:t xml:space="preserve">                                               Remark </w:t>
      </w:r>
    </w:p>
    <w:p w14:paraId="140DBE5B" w14:textId="77777777" w:rsidR="00650EC9" w:rsidRDefault="00650EC9">
      <w:pPr>
        <w:tabs>
          <w:tab w:val="left" w:pos="6276"/>
        </w:tabs>
        <w:rPr>
          <w:rFonts w:ascii="Times New Roman" w:eastAsia="Times New Roman" w:hAnsi="Times New Roman" w:cs="Times New Roman"/>
          <w:lang w:eastAsia="en-GB"/>
        </w:rPr>
      </w:pPr>
    </w:p>
    <w:p w14:paraId="6E4C5CAF" w14:textId="77777777" w:rsidR="00650EC9" w:rsidRDefault="00D93FD0">
      <w:pPr>
        <w:pStyle w:val="NormalWeb"/>
        <w:spacing w:before="280" w:after="280" w:line="276" w:lineRule="auto"/>
        <w:rPr>
          <w:rFonts w:ascii="Tahoma" w:hAnsi="Tahoma" w:cs="Tahoma"/>
          <w:sz w:val="18"/>
          <w:szCs w:val="18"/>
        </w:rPr>
      </w:pPr>
      <w:r>
        <w:rPr>
          <w:rFonts w:ascii="Tahoma" w:hAnsi="Tahoma" w:cs="Tahoma"/>
          <w:sz w:val="22"/>
          <w:szCs w:val="22"/>
        </w:rPr>
        <w:t xml:space="preserve">                                                                                   </w:t>
      </w:r>
      <w:proofErr w:type="gramStart"/>
      <w:r>
        <w:rPr>
          <w:rFonts w:ascii="Tahoma" w:hAnsi="Tahoma" w:cs="Tahoma"/>
          <w:sz w:val="18"/>
          <w:szCs w:val="18"/>
        </w:rPr>
        <w:t>DATE :</w:t>
      </w:r>
      <w:proofErr w:type="gramEnd"/>
      <w:r>
        <w:rPr>
          <w:rFonts w:ascii="Tahoma" w:hAnsi="Tahoma" w:cs="Tahoma"/>
          <w:sz w:val="18"/>
          <w:szCs w:val="18"/>
        </w:rPr>
        <w:br/>
        <w:t xml:space="preserve">                                                                                                     </w:t>
      </w:r>
      <w:proofErr w:type="gramStart"/>
      <w:r>
        <w:rPr>
          <w:rFonts w:ascii="Tahoma" w:hAnsi="Tahoma" w:cs="Tahoma"/>
          <w:sz w:val="18"/>
          <w:szCs w:val="18"/>
        </w:rPr>
        <w:t>TIME :</w:t>
      </w:r>
      <w:proofErr w:type="gramEnd"/>
      <w:r>
        <w:rPr>
          <w:rFonts w:ascii="Tahoma" w:hAnsi="Tahoma" w:cs="Tahoma"/>
          <w:sz w:val="18"/>
          <w:szCs w:val="18"/>
        </w:rPr>
        <w:t xml:space="preserve"> </w:t>
      </w:r>
    </w:p>
    <w:p w14:paraId="028C8530" w14:textId="77777777" w:rsidR="00650EC9" w:rsidRDefault="00D93FD0">
      <w:pPr>
        <w:pStyle w:val="NormalWeb"/>
        <w:spacing w:before="280" w:after="280"/>
        <w:rPr>
          <w:sz w:val="22"/>
          <w:szCs w:val="22"/>
        </w:rPr>
      </w:pPr>
      <w:r>
        <w:rPr>
          <w:rFonts w:ascii="Tahoma" w:hAnsi="Tahoma" w:cs="Tahoma"/>
          <w:sz w:val="18"/>
          <w:szCs w:val="18"/>
        </w:rPr>
        <w:t xml:space="preserve">                                                                                                     RECEIVER’S </w:t>
      </w:r>
      <w:proofErr w:type="gramStart"/>
      <w:r>
        <w:rPr>
          <w:rFonts w:ascii="Tahoma" w:hAnsi="Tahoma" w:cs="Tahoma"/>
          <w:sz w:val="18"/>
          <w:szCs w:val="18"/>
        </w:rPr>
        <w:t>NAME :</w:t>
      </w:r>
      <w:proofErr w:type="gramEnd"/>
      <w:r>
        <w:rPr>
          <w:rFonts w:ascii="Tahoma" w:hAnsi="Tahoma" w:cs="Tahoma"/>
          <w:sz w:val="18"/>
          <w:szCs w:val="18"/>
        </w:rPr>
        <w:t xml:space="preserve"> </w:t>
      </w:r>
    </w:p>
    <w:p w14:paraId="5B873E33" w14:textId="77777777" w:rsidR="008C4C87" w:rsidRDefault="00D93FD0">
      <w:r>
        <w:rPr>
          <w:rFonts w:ascii="Tahoma" w:hAnsi="Tahoma" w:cs="Tahoma"/>
          <w:sz w:val="22"/>
          <w:szCs w:val="22"/>
        </w:rPr>
        <w:lastRenderedPageBreak/>
        <w:t xml:space="preserve">        </w:t>
      </w:r>
    </w:p>
    <w:sdt>
      <w:sdtPr>
        <w:id w:val="1644855300"/>
        <w:docPartObj>
          <w:docPartGallery w:val="Table of Contents"/>
          <w:docPartUnique/>
        </w:docPartObj>
      </w:sdtPr>
      <w:sdtEndPr>
        <w:rPr>
          <w:rFonts w:asciiTheme="minorHAnsi" w:eastAsiaTheme="minorHAnsi" w:hAnsiTheme="minorHAnsi" w:cstheme="minorBidi"/>
          <w:b/>
          <w:bCs/>
          <w:noProof/>
          <w:color w:val="auto"/>
          <w:sz w:val="24"/>
          <w:szCs w:val="24"/>
          <w:lang w:val="en-GB"/>
        </w:rPr>
      </w:sdtEndPr>
      <w:sdtContent>
        <w:p w14:paraId="6E6A15AC" w14:textId="1DF2409A" w:rsidR="008C4C87" w:rsidRPr="008C4C87" w:rsidRDefault="008C4C87">
          <w:pPr>
            <w:pStyle w:val="TOCHeading"/>
            <w:rPr>
              <w:rFonts w:ascii="Tahoma" w:hAnsi="Tahoma" w:cs="Tahoma"/>
              <w:b/>
              <w:bCs/>
              <w:color w:val="000000" w:themeColor="text1"/>
              <w:u w:val="single"/>
            </w:rPr>
          </w:pPr>
          <w:r w:rsidRPr="008C4C87">
            <w:rPr>
              <w:rFonts w:ascii="Tahoma" w:hAnsi="Tahoma" w:cs="Tahoma"/>
              <w:b/>
              <w:bCs/>
              <w:color w:val="000000" w:themeColor="text1"/>
              <w:u w:val="single"/>
            </w:rPr>
            <w:t>Table of Contents</w:t>
          </w:r>
        </w:p>
        <w:p w14:paraId="7A91DD41" w14:textId="52D182B6" w:rsidR="00F82FFC" w:rsidRDefault="008C4C87">
          <w:pPr>
            <w:pStyle w:val="TOC1"/>
            <w:tabs>
              <w:tab w:val="right" w:leader="dot" w:pos="9016"/>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42048290" w:history="1">
            <w:r w:rsidR="00F82FFC" w:rsidRPr="001011E9">
              <w:rPr>
                <w:rStyle w:val="Hyperlink"/>
                <w:rFonts w:ascii="Tahoma" w:hAnsi="Tahoma" w:cs="Tahoma"/>
                <w:b/>
                <w:bCs/>
                <w:noProof/>
              </w:rPr>
              <w:t>ABSTRACT</w:t>
            </w:r>
            <w:r w:rsidR="00F82FFC">
              <w:rPr>
                <w:noProof/>
                <w:webHidden/>
              </w:rPr>
              <w:tab/>
            </w:r>
            <w:r w:rsidR="00F82FFC">
              <w:rPr>
                <w:noProof/>
                <w:webHidden/>
              </w:rPr>
              <w:fldChar w:fldCharType="begin"/>
            </w:r>
            <w:r w:rsidR="00F82FFC">
              <w:rPr>
                <w:noProof/>
                <w:webHidden/>
              </w:rPr>
              <w:instrText xml:space="preserve"> PAGEREF _Toc242048290 \h </w:instrText>
            </w:r>
            <w:r w:rsidR="00F82FFC">
              <w:rPr>
                <w:noProof/>
                <w:webHidden/>
              </w:rPr>
            </w:r>
            <w:r w:rsidR="00F82FFC">
              <w:rPr>
                <w:noProof/>
                <w:webHidden/>
              </w:rPr>
              <w:fldChar w:fldCharType="separate"/>
            </w:r>
            <w:r w:rsidR="00F82FFC">
              <w:rPr>
                <w:noProof/>
                <w:webHidden/>
              </w:rPr>
              <w:t>3</w:t>
            </w:r>
            <w:r w:rsidR="00F82FFC">
              <w:rPr>
                <w:noProof/>
                <w:webHidden/>
              </w:rPr>
              <w:fldChar w:fldCharType="end"/>
            </w:r>
          </w:hyperlink>
        </w:p>
        <w:p w14:paraId="48E20026" w14:textId="1D8A6CAE" w:rsidR="00F82FFC" w:rsidRDefault="00F82FFC">
          <w:pPr>
            <w:pStyle w:val="TOC1"/>
            <w:tabs>
              <w:tab w:val="right" w:leader="dot" w:pos="9016"/>
            </w:tabs>
            <w:rPr>
              <w:rFonts w:eastAsiaTheme="minorEastAsia"/>
              <w:noProof/>
              <w:kern w:val="2"/>
              <w:lang w:val="en-US"/>
              <w14:ligatures w14:val="standardContextual"/>
            </w:rPr>
          </w:pPr>
          <w:hyperlink w:anchor="_Toc242048291" w:history="1">
            <w:r w:rsidRPr="001011E9">
              <w:rPr>
                <w:rStyle w:val="Hyperlink"/>
                <w:rFonts w:ascii="Tahoma" w:hAnsi="Tahoma" w:cs="Tahoma"/>
                <w:b/>
                <w:bCs/>
                <w:noProof/>
              </w:rPr>
              <w:t>INTRODUCTION</w:t>
            </w:r>
            <w:r>
              <w:rPr>
                <w:noProof/>
                <w:webHidden/>
              </w:rPr>
              <w:tab/>
            </w:r>
            <w:r>
              <w:rPr>
                <w:noProof/>
                <w:webHidden/>
              </w:rPr>
              <w:fldChar w:fldCharType="begin"/>
            </w:r>
            <w:r>
              <w:rPr>
                <w:noProof/>
                <w:webHidden/>
              </w:rPr>
              <w:instrText xml:space="preserve"> PAGEREF _Toc242048291 \h </w:instrText>
            </w:r>
            <w:r>
              <w:rPr>
                <w:noProof/>
                <w:webHidden/>
              </w:rPr>
            </w:r>
            <w:r>
              <w:rPr>
                <w:noProof/>
                <w:webHidden/>
              </w:rPr>
              <w:fldChar w:fldCharType="separate"/>
            </w:r>
            <w:r>
              <w:rPr>
                <w:noProof/>
                <w:webHidden/>
              </w:rPr>
              <w:t>4</w:t>
            </w:r>
            <w:r>
              <w:rPr>
                <w:noProof/>
                <w:webHidden/>
              </w:rPr>
              <w:fldChar w:fldCharType="end"/>
            </w:r>
          </w:hyperlink>
        </w:p>
        <w:p w14:paraId="212C7D42" w14:textId="33A10DDE" w:rsidR="00F82FFC" w:rsidRDefault="00F82FFC">
          <w:pPr>
            <w:pStyle w:val="TOC1"/>
            <w:tabs>
              <w:tab w:val="right" w:leader="dot" w:pos="9016"/>
            </w:tabs>
            <w:rPr>
              <w:rFonts w:eastAsiaTheme="minorEastAsia"/>
              <w:noProof/>
              <w:kern w:val="2"/>
              <w:lang w:val="en-US"/>
              <w14:ligatures w14:val="standardContextual"/>
            </w:rPr>
          </w:pPr>
          <w:hyperlink w:anchor="_Toc242048292" w:history="1">
            <w:r w:rsidRPr="001011E9">
              <w:rPr>
                <w:rStyle w:val="Hyperlink"/>
                <w:rFonts w:ascii="Tahoma" w:hAnsi="Tahoma" w:cs="Tahoma"/>
                <w:b/>
                <w:bCs/>
                <w:noProof/>
              </w:rPr>
              <w:t>CONTENT ANALYSIS</w:t>
            </w:r>
            <w:r>
              <w:rPr>
                <w:noProof/>
                <w:webHidden/>
              </w:rPr>
              <w:tab/>
            </w:r>
            <w:r>
              <w:rPr>
                <w:noProof/>
                <w:webHidden/>
              </w:rPr>
              <w:fldChar w:fldCharType="begin"/>
            </w:r>
            <w:r>
              <w:rPr>
                <w:noProof/>
                <w:webHidden/>
              </w:rPr>
              <w:instrText xml:space="preserve"> PAGEREF _Toc242048292 \h </w:instrText>
            </w:r>
            <w:r>
              <w:rPr>
                <w:noProof/>
                <w:webHidden/>
              </w:rPr>
            </w:r>
            <w:r>
              <w:rPr>
                <w:noProof/>
                <w:webHidden/>
              </w:rPr>
              <w:fldChar w:fldCharType="separate"/>
            </w:r>
            <w:r>
              <w:rPr>
                <w:noProof/>
                <w:webHidden/>
              </w:rPr>
              <w:t>5</w:t>
            </w:r>
            <w:r>
              <w:rPr>
                <w:noProof/>
                <w:webHidden/>
              </w:rPr>
              <w:fldChar w:fldCharType="end"/>
            </w:r>
          </w:hyperlink>
        </w:p>
        <w:p w14:paraId="42CE2372" w14:textId="723ED7AC" w:rsidR="00F82FFC" w:rsidRPr="00F82FFC" w:rsidRDefault="00F82FFC">
          <w:pPr>
            <w:pStyle w:val="TOC2"/>
            <w:tabs>
              <w:tab w:val="right" w:leader="dot" w:pos="9016"/>
            </w:tabs>
            <w:rPr>
              <w:rFonts w:eastAsiaTheme="minorEastAsia"/>
              <w:noProof/>
              <w:kern w:val="2"/>
              <w:lang w:val="en-US"/>
              <w14:ligatures w14:val="standardContextual"/>
            </w:rPr>
          </w:pPr>
          <w:hyperlink w:anchor="_Toc242048293" w:history="1">
            <w:r w:rsidRPr="00F82FFC">
              <w:rPr>
                <w:rStyle w:val="Hyperlink"/>
                <w:rFonts w:ascii="Tahoma" w:hAnsi="Tahoma" w:cs="Tahoma"/>
                <w:noProof/>
              </w:rPr>
              <w:t>Rationale</w:t>
            </w:r>
            <w:r w:rsidRPr="00F82FFC">
              <w:rPr>
                <w:noProof/>
                <w:webHidden/>
              </w:rPr>
              <w:tab/>
            </w:r>
            <w:r w:rsidRPr="00F82FFC">
              <w:rPr>
                <w:noProof/>
                <w:webHidden/>
              </w:rPr>
              <w:fldChar w:fldCharType="begin"/>
            </w:r>
            <w:r w:rsidRPr="00F82FFC">
              <w:rPr>
                <w:noProof/>
                <w:webHidden/>
              </w:rPr>
              <w:instrText xml:space="preserve"> PAGEREF _Toc242048293 \h </w:instrText>
            </w:r>
            <w:r w:rsidRPr="00F82FFC">
              <w:rPr>
                <w:noProof/>
                <w:webHidden/>
              </w:rPr>
            </w:r>
            <w:r w:rsidRPr="00F82FFC">
              <w:rPr>
                <w:noProof/>
                <w:webHidden/>
              </w:rPr>
              <w:fldChar w:fldCharType="separate"/>
            </w:r>
            <w:r w:rsidRPr="00F82FFC">
              <w:rPr>
                <w:noProof/>
                <w:webHidden/>
              </w:rPr>
              <w:t>5</w:t>
            </w:r>
            <w:r w:rsidRPr="00F82FFC">
              <w:rPr>
                <w:noProof/>
                <w:webHidden/>
              </w:rPr>
              <w:fldChar w:fldCharType="end"/>
            </w:r>
          </w:hyperlink>
        </w:p>
        <w:p w14:paraId="7932976A" w14:textId="37EFCE80" w:rsidR="00F82FFC" w:rsidRPr="00F82FFC" w:rsidRDefault="00F82FFC">
          <w:pPr>
            <w:pStyle w:val="TOC2"/>
            <w:tabs>
              <w:tab w:val="right" w:leader="dot" w:pos="9016"/>
            </w:tabs>
            <w:rPr>
              <w:rFonts w:eastAsiaTheme="minorEastAsia"/>
              <w:noProof/>
              <w:kern w:val="2"/>
              <w:lang w:val="en-US"/>
              <w14:ligatures w14:val="standardContextual"/>
            </w:rPr>
          </w:pPr>
          <w:hyperlink w:anchor="_Toc242048294" w:history="1">
            <w:r w:rsidRPr="00F82FFC">
              <w:rPr>
                <w:rStyle w:val="Hyperlink"/>
                <w:rFonts w:ascii="Tahoma" w:hAnsi="Tahoma" w:cs="Tahoma"/>
                <w:noProof/>
              </w:rPr>
              <w:t>Algorithm</w:t>
            </w:r>
            <w:r w:rsidRPr="00F82FFC">
              <w:rPr>
                <w:noProof/>
                <w:webHidden/>
              </w:rPr>
              <w:tab/>
            </w:r>
            <w:r w:rsidRPr="00F82FFC">
              <w:rPr>
                <w:noProof/>
                <w:webHidden/>
              </w:rPr>
              <w:fldChar w:fldCharType="begin"/>
            </w:r>
            <w:r w:rsidRPr="00F82FFC">
              <w:rPr>
                <w:noProof/>
                <w:webHidden/>
              </w:rPr>
              <w:instrText xml:space="preserve"> PAGEREF _Toc242048294 \h </w:instrText>
            </w:r>
            <w:r w:rsidRPr="00F82FFC">
              <w:rPr>
                <w:noProof/>
                <w:webHidden/>
              </w:rPr>
            </w:r>
            <w:r w:rsidRPr="00F82FFC">
              <w:rPr>
                <w:noProof/>
                <w:webHidden/>
              </w:rPr>
              <w:fldChar w:fldCharType="separate"/>
            </w:r>
            <w:r w:rsidRPr="00F82FFC">
              <w:rPr>
                <w:noProof/>
                <w:webHidden/>
              </w:rPr>
              <w:t>7</w:t>
            </w:r>
            <w:r w:rsidRPr="00F82FFC">
              <w:rPr>
                <w:noProof/>
                <w:webHidden/>
              </w:rPr>
              <w:fldChar w:fldCharType="end"/>
            </w:r>
          </w:hyperlink>
        </w:p>
        <w:p w14:paraId="24E7B6E5" w14:textId="5CFB5BEB" w:rsidR="00F82FFC" w:rsidRPr="00F82FFC" w:rsidRDefault="00F82FFC">
          <w:pPr>
            <w:pStyle w:val="TOC2"/>
            <w:tabs>
              <w:tab w:val="right" w:leader="dot" w:pos="9016"/>
            </w:tabs>
            <w:rPr>
              <w:rFonts w:eastAsiaTheme="minorEastAsia"/>
              <w:noProof/>
              <w:kern w:val="2"/>
              <w:lang w:val="en-US"/>
              <w14:ligatures w14:val="standardContextual"/>
            </w:rPr>
          </w:pPr>
          <w:hyperlink w:anchor="_Toc242048295" w:history="1">
            <w:r w:rsidRPr="00F82FFC">
              <w:rPr>
                <w:rStyle w:val="Hyperlink"/>
                <w:rFonts w:ascii="Tahoma" w:hAnsi="Tahoma" w:cs="Tahoma"/>
                <w:noProof/>
              </w:rPr>
              <w:t>Pseudocode</w:t>
            </w:r>
            <w:r w:rsidRPr="00F82FFC">
              <w:rPr>
                <w:noProof/>
                <w:webHidden/>
              </w:rPr>
              <w:tab/>
            </w:r>
            <w:r w:rsidRPr="00F82FFC">
              <w:rPr>
                <w:noProof/>
                <w:webHidden/>
              </w:rPr>
              <w:fldChar w:fldCharType="begin"/>
            </w:r>
            <w:r w:rsidRPr="00F82FFC">
              <w:rPr>
                <w:noProof/>
                <w:webHidden/>
              </w:rPr>
              <w:instrText xml:space="preserve"> PAGEREF _Toc242048295 \h </w:instrText>
            </w:r>
            <w:r w:rsidRPr="00F82FFC">
              <w:rPr>
                <w:noProof/>
                <w:webHidden/>
              </w:rPr>
            </w:r>
            <w:r w:rsidRPr="00F82FFC">
              <w:rPr>
                <w:noProof/>
                <w:webHidden/>
              </w:rPr>
              <w:fldChar w:fldCharType="separate"/>
            </w:r>
            <w:r w:rsidRPr="00F82FFC">
              <w:rPr>
                <w:noProof/>
                <w:webHidden/>
              </w:rPr>
              <w:t>8</w:t>
            </w:r>
            <w:r w:rsidRPr="00F82FFC">
              <w:rPr>
                <w:noProof/>
                <w:webHidden/>
              </w:rPr>
              <w:fldChar w:fldCharType="end"/>
            </w:r>
          </w:hyperlink>
        </w:p>
        <w:p w14:paraId="68602C8E" w14:textId="17470188" w:rsidR="00F82FFC" w:rsidRPr="00F82FFC" w:rsidRDefault="00F82FFC">
          <w:pPr>
            <w:pStyle w:val="TOC2"/>
            <w:tabs>
              <w:tab w:val="right" w:leader="dot" w:pos="9016"/>
            </w:tabs>
            <w:rPr>
              <w:rFonts w:eastAsiaTheme="minorEastAsia"/>
              <w:noProof/>
              <w:kern w:val="2"/>
              <w:lang w:val="en-US"/>
              <w14:ligatures w14:val="standardContextual"/>
            </w:rPr>
          </w:pPr>
          <w:hyperlink w:anchor="_Toc242048296" w:history="1">
            <w:r w:rsidRPr="00F82FFC">
              <w:rPr>
                <w:rStyle w:val="Hyperlink"/>
                <w:rFonts w:ascii="Tahoma" w:hAnsi="Tahoma" w:cs="Tahoma"/>
                <w:noProof/>
              </w:rPr>
              <w:t>Flowcharts</w:t>
            </w:r>
            <w:r w:rsidRPr="00F82FFC">
              <w:rPr>
                <w:noProof/>
                <w:webHidden/>
              </w:rPr>
              <w:tab/>
            </w:r>
            <w:r w:rsidRPr="00F82FFC">
              <w:rPr>
                <w:noProof/>
                <w:webHidden/>
              </w:rPr>
              <w:fldChar w:fldCharType="begin"/>
            </w:r>
            <w:r w:rsidRPr="00F82FFC">
              <w:rPr>
                <w:noProof/>
                <w:webHidden/>
              </w:rPr>
              <w:instrText xml:space="preserve"> PAGEREF _Toc242048296 \h </w:instrText>
            </w:r>
            <w:r w:rsidRPr="00F82FFC">
              <w:rPr>
                <w:noProof/>
                <w:webHidden/>
              </w:rPr>
            </w:r>
            <w:r w:rsidRPr="00F82FFC">
              <w:rPr>
                <w:noProof/>
                <w:webHidden/>
              </w:rPr>
              <w:fldChar w:fldCharType="separate"/>
            </w:r>
            <w:r w:rsidRPr="00F82FFC">
              <w:rPr>
                <w:noProof/>
                <w:webHidden/>
              </w:rPr>
              <w:t>9</w:t>
            </w:r>
            <w:r w:rsidRPr="00F82FFC">
              <w:rPr>
                <w:noProof/>
                <w:webHidden/>
              </w:rPr>
              <w:fldChar w:fldCharType="end"/>
            </w:r>
          </w:hyperlink>
        </w:p>
        <w:p w14:paraId="4C9A3AB9" w14:textId="53C6D8D2" w:rsidR="00F82FFC" w:rsidRPr="00F82FFC" w:rsidRDefault="00F82FFC">
          <w:pPr>
            <w:pStyle w:val="TOC2"/>
            <w:tabs>
              <w:tab w:val="right" w:leader="dot" w:pos="9016"/>
            </w:tabs>
            <w:rPr>
              <w:rFonts w:eastAsiaTheme="minorEastAsia"/>
              <w:noProof/>
              <w:kern w:val="2"/>
              <w:lang w:val="en-US"/>
              <w14:ligatures w14:val="standardContextual"/>
            </w:rPr>
          </w:pPr>
          <w:hyperlink w:anchor="_Toc242048297" w:history="1">
            <w:r w:rsidRPr="00F82FFC">
              <w:rPr>
                <w:rStyle w:val="Hyperlink"/>
                <w:rFonts w:ascii="Tahoma" w:hAnsi="Tahoma" w:cs="Tahoma"/>
                <w:noProof/>
              </w:rPr>
              <w:t>Functional Modules</w:t>
            </w:r>
            <w:r w:rsidRPr="00F82FFC">
              <w:rPr>
                <w:noProof/>
                <w:webHidden/>
              </w:rPr>
              <w:tab/>
            </w:r>
            <w:r w:rsidRPr="00F82FFC">
              <w:rPr>
                <w:noProof/>
                <w:webHidden/>
              </w:rPr>
              <w:fldChar w:fldCharType="begin"/>
            </w:r>
            <w:r w:rsidRPr="00F82FFC">
              <w:rPr>
                <w:noProof/>
                <w:webHidden/>
              </w:rPr>
              <w:instrText xml:space="preserve"> PAGEREF _Toc242048297 \h </w:instrText>
            </w:r>
            <w:r w:rsidRPr="00F82FFC">
              <w:rPr>
                <w:noProof/>
                <w:webHidden/>
              </w:rPr>
            </w:r>
            <w:r w:rsidRPr="00F82FFC">
              <w:rPr>
                <w:noProof/>
                <w:webHidden/>
              </w:rPr>
              <w:fldChar w:fldCharType="separate"/>
            </w:r>
            <w:r w:rsidRPr="00F82FFC">
              <w:rPr>
                <w:noProof/>
                <w:webHidden/>
              </w:rPr>
              <w:t>9</w:t>
            </w:r>
            <w:r w:rsidRPr="00F82FFC">
              <w:rPr>
                <w:noProof/>
                <w:webHidden/>
              </w:rPr>
              <w:fldChar w:fldCharType="end"/>
            </w:r>
          </w:hyperlink>
        </w:p>
        <w:p w14:paraId="53CB9DB4" w14:textId="4BA71D62" w:rsidR="00F82FFC" w:rsidRPr="00F82FFC" w:rsidRDefault="00F82FFC">
          <w:pPr>
            <w:pStyle w:val="TOC2"/>
            <w:tabs>
              <w:tab w:val="right" w:leader="dot" w:pos="9016"/>
            </w:tabs>
            <w:rPr>
              <w:rFonts w:eastAsiaTheme="minorEastAsia"/>
              <w:noProof/>
              <w:kern w:val="2"/>
              <w:lang w:val="en-US"/>
              <w14:ligatures w14:val="standardContextual"/>
            </w:rPr>
          </w:pPr>
          <w:hyperlink w:anchor="_Toc242048298" w:history="1">
            <w:r w:rsidRPr="00F82FFC">
              <w:rPr>
                <w:rStyle w:val="Hyperlink"/>
                <w:rFonts w:ascii="Tahoma" w:hAnsi="Tahoma" w:cs="Tahoma"/>
                <w:noProof/>
              </w:rPr>
              <w:t>Expected Outputs</w:t>
            </w:r>
            <w:r w:rsidRPr="00F82FFC">
              <w:rPr>
                <w:noProof/>
                <w:webHidden/>
              </w:rPr>
              <w:tab/>
            </w:r>
            <w:r w:rsidRPr="00F82FFC">
              <w:rPr>
                <w:noProof/>
                <w:webHidden/>
              </w:rPr>
              <w:fldChar w:fldCharType="begin"/>
            </w:r>
            <w:r w:rsidRPr="00F82FFC">
              <w:rPr>
                <w:noProof/>
                <w:webHidden/>
              </w:rPr>
              <w:instrText xml:space="preserve"> PAGEREF _Toc242048298 \h </w:instrText>
            </w:r>
            <w:r w:rsidRPr="00F82FFC">
              <w:rPr>
                <w:noProof/>
                <w:webHidden/>
              </w:rPr>
            </w:r>
            <w:r w:rsidRPr="00F82FFC">
              <w:rPr>
                <w:noProof/>
                <w:webHidden/>
              </w:rPr>
              <w:fldChar w:fldCharType="separate"/>
            </w:r>
            <w:r w:rsidRPr="00F82FFC">
              <w:rPr>
                <w:noProof/>
                <w:webHidden/>
              </w:rPr>
              <w:t>10</w:t>
            </w:r>
            <w:r w:rsidRPr="00F82FFC">
              <w:rPr>
                <w:noProof/>
                <w:webHidden/>
              </w:rPr>
              <w:fldChar w:fldCharType="end"/>
            </w:r>
          </w:hyperlink>
        </w:p>
        <w:p w14:paraId="456DDBB5" w14:textId="74BA0338" w:rsidR="00F82FFC" w:rsidRDefault="00F82FFC">
          <w:pPr>
            <w:pStyle w:val="TOC2"/>
            <w:tabs>
              <w:tab w:val="right" w:leader="dot" w:pos="9016"/>
            </w:tabs>
            <w:rPr>
              <w:rFonts w:eastAsiaTheme="minorEastAsia"/>
              <w:noProof/>
              <w:kern w:val="2"/>
              <w:lang w:val="en-US"/>
              <w14:ligatures w14:val="standardContextual"/>
            </w:rPr>
          </w:pPr>
          <w:hyperlink w:anchor="_Toc242048299" w:history="1">
            <w:r w:rsidRPr="001011E9">
              <w:rPr>
                <w:rStyle w:val="Hyperlink"/>
                <w:rFonts w:ascii="Tahoma" w:hAnsi="Tahoma" w:cs="Tahoma"/>
                <w:b/>
                <w:bCs/>
                <w:noProof/>
              </w:rPr>
              <w:t>GitHub Evidence</w:t>
            </w:r>
            <w:r>
              <w:rPr>
                <w:noProof/>
                <w:webHidden/>
              </w:rPr>
              <w:tab/>
            </w:r>
            <w:r>
              <w:rPr>
                <w:noProof/>
                <w:webHidden/>
              </w:rPr>
              <w:fldChar w:fldCharType="begin"/>
            </w:r>
            <w:r>
              <w:rPr>
                <w:noProof/>
                <w:webHidden/>
              </w:rPr>
              <w:instrText xml:space="preserve"> PAGEREF _Toc242048299 \h </w:instrText>
            </w:r>
            <w:r>
              <w:rPr>
                <w:noProof/>
                <w:webHidden/>
              </w:rPr>
            </w:r>
            <w:r>
              <w:rPr>
                <w:noProof/>
                <w:webHidden/>
              </w:rPr>
              <w:fldChar w:fldCharType="separate"/>
            </w:r>
            <w:r>
              <w:rPr>
                <w:noProof/>
                <w:webHidden/>
              </w:rPr>
              <w:t>11</w:t>
            </w:r>
            <w:r>
              <w:rPr>
                <w:noProof/>
                <w:webHidden/>
              </w:rPr>
              <w:fldChar w:fldCharType="end"/>
            </w:r>
          </w:hyperlink>
        </w:p>
        <w:p w14:paraId="22927603" w14:textId="549E0BA4" w:rsidR="00F82FFC" w:rsidRDefault="00F82FFC">
          <w:pPr>
            <w:pStyle w:val="TOC1"/>
            <w:tabs>
              <w:tab w:val="right" w:leader="dot" w:pos="9016"/>
            </w:tabs>
            <w:rPr>
              <w:rFonts w:eastAsiaTheme="minorEastAsia"/>
              <w:noProof/>
              <w:kern w:val="2"/>
              <w:lang w:val="en-US"/>
              <w14:ligatures w14:val="standardContextual"/>
            </w:rPr>
          </w:pPr>
          <w:hyperlink w:anchor="_Toc242048300" w:history="1">
            <w:r w:rsidRPr="001011E9">
              <w:rPr>
                <w:rStyle w:val="Hyperlink"/>
                <w:rFonts w:ascii="Tahoma" w:hAnsi="Tahoma" w:cs="Tahoma"/>
                <w:b/>
                <w:bCs/>
                <w:noProof/>
              </w:rPr>
              <w:t>CONCLUSION</w:t>
            </w:r>
            <w:r>
              <w:rPr>
                <w:noProof/>
                <w:webHidden/>
              </w:rPr>
              <w:tab/>
            </w:r>
            <w:r>
              <w:rPr>
                <w:noProof/>
                <w:webHidden/>
              </w:rPr>
              <w:fldChar w:fldCharType="begin"/>
            </w:r>
            <w:r>
              <w:rPr>
                <w:noProof/>
                <w:webHidden/>
              </w:rPr>
              <w:instrText xml:space="preserve"> PAGEREF _Toc242048300 \h </w:instrText>
            </w:r>
            <w:r>
              <w:rPr>
                <w:noProof/>
                <w:webHidden/>
              </w:rPr>
            </w:r>
            <w:r>
              <w:rPr>
                <w:noProof/>
                <w:webHidden/>
              </w:rPr>
              <w:fldChar w:fldCharType="separate"/>
            </w:r>
            <w:r>
              <w:rPr>
                <w:noProof/>
                <w:webHidden/>
              </w:rPr>
              <w:t>12</w:t>
            </w:r>
            <w:r>
              <w:rPr>
                <w:noProof/>
                <w:webHidden/>
              </w:rPr>
              <w:fldChar w:fldCharType="end"/>
            </w:r>
          </w:hyperlink>
        </w:p>
        <w:p w14:paraId="67C620F6" w14:textId="5BEA9615" w:rsidR="00F82FFC" w:rsidRDefault="00F82FFC">
          <w:pPr>
            <w:pStyle w:val="TOC1"/>
            <w:tabs>
              <w:tab w:val="right" w:leader="dot" w:pos="9016"/>
            </w:tabs>
            <w:rPr>
              <w:rFonts w:eastAsiaTheme="minorEastAsia"/>
              <w:noProof/>
              <w:kern w:val="2"/>
              <w:lang w:val="en-US"/>
              <w14:ligatures w14:val="standardContextual"/>
            </w:rPr>
          </w:pPr>
          <w:hyperlink w:anchor="_Toc242048301" w:history="1">
            <w:r w:rsidRPr="001011E9">
              <w:rPr>
                <w:rStyle w:val="Hyperlink"/>
                <w:rFonts w:ascii="Tahoma" w:hAnsi="Tahoma" w:cs="Tahoma"/>
                <w:b/>
                <w:bCs/>
                <w:noProof/>
              </w:rPr>
              <w:t>REFERENCES</w:t>
            </w:r>
            <w:r>
              <w:rPr>
                <w:noProof/>
                <w:webHidden/>
              </w:rPr>
              <w:tab/>
            </w:r>
            <w:r>
              <w:rPr>
                <w:noProof/>
                <w:webHidden/>
              </w:rPr>
              <w:fldChar w:fldCharType="begin"/>
            </w:r>
            <w:r>
              <w:rPr>
                <w:noProof/>
                <w:webHidden/>
              </w:rPr>
              <w:instrText xml:space="preserve"> PAGEREF _Toc242048301 \h </w:instrText>
            </w:r>
            <w:r>
              <w:rPr>
                <w:noProof/>
                <w:webHidden/>
              </w:rPr>
            </w:r>
            <w:r>
              <w:rPr>
                <w:noProof/>
                <w:webHidden/>
              </w:rPr>
              <w:fldChar w:fldCharType="separate"/>
            </w:r>
            <w:r>
              <w:rPr>
                <w:noProof/>
                <w:webHidden/>
              </w:rPr>
              <w:t>13</w:t>
            </w:r>
            <w:r>
              <w:rPr>
                <w:noProof/>
                <w:webHidden/>
              </w:rPr>
              <w:fldChar w:fldCharType="end"/>
            </w:r>
          </w:hyperlink>
        </w:p>
        <w:p w14:paraId="76CE5DF1" w14:textId="36EB6F56" w:rsidR="008C4C87" w:rsidRDefault="008C4C87">
          <w:r>
            <w:rPr>
              <w:b/>
              <w:bCs/>
              <w:noProof/>
            </w:rPr>
            <w:fldChar w:fldCharType="end"/>
          </w:r>
        </w:p>
      </w:sdtContent>
    </w:sdt>
    <w:p w14:paraId="395B435D" w14:textId="77777777" w:rsidR="008C4C87" w:rsidRDefault="00D93FD0">
      <w:pPr>
        <w:rPr>
          <w:rFonts w:ascii="Tahoma" w:hAnsi="Tahoma" w:cs="Tahoma"/>
          <w:sz w:val="22"/>
          <w:szCs w:val="22"/>
        </w:rPr>
      </w:pPr>
      <w:r>
        <w:rPr>
          <w:rFonts w:ascii="Tahoma" w:hAnsi="Tahoma" w:cs="Tahoma"/>
          <w:sz w:val="22"/>
          <w:szCs w:val="22"/>
        </w:rPr>
        <w:t xml:space="preserve">   </w:t>
      </w:r>
    </w:p>
    <w:p w14:paraId="511CCB18" w14:textId="77777777" w:rsidR="008C4C87" w:rsidRDefault="008C4C87">
      <w:pPr>
        <w:rPr>
          <w:rFonts w:ascii="Tahoma" w:hAnsi="Tahoma" w:cs="Tahoma"/>
          <w:sz w:val="22"/>
          <w:szCs w:val="22"/>
        </w:rPr>
      </w:pPr>
    </w:p>
    <w:p w14:paraId="476B0DA8" w14:textId="77777777" w:rsidR="008C4C87" w:rsidRDefault="008C4C87">
      <w:pPr>
        <w:rPr>
          <w:rFonts w:ascii="Tahoma" w:hAnsi="Tahoma" w:cs="Tahoma"/>
          <w:sz w:val="22"/>
          <w:szCs w:val="22"/>
        </w:rPr>
      </w:pPr>
    </w:p>
    <w:p w14:paraId="6AA869C5" w14:textId="77777777" w:rsidR="008C4C87" w:rsidRDefault="008C4C87">
      <w:pPr>
        <w:rPr>
          <w:rFonts w:ascii="Tahoma" w:hAnsi="Tahoma" w:cs="Tahoma"/>
          <w:sz w:val="22"/>
          <w:szCs w:val="22"/>
        </w:rPr>
      </w:pPr>
    </w:p>
    <w:p w14:paraId="3076C324" w14:textId="77777777" w:rsidR="008C4C87" w:rsidRDefault="008C4C87">
      <w:pPr>
        <w:rPr>
          <w:rFonts w:ascii="Tahoma" w:hAnsi="Tahoma" w:cs="Tahoma"/>
          <w:sz w:val="22"/>
          <w:szCs w:val="22"/>
        </w:rPr>
      </w:pPr>
    </w:p>
    <w:p w14:paraId="5D09F7C0" w14:textId="77777777" w:rsidR="008C4C87" w:rsidRDefault="008C4C87">
      <w:pPr>
        <w:rPr>
          <w:rFonts w:ascii="Tahoma" w:hAnsi="Tahoma" w:cs="Tahoma"/>
          <w:sz w:val="22"/>
          <w:szCs w:val="22"/>
        </w:rPr>
      </w:pPr>
    </w:p>
    <w:p w14:paraId="5A320BB2" w14:textId="77777777" w:rsidR="008C4C87" w:rsidRDefault="008C4C87">
      <w:pPr>
        <w:rPr>
          <w:rFonts w:ascii="Tahoma" w:hAnsi="Tahoma" w:cs="Tahoma"/>
          <w:sz w:val="22"/>
          <w:szCs w:val="22"/>
        </w:rPr>
      </w:pPr>
    </w:p>
    <w:p w14:paraId="50E01F7B" w14:textId="77777777" w:rsidR="008C4C87" w:rsidRDefault="008C4C87">
      <w:pPr>
        <w:rPr>
          <w:rFonts w:ascii="Tahoma" w:hAnsi="Tahoma" w:cs="Tahoma"/>
          <w:sz w:val="22"/>
          <w:szCs w:val="22"/>
        </w:rPr>
      </w:pPr>
    </w:p>
    <w:p w14:paraId="3214E4D6" w14:textId="77777777" w:rsidR="008C4C87" w:rsidRDefault="008C4C87">
      <w:pPr>
        <w:rPr>
          <w:rFonts w:ascii="Tahoma" w:hAnsi="Tahoma" w:cs="Tahoma"/>
          <w:sz w:val="22"/>
          <w:szCs w:val="22"/>
        </w:rPr>
      </w:pPr>
    </w:p>
    <w:p w14:paraId="7D87E606" w14:textId="77777777" w:rsidR="008C4C87" w:rsidRDefault="008C4C87">
      <w:pPr>
        <w:rPr>
          <w:rFonts w:ascii="Tahoma" w:hAnsi="Tahoma" w:cs="Tahoma"/>
          <w:sz w:val="22"/>
          <w:szCs w:val="22"/>
        </w:rPr>
      </w:pPr>
    </w:p>
    <w:p w14:paraId="7F5493C2" w14:textId="77777777" w:rsidR="008C4C87" w:rsidRDefault="008C4C87">
      <w:pPr>
        <w:rPr>
          <w:rFonts w:ascii="Tahoma" w:hAnsi="Tahoma" w:cs="Tahoma"/>
          <w:sz w:val="22"/>
          <w:szCs w:val="22"/>
        </w:rPr>
      </w:pPr>
    </w:p>
    <w:p w14:paraId="4C831721" w14:textId="77777777" w:rsidR="008C4C87" w:rsidRDefault="008C4C87">
      <w:pPr>
        <w:rPr>
          <w:rFonts w:ascii="Tahoma" w:hAnsi="Tahoma" w:cs="Tahoma"/>
          <w:sz w:val="22"/>
          <w:szCs w:val="22"/>
        </w:rPr>
      </w:pPr>
    </w:p>
    <w:p w14:paraId="1BACE229" w14:textId="77777777" w:rsidR="008C4C87" w:rsidRDefault="008C4C87">
      <w:pPr>
        <w:rPr>
          <w:rFonts w:ascii="Tahoma" w:hAnsi="Tahoma" w:cs="Tahoma"/>
          <w:sz w:val="22"/>
          <w:szCs w:val="22"/>
        </w:rPr>
      </w:pPr>
    </w:p>
    <w:p w14:paraId="3A5E43E1" w14:textId="77777777" w:rsidR="008C4C87" w:rsidRDefault="008C4C87">
      <w:pPr>
        <w:rPr>
          <w:rFonts w:ascii="Tahoma" w:hAnsi="Tahoma" w:cs="Tahoma"/>
          <w:sz w:val="22"/>
          <w:szCs w:val="22"/>
        </w:rPr>
      </w:pPr>
    </w:p>
    <w:p w14:paraId="4DC25F4A" w14:textId="77777777" w:rsidR="008C4C87" w:rsidRDefault="008C4C87">
      <w:pPr>
        <w:rPr>
          <w:rFonts w:ascii="Tahoma" w:hAnsi="Tahoma" w:cs="Tahoma"/>
          <w:sz w:val="22"/>
          <w:szCs w:val="22"/>
        </w:rPr>
      </w:pPr>
    </w:p>
    <w:p w14:paraId="707F2343" w14:textId="77777777" w:rsidR="008C4C87" w:rsidRDefault="008C4C87">
      <w:pPr>
        <w:rPr>
          <w:rFonts w:ascii="Tahoma" w:hAnsi="Tahoma" w:cs="Tahoma"/>
          <w:sz w:val="22"/>
          <w:szCs w:val="22"/>
        </w:rPr>
      </w:pPr>
    </w:p>
    <w:p w14:paraId="2AC86D47" w14:textId="77777777" w:rsidR="008C4C87" w:rsidRDefault="008C4C87">
      <w:pPr>
        <w:rPr>
          <w:rFonts w:ascii="Tahoma" w:hAnsi="Tahoma" w:cs="Tahoma"/>
          <w:sz w:val="22"/>
          <w:szCs w:val="22"/>
        </w:rPr>
      </w:pPr>
    </w:p>
    <w:p w14:paraId="4FE74F7C" w14:textId="77777777" w:rsidR="008C4C87" w:rsidRDefault="008C4C87">
      <w:pPr>
        <w:rPr>
          <w:rFonts w:ascii="Tahoma" w:hAnsi="Tahoma" w:cs="Tahoma"/>
          <w:sz w:val="22"/>
          <w:szCs w:val="22"/>
        </w:rPr>
      </w:pPr>
    </w:p>
    <w:p w14:paraId="1142C5A2" w14:textId="77777777" w:rsidR="008C4C87" w:rsidRDefault="008C4C87">
      <w:pPr>
        <w:rPr>
          <w:rFonts w:ascii="Tahoma" w:hAnsi="Tahoma" w:cs="Tahoma"/>
          <w:sz w:val="22"/>
          <w:szCs w:val="22"/>
        </w:rPr>
      </w:pPr>
    </w:p>
    <w:p w14:paraId="4A874FE9" w14:textId="77777777" w:rsidR="008C4C87" w:rsidRDefault="008C4C87">
      <w:pPr>
        <w:rPr>
          <w:rFonts w:ascii="Tahoma" w:hAnsi="Tahoma" w:cs="Tahoma"/>
          <w:sz w:val="22"/>
          <w:szCs w:val="22"/>
        </w:rPr>
      </w:pPr>
    </w:p>
    <w:p w14:paraId="6B21F8BD" w14:textId="77777777" w:rsidR="008C4C87" w:rsidRDefault="008C4C87">
      <w:pPr>
        <w:rPr>
          <w:rFonts w:ascii="Tahoma" w:hAnsi="Tahoma" w:cs="Tahoma"/>
          <w:sz w:val="22"/>
          <w:szCs w:val="22"/>
        </w:rPr>
      </w:pPr>
    </w:p>
    <w:p w14:paraId="5001AD01" w14:textId="77777777" w:rsidR="008C4C87" w:rsidRDefault="008C4C87">
      <w:pPr>
        <w:rPr>
          <w:rFonts w:ascii="Tahoma" w:hAnsi="Tahoma" w:cs="Tahoma"/>
          <w:sz w:val="22"/>
          <w:szCs w:val="22"/>
        </w:rPr>
      </w:pPr>
    </w:p>
    <w:p w14:paraId="7EBA8758" w14:textId="77777777" w:rsidR="008C4C87" w:rsidRDefault="008C4C87">
      <w:pPr>
        <w:rPr>
          <w:rFonts w:ascii="Tahoma" w:hAnsi="Tahoma" w:cs="Tahoma"/>
          <w:sz w:val="22"/>
          <w:szCs w:val="22"/>
        </w:rPr>
      </w:pPr>
    </w:p>
    <w:p w14:paraId="42FBB994" w14:textId="77777777" w:rsidR="008C4C87" w:rsidRDefault="008C4C87">
      <w:pPr>
        <w:rPr>
          <w:rFonts w:ascii="Tahoma" w:hAnsi="Tahoma" w:cs="Tahoma"/>
          <w:sz w:val="22"/>
          <w:szCs w:val="22"/>
        </w:rPr>
      </w:pPr>
    </w:p>
    <w:p w14:paraId="22BE99DA" w14:textId="77777777" w:rsidR="008C4C87" w:rsidRDefault="008C4C87">
      <w:pPr>
        <w:rPr>
          <w:rFonts w:ascii="Tahoma" w:hAnsi="Tahoma" w:cs="Tahoma"/>
          <w:sz w:val="22"/>
          <w:szCs w:val="22"/>
        </w:rPr>
      </w:pPr>
    </w:p>
    <w:p w14:paraId="5BF481DF" w14:textId="77777777" w:rsidR="008C4C87" w:rsidRDefault="008C4C87">
      <w:pPr>
        <w:rPr>
          <w:rFonts w:ascii="Tahoma" w:hAnsi="Tahoma" w:cs="Tahoma"/>
          <w:sz w:val="22"/>
          <w:szCs w:val="22"/>
        </w:rPr>
      </w:pPr>
    </w:p>
    <w:p w14:paraId="4FB1C9B3" w14:textId="77777777" w:rsidR="008C4C87" w:rsidRDefault="008C4C87">
      <w:pPr>
        <w:rPr>
          <w:rFonts w:ascii="Tahoma" w:hAnsi="Tahoma" w:cs="Tahoma"/>
          <w:sz w:val="22"/>
          <w:szCs w:val="22"/>
        </w:rPr>
      </w:pPr>
    </w:p>
    <w:p w14:paraId="2A545E35" w14:textId="77777777" w:rsidR="008C4C87" w:rsidRDefault="008C4C87">
      <w:pPr>
        <w:rPr>
          <w:rFonts w:ascii="Tahoma" w:hAnsi="Tahoma" w:cs="Tahoma"/>
          <w:sz w:val="22"/>
          <w:szCs w:val="22"/>
        </w:rPr>
      </w:pPr>
    </w:p>
    <w:p w14:paraId="143763C4" w14:textId="77777777" w:rsidR="008C4C87" w:rsidRDefault="008C4C87">
      <w:pPr>
        <w:rPr>
          <w:rFonts w:ascii="Tahoma" w:hAnsi="Tahoma" w:cs="Tahoma"/>
          <w:sz w:val="22"/>
          <w:szCs w:val="22"/>
        </w:rPr>
      </w:pPr>
    </w:p>
    <w:p w14:paraId="522530D3" w14:textId="77777777" w:rsidR="008C4C87" w:rsidRDefault="008C4C87" w:rsidP="008C4C87">
      <w:pPr>
        <w:pStyle w:val="Heading1"/>
        <w:rPr>
          <w:rFonts w:ascii="Tahoma" w:hAnsi="Tahoma" w:cs="Tahoma"/>
          <w:b/>
          <w:bCs/>
          <w:color w:val="000000" w:themeColor="text1"/>
          <w:u w:val="single"/>
        </w:rPr>
      </w:pPr>
      <w:bookmarkStart w:id="0" w:name="_Toc242048290"/>
      <w:r>
        <w:rPr>
          <w:rFonts w:ascii="Tahoma" w:hAnsi="Tahoma" w:cs="Tahoma"/>
          <w:b/>
          <w:bCs/>
          <w:color w:val="000000" w:themeColor="text1"/>
          <w:u w:val="single"/>
        </w:rPr>
        <w:lastRenderedPageBreak/>
        <w:t>ABSTRACT</w:t>
      </w:r>
      <w:bookmarkEnd w:id="0"/>
      <w:r>
        <w:rPr>
          <w:rFonts w:ascii="Tahoma" w:hAnsi="Tahoma" w:cs="Tahoma"/>
          <w:b/>
          <w:bCs/>
          <w:color w:val="000000" w:themeColor="text1"/>
          <w:u w:val="single"/>
        </w:rPr>
        <w:t xml:space="preserve"> </w:t>
      </w:r>
    </w:p>
    <w:p w14:paraId="77AD964D" w14:textId="77777777" w:rsidR="008C4C87" w:rsidRDefault="008C4C87" w:rsidP="008C4C87">
      <w:pPr>
        <w:spacing w:line="276" w:lineRule="auto"/>
        <w:jc w:val="both"/>
        <w:rPr>
          <w:rFonts w:ascii="Tahoma" w:hAnsi="Tahoma" w:cs="Tahoma"/>
        </w:rPr>
      </w:pPr>
    </w:p>
    <w:p w14:paraId="39FE23A0" w14:textId="77777777" w:rsidR="00301F01" w:rsidRDefault="008C4C87" w:rsidP="008C4C87">
      <w:pPr>
        <w:spacing w:line="276" w:lineRule="auto"/>
        <w:jc w:val="both"/>
      </w:pPr>
      <w:r>
        <w:rPr>
          <w:rFonts w:ascii="Tahoma" w:hAnsi="Tahoma" w:cs="Tahoma"/>
        </w:rPr>
        <w:t xml:space="preserve">This academic report presents a comprehensive, non-code logical solution designed to address the interconnected challenges of </w:t>
      </w:r>
      <w:r>
        <w:rPr>
          <w:rFonts w:ascii="Tahoma" w:hAnsi="Tahoma" w:cs="Tahoma"/>
          <w:b/>
          <w:bCs/>
        </w:rPr>
        <w:t xml:space="preserve">urban waste </w:t>
      </w:r>
      <w:r>
        <w:rPr>
          <w:rFonts w:ascii="Tahoma" w:hAnsi="Tahoma" w:cs="Tahoma"/>
        </w:rPr>
        <w:t xml:space="preserve">accumulation, drainage clogging, and localized flooding in Freetown, Sierra Leone. The </w:t>
      </w:r>
      <w:r>
        <w:rPr>
          <w:rFonts w:ascii="Tahoma" w:hAnsi="Tahoma" w:cs="Tahoma"/>
          <w:b/>
          <w:bCs/>
        </w:rPr>
        <w:t xml:space="preserve">introduction </w:t>
      </w:r>
      <w:r>
        <w:rPr>
          <w:rFonts w:ascii="Tahoma" w:hAnsi="Tahoma" w:cs="Tahoma"/>
        </w:rPr>
        <w:t xml:space="preserve">highlights Freetown’s geographic vulnerability to torrential rain and drainage blockage, establishing the need for computational thinking and logical software modelling before coding. The </w:t>
      </w:r>
      <w:r>
        <w:rPr>
          <w:rFonts w:ascii="Tahoma" w:hAnsi="Tahoma" w:cs="Tahoma"/>
          <w:b/>
          <w:bCs/>
        </w:rPr>
        <w:t xml:space="preserve">core content </w:t>
      </w:r>
      <w:r>
        <w:rPr>
          <w:rFonts w:ascii="Tahoma" w:hAnsi="Tahoma" w:cs="Tahoma"/>
        </w:rPr>
        <w:t xml:space="preserve">analysis </w:t>
      </w:r>
      <w:r w:rsidR="00357122">
        <w:rPr>
          <w:rFonts w:ascii="Tahoma" w:hAnsi="Tahoma" w:cs="Tahoma"/>
        </w:rPr>
        <w:t xml:space="preserve">details an algorithm-driven decision support system that applies problem decomposition, pattern recognition, abstraction, and modular design to evaluate real-time rainfall and blockage metrics. Using step by step algorithms, simplified pseudocode, and flowchart logic, the system processes input variables through decision and trigger automated alert levels. The </w:t>
      </w:r>
      <w:r w:rsidR="00357122">
        <w:rPr>
          <w:rFonts w:ascii="Tahoma" w:hAnsi="Tahoma" w:cs="Tahoma"/>
          <w:b/>
          <w:bCs/>
        </w:rPr>
        <w:t xml:space="preserve">report </w:t>
      </w:r>
      <w:r w:rsidR="00357122">
        <w:rPr>
          <w:rFonts w:ascii="Tahoma" w:hAnsi="Tahoma" w:cs="Tahoma"/>
        </w:rPr>
        <w:t xml:space="preserve">evaluates the system’s integration with UN Sustainable Development Goals (SDGs) and justifies its development as </w:t>
      </w:r>
      <w:proofErr w:type="gramStart"/>
      <w:r w:rsidR="00357122">
        <w:rPr>
          <w:rFonts w:ascii="Tahoma" w:hAnsi="Tahoma" w:cs="Tahoma"/>
        </w:rPr>
        <w:t>Open Source</w:t>
      </w:r>
      <w:proofErr w:type="gramEnd"/>
      <w:r w:rsidR="00357122">
        <w:rPr>
          <w:rFonts w:ascii="Tahoma" w:hAnsi="Tahoma" w:cs="Tahoma"/>
        </w:rPr>
        <w:t xml:space="preserve"> Software and a Digital Public Good (DPG) to promote community access and </w:t>
      </w:r>
      <w:proofErr w:type="gramStart"/>
      <w:r w:rsidR="00357122">
        <w:rPr>
          <w:rFonts w:ascii="Tahoma" w:hAnsi="Tahoma" w:cs="Tahoma"/>
        </w:rPr>
        <w:t>long term</w:t>
      </w:r>
      <w:proofErr w:type="gramEnd"/>
      <w:r w:rsidR="00357122">
        <w:rPr>
          <w:rFonts w:ascii="Tahoma" w:hAnsi="Tahoma" w:cs="Tahoma"/>
        </w:rPr>
        <w:t xml:space="preserve"> disaster resilience.</w:t>
      </w:r>
      <w:r w:rsidR="00301F01">
        <w:rPr>
          <w:rFonts w:ascii="Tahoma" w:hAnsi="Tahoma" w:cs="Tahoma"/>
        </w:rPr>
        <w:t xml:space="preserve"> </w:t>
      </w:r>
      <w:r w:rsidR="00301F01" w:rsidRPr="00301F01">
        <w:rPr>
          <w:rFonts w:ascii="Tahoma" w:hAnsi="Tahoma" w:cs="Tahoma"/>
        </w:rPr>
        <w:t xml:space="preserve">Ultimately, the </w:t>
      </w:r>
      <w:r w:rsidR="00301F01" w:rsidRPr="00301F01">
        <w:rPr>
          <w:rFonts w:ascii="Tahoma" w:hAnsi="Tahoma" w:cs="Tahoma"/>
          <w:b/>
          <w:bCs/>
        </w:rPr>
        <w:t>conclusion</w:t>
      </w:r>
      <w:r w:rsidR="00301F01" w:rsidRPr="00301F01">
        <w:rPr>
          <w:rFonts w:ascii="Tahoma" w:hAnsi="Tahoma" w:cs="Tahoma"/>
        </w:rPr>
        <w:t xml:space="preserve"> confirms that quantitative logical </w:t>
      </w:r>
      <w:proofErr w:type="spellStart"/>
      <w:r w:rsidR="00301F01" w:rsidRPr="00301F01">
        <w:rPr>
          <w:rFonts w:ascii="Tahoma" w:hAnsi="Tahoma" w:cs="Tahoma"/>
        </w:rPr>
        <w:t>modeling</w:t>
      </w:r>
      <w:proofErr w:type="spellEnd"/>
      <w:r w:rsidR="00301F01" w:rsidRPr="00301F01">
        <w:rPr>
          <w:rFonts w:ascii="Tahoma" w:hAnsi="Tahoma" w:cs="Tahoma"/>
        </w:rPr>
        <w:t xml:space="preserve"> effectively bridges the gap between community environmental hazards and digital response systems without low-level code complexity. The report draws upon foundational principles in programming logic</w:t>
      </w:r>
      <w:r w:rsidR="00301F01">
        <w:rPr>
          <w:rFonts w:ascii="Tahoma" w:hAnsi="Tahoma" w:cs="Tahoma"/>
        </w:rPr>
        <w:t xml:space="preserve">, </w:t>
      </w:r>
      <w:r w:rsidR="00301F01" w:rsidRPr="00301F01">
        <w:rPr>
          <w:rFonts w:ascii="Tahoma" w:hAnsi="Tahoma" w:cs="Tahoma"/>
        </w:rPr>
        <w:t>sustainable development frameworks</w:t>
      </w:r>
      <w:r w:rsidR="00301F01">
        <w:rPr>
          <w:rFonts w:ascii="Tahoma" w:hAnsi="Tahoma" w:cs="Tahoma"/>
        </w:rPr>
        <w:t>,</w:t>
      </w:r>
      <w:r w:rsidR="00301F01" w:rsidRPr="00301F01">
        <w:rPr>
          <w:rFonts w:ascii="Tahoma" w:hAnsi="Tahoma" w:cs="Tahoma"/>
        </w:rPr>
        <w:t xml:space="preserve"> and local disaster management policies</w:t>
      </w:r>
      <w:r w:rsidR="00301F01">
        <w:rPr>
          <w:rFonts w:ascii="Tahoma" w:hAnsi="Tahoma" w:cs="Tahoma"/>
        </w:rPr>
        <w:t>.</w:t>
      </w:r>
      <w:r w:rsidR="00D93FD0">
        <w:t xml:space="preserve">       </w:t>
      </w:r>
    </w:p>
    <w:p w14:paraId="3339A36E" w14:textId="77777777" w:rsidR="00301F01" w:rsidRDefault="00301F01" w:rsidP="008C4C87">
      <w:pPr>
        <w:spacing w:line="276" w:lineRule="auto"/>
        <w:jc w:val="both"/>
      </w:pPr>
    </w:p>
    <w:p w14:paraId="31E9C791" w14:textId="77777777" w:rsidR="00301F01" w:rsidRDefault="00301F01" w:rsidP="008C4C87">
      <w:pPr>
        <w:spacing w:line="276" w:lineRule="auto"/>
        <w:jc w:val="both"/>
      </w:pPr>
    </w:p>
    <w:p w14:paraId="5B1AB15F" w14:textId="77777777" w:rsidR="00301F01" w:rsidRDefault="00301F01" w:rsidP="008C4C87">
      <w:pPr>
        <w:spacing w:line="276" w:lineRule="auto"/>
        <w:jc w:val="both"/>
      </w:pPr>
    </w:p>
    <w:p w14:paraId="488BDAB0" w14:textId="77777777" w:rsidR="00301F01" w:rsidRDefault="00301F01" w:rsidP="008C4C87">
      <w:pPr>
        <w:spacing w:line="276" w:lineRule="auto"/>
        <w:jc w:val="both"/>
      </w:pPr>
    </w:p>
    <w:p w14:paraId="29B9DF46" w14:textId="77777777" w:rsidR="00301F01" w:rsidRDefault="00301F01" w:rsidP="008C4C87">
      <w:pPr>
        <w:spacing w:line="276" w:lineRule="auto"/>
        <w:jc w:val="both"/>
      </w:pPr>
    </w:p>
    <w:p w14:paraId="43434673" w14:textId="77777777" w:rsidR="00301F01" w:rsidRDefault="00301F01" w:rsidP="008C4C87">
      <w:pPr>
        <w:spacing w:line="276" w:lineRule="auto"/>
        <w:jc w:val="both"/>
      </w:pPr>
    </w:p>
    <w:p w14:paraId="2265026A" w14:textId="77777777" w:rsidR="00301F01" w:rsidRDefault="00301F01" w:rsidP="008C4C87">
      <w:pPr>
        <w:spacing w:line="276" w:lineRule="auto"/>
        <w:jc w:val="both"/>
      </w:pPr>
    </w:p>
    <w:p w14:paraId="4846DC82" w14:textId="77777777" w:rsidR="00301F01" w:rsidRDefault="00301F01" w:rsidP="008C4C87">
      <w:pPr>
        <w:spacing w:line="276" w:lineRule="auto"/>
        <w:jc w:val="both"/>
      </w:pPr>
    </w:p>
    <w:p w14:paraId="74A3900E" w14:textId="77777777" w:rsidR="00301F01" w:rsidRDefault="00301F01" w:rsidP="008C4C87">
      <w:pPr>
        <w:spacing w:line="276" w:lineRule="auto"/>
        <w:jc w:val="both"/>
      </w:pPr>
    </w:p>
    <w:p w14:paraId="70C167C0" w14:textId="77777777" w:rsidR="00301F01" w:rsidRDefault="00301F01" w:rsidP="008C4C87">
      <w:pPr>
        <w:spacing w:line="276" w:lineRule="auto"/>
        <w:jc w:val="both"/>
      </w:pPr>
    </w:p>
    <w:p w14:paraId="55C03AFA" w14:textId="77777777" w:rsidR="00301F01" w:rsidRDefault="00301F01" w:rsidP="008C4C87">
      <w:pPr>
        <w:spacing w:line="276" w:lineRule="auto"/>
        <w:jc w:val="both"/>
      </w:pPr>
    </w:p>
    <w:p w14:paraId="7A1DD2C7" w14:textId="77777777" w:rsidR="00301F01" w:rsidRDefault="00301F01" w:rsidP="008C4C87">
      <w:pPr>
        <w:spacing w:line="276" w:lineRule="auto"/>
        <w:jc w:val="both"/>
      </w:pPr>
    </w:p>
    <w:p w14:paraId="670EF429" w14:textId="77777777" w:rsidR="00301F01" w:rsidRDefault="00301F01" w:rsidP="008C4C87">
      <w:pPr>
        <w:spacing w:line="276" w:lineRule="auto"/>
        <w:jc w:val="both"/>
      </w:pPr>
    </w:p>
    <w:p w14:paraId="48E33B93" w14:textId="77777777" w:rsidR="00301F01" w:rsidRDefault="00301F01" w:rsidP="008C4C87">
      <w:pPr>
        <w:spacing w:line="276" w:lineRule="auto"/>
        <w:jc w:val="both"/>
      </w:pPr>
    </w:p>
    <w:p w14:paraId="251A97F7" w14:textId="77777777" w:rsidR="00301F01" w:rsidRDefault="00301F01" w:rsidP="008C4C87">
      <w:pPr>
        <w:spacing w:line="276" w:lineRule="auto"/>
        <w:jc w:val="both"/>
      </w:pPr>
    </w:p>
    <w:p w14:paraId="4E0DBA5C" w14:textId="77777777" w:rsidR="00301F01" w:rsidRDefault="00301F01" w:rsidP="008C4C87">
      <w:pPr>
        <w:spacing w:line="276" w:lineRule="auto"/>
        <w:jc w:val="both"/>
      </w:pPr>
    </w:p>
    <w:p w14:paraId="18FAFDEB" w14:textId="77777777" w:rsidR="00301F01" w:rsidRDefault="00301F01" w:rsidP="008C4C87">
      <w:pPr>
        <w:spacing w:line="276" w:lineRule="auto"/>
        <w:jc w:val="both"/>
      </w:pPr>
    </w:p>
    <w:p w14:paraId="496F4C5C" w14:textId="77777777" w:rsidR="00301F01" w:rsidRDefault="00301F01" w:rsidP="008C4C87">
      <w:pPr>
        <w:spacing w:line="276" w:lineRule="auto"/>
        <w:jc w:val="both"/>
      </w:pPr>
    </w:p>
    <w:p w14:paraId="7071B3A1" w14:textId="77777777" w:rsidR="00301F01" w:rsidRDefault="00301F01" w:rsidP="008C4C87">
      <w:pPr>
        <w:spacing w:line="276" w:lineRule="auto"/>
        <w:jc w:val="both"/>
      </w:pPr>
    </w:p>
    <w:p w14:paraId="3F2461D4" w14:textId="77777777" w:rsidR="00301F01" w:rsidRDefault="00301F01" w:rsidP="008C4C87">
      <w:pPr>
        <w:spacing w:line="276" w:lineRule="auto"/>
        <w:jc w:val="both"/>
      </w:pPr>
    </w:p>
    <w:p w14:paraId="668023B0" w14:textId="77777777" w:rsidR="00301F01" w:rsidRDefault="00301F01" w:rsidP="008C4C87">
      <w:pPr>
        <w:spacing w:line="276" w:lineRule="auto"/>
        <w:jc w:val="both"/>
      </w:pPr>
    </w:p>
    <w:p w14:paraId="1C40478D" w14:textId="77777777" w:rsidR="00301F01" w:rsidRDefault="00301F01" w:rsidP="008C4C87">
      <w:pPr>
        <w:spacing w:line="276" w:lineRule="auto"/>
        <w:jc w:val="both"/>
      </w:pPr>
    </w:p>
    <w:p w14:paraId="6905B2CE" w14:textId="79CEABB2" w:rsidR="00301F01" w:rsidRDefault="00301F01" w:rsidP="00301F01">
      <w:pPr>
        <w:pStyle w:val="Heading1"/>
        <w:rPr>
          <w:rFonts w:ascii="Tahoma" w:hAnsi="Tahoma" w:cs="Tahoma"/>
          <w:b/>
          <w:bCs/>
          <w:color w:val="000000" w:themeColor="text1"/>
          <w:u w:val="single"/>
        </w:rPr>
      </w:pPr>
      <w:bookmarkStart w:id="1" w:name="_Toc242048291"/>
      <w:r>
        <w:rPr>
          <w:rFonts w:ascii="Tahoma" w:hAnsi="Tahoma" w:cs="Tahoma"/>
          <w:b/>
          <w:bCs/>
          <w:color w:val="000000" w:themeColor="text1"/>
          <w:u w:val="single"/>
        </w:rPr>
        <w:lastRenderedPageBreak/>
        <w:t>INTRODUCTION</w:t>
      </w:r>
      <w:bookmarkEnd w:id="1"/>
    </w:p>
    <w:p w14:paraId="6FD69189" w14:textId="77777777" w:rsidR="00301F01" w:rsidRDefault="00301F01" w:rsidP="008C4C87">
      <w:pPr>
        <w:spacing w:line="276" w:lineRule="auto"/>
        <w:jc w:val="both"/>
        <w:rPr>
          <w:rFonts w:ascii="Tahoma" w:hAnsi="Tahoma" w:cs="Tahoma"/>
        </w:rPr>
      </w:pPr>
    </w:p>
    <w:p w14:paraId="3C1478EC" w14:textId="77777777" w:rsidR="00301F01" w:rsidRDefault="00301F01" w:rsidP="008C4C87">
      <w:pPr>
        <w:spacing w:line="276" w:lineRule="auto"/>
        <w:jc w:val="both"/>
        <w:rPr>
          <w:rFonts w:ascii="Tahoma" w:hAnsi="Tahoma" w:cs="Tahoma"/>
        </w:rPr>
      </w:pPr>
      <w:r>
        <w:rPr>
          <w:rFonts w:ascii="Tahoma" w:hAnsi="Tahoma" w:cs="Tahoma"/>
        </w:rPr>
        <w:t>Sierra Leone faces severe environmental and infrastructural pressures due to rapid urban expansion, heavy seasonal rainfall, and high population density in coastal cities such as Freetown. The geography of Freetown characterized by steep hillsides draining into densely populated coastal lowland settlements makes the urban area exceptionally vulnerable to rapid runoff during the annual monsoon season. A primary amplifier of urban flood disaster risks is the accumulation of uncollected municipal solid waste and plastic debris within stormwater drainage channels and natural waterways. When heavy rain events coincide with clogged drainage channels, localized flash flooding occurs within minutes, destroying informal housing, disrupting transport networks, threatening livelihoods, and increasing water borne disease risks.</w:t>
      </w:r>
    </w:p>
    <w:p w14:paraId="71B22C25" w14:textId="77777777" w:rsidR="00301F01" w:rsidRDefault="00301F01" w:rsidP="008C4C87">
      <w:pPr>
        <w:spacing w:line="276" w:lineRule="auto"/>
        <w:jc w:val="both"/>
        <w:rPr>
          <w:rFonts w:ascii="Tahoma" w:hAnsi="Tahoma" w:cs="Tahoma"/>
        </w:rPr>
      </w:pPr>
    </w:p>
    <w:p w14:paraId="1027CBE9" w14:textId="77777777" w:rsidR="00CC0787" w:rsidRDefault="00301F01" w:rsidP="008C4C87">
      <w:pPr>
        <w:spacing w:line="276" w:lineRule="auto"/>
        <w:jc w:val="both"/>
        <w:rPr>
          <w:rFonts w:ascii="Tahoma" w:hAnsi="Tahoma" w:cs="Tahoma"/>
        </w:rPr>
      </w:pPr>
      <w:r>
        <w:rPr>
          <w:rFonts w:ascii="Tahoma" w:hAnsi="Tahoma" w:cs="Tahoma"/>
        </w:rPr>
        <w:t xml:space="preserve">To address these vulnerabilities, traditional approaches relying solely on manual, reactive clearing operations have proven insufficient. Prior to software development, engineering effective digital solutions requires rigorous problem details the complete logical design for the </w:t>
      </w:r>
      <w:r>
        <w:rPr>
          <w:rFonts w:ascii="Tahoma" w:hAnsi="Tahoma" w:cs="Tahoma"/>
          <w:b/>
          <w:bCs/>
        </w:rPr>
        <w:t xml:space="preserve">Urban Waste Clogging and Flood Risk Early Warning System </w:t>
      </w:r>
      <w:r>
        <w:rPr>
          <w:rFonts w:ascii="Tahoma" w:hAnsi="Tahoma" w:cs="Tahoma"/>
        </w:rPr>
        <w:t>(</w:t>
      </w:r>
      <w:r>
        <w:rPr>
          <w:rFonts w:ascii="Tahoma" w:hAnsi="Tahoma" w:cs="Tahoma"/>
          <w:b/>
          <w:bCs/>
        </w:rPr>
        <w:t>UWCF-EWS</w:t>
      </w:r>
      <w:r>
        <w:rPr>
          <w:rFonts w:ascii="Tahoma" w:hAnsi="Tahoma" w:cs="Tahoma"/>
        </w:rPr>
        <w:t>)</w:t>
      </w:r>
      <w:r w:rsidR="00CC0787">
        <w:rPr>
          <w:rFonts w:ascii="Tahoma" w:hAnsi="Tahoma" w:cs="Tahoma"/>
        </w:rPr>
        <w:t>; an algorithm-driven decision support framework engineered to ingest community-reported drainage blockage levels and continuous rainfall telemetry, process real-time risk scores, and output localized alert levels alongside automated municipal dispatch actions.</w:t>
      </w:r>
    </w:p>
    <w:p w14:paraId="09BF2DE0" w14:textId="77777777" w:rsidR="00CC0787" w:rsidRDefault="00CC0787" w:rsidP="008C4C87">
      <w:pPr>
        <w:spacing w:line="276" w:lineRule="auto"/>
        <w:jc w:val="both"/>
        <w:rPr>
          <w:rFonts w:ascii="Tahoma" w:hAnsi="Tahoma" w:cs="Tahoma"/>
        </w:rPr>
      </w:pPr>
      <w:r>
        <w:rPr>
          <w:rFonts w:ascii="Tahoma" w:hAnsi="Tahoma" w:cs="Tahoma"/>
        </w:rPr>
        <w:t>The main objectives of this project are:</w:t>
      </w:r>
    </w:p>
    <w:p w14:paraId="085199E9" w14:textId="33DFE120" w:rsidR="00CC0787" w:rsidRDefault="00CC0787" w:rsidP="00CC0787">
      <w:pPr>
        <w:pStyle w:val="ListParagraph"/>
        <w:numPr>
          <w:ilvl w:val="0"/>
          <w:numId w:val="2"/>
        </w:numPr>
        <w:spacing w:line="276" w:lineRule="auto"/>
        <w:jc w:val="both"/>
        <w:rPr>
          <w:rFonts w:ascii="Tahoma" w:hAnsi="Tahoma" w:cs="Tahoma"/>
        </w:rPr>
      </w:pPr>
      <w:r>
        <w:rPr>
          <w:rFonts w:ascii="Tahoma" w:hAnsi="Tahoma" w:cs="Tahoma"/>
        </w:rPr>
        <w:t>To decompose the complex environmental challenge of urban flood risks in Sierra Leone into solvable computational modules.</w:t>
      </w:r>
    </w:p>
    <w:p w14:paraId="34303D0C" w14:textId="77777777" w:rsidR="00CC0787" w:rsidRDefault="00CC0787" w:rsidP="00CC0787">
      <w:pPr>
        <w:pStyle w:val="ListParagraph"/>
        <w:numPr>
          <w:ilvl w:val="0"/>
          <w:numId w:val="2"/>
        </w:numPr>
        <w:spacing w:line="276" w:lineRule="auto"/>
        <w:jc w:val="both"/>
        <w:rPr>
          <w:rFonts w:ascii="Tahoma" w:hAnsi="Tahoma" w:cs="Tahoma"/>
        </w:rPr>
      </w:pPr>
      <w:r>
        <w:rPr>
          <w:rFonts w:ascii="Tahoma" w:hAnsi="Tahoma" w:cs="Tahoma"/>
        </w:rPr>
        <w:t>To formulate robust algorithm logic, pseudocode, and flowchart structures utilizing modular functions, decision structures, and repetition loops.</w:t>
      </w:r>
    </w:p>
    <w:p w14:paraId="6FDC50E5" w14:textId="77777777" w:rsidR="00CC0787" w:rsidRDefault="00CC0787" w:rsidP="00CC0787">
      <w:pPr>
        <w:pStyle w:val="ListParagraph"/>
        <w:numPr>
          <w:ilvl w:val="0"/>
          <w:numId w:val="2"/>
        </w:numPr>
        <w:spacing w:line="276" w:lineRule="auto"/>
        <w:jc w:val="both"/>
        <w:rPr>
          <w:rFonts w:ascii="Tahoma" w:hAnsi="Tahoma" w:cs="Tahoma"/>
        </w:rPr>
      </w:pPr>
      <w:r>
        <w:rPr>
          <w:rFonts w:ascii="Tahoma" w:hAnsi="Tahoma" w:cs="Tahoma"/>
        </w:rPr>
        <w:t xml:space="preserve">To evaluate the deployment of the design as an </w:t>
      </w:r>
      <w:proofErr w:type="gramStart"/>
      <w:r>
        <w:rPr>
          <w:rFonts w:ascii="Tahoma" w:hAnsi="Tahoma" w:cs="Tahoma"/>
        </w:rPr>
        <w:t>Open Source</w:t>
      </w:r>
      <w:proofErr w:type="gramEnd"/>
      <w:r>
        <w:rPr>
          <w:rFonts w:ascii="Tahoma" w:hAnsi="Tahoma" w:cs="Tahoma"/>
        </w:rPr>
        <w:t xml:space="preserve"> Software project and Digital Public Good (DPG) aligned with UN Sustainable Development Goals. </w:t>
      </w:r>
    </w:p>
    <w:p w14:paraId="252CDB82" w14:textId="77777777" w:rsidR="002F3296" w:rsidRDefault="00CC0787" w:rsidP="00CC0787">
      <w:pPr>
        <w:pStyle w:val="ListParagraph"/>
        <w:numPr>
          <w:ilvl w:val="0"/>
          <w:numId w:val="2"/>
        </w:numPr>
        <w:spacing w:line="276" w:lineRule="auto"/>
        <w:jc w:val="both"/>
        <w:rPr>
          <w:rFonts w:ascii="Tahoma" w:hAnsi="Tahoma" w:cs="Tahoma"/>
        </w:rPr>
      </w:pPr>
      <w:r>
        <w:rPr>
          <w:rFonts w:ascii="Tahoma" w:hAnsi="Tahoma" w:cs="Tahoma"/>
        </w:rPr>
        <w:t>To establish</w:t>
      </w:r>
      <w:r w:rsidR="002F3296">
        <w:rPr>
          <w:rFonts w:ascii="Tahoma" w:hAnsi="Tahoma" w:cs="Tahoma"/>
        </w:rPr>
        <w:t xml:space="preserve"> transparent project, management and version control workflows via Git and GitHub.</w:t>
      </w:r>
    </w:p>
    <w:p w14:paraId="1EF9D9AB" w14:textId="77777777" w:rsidR="002F3296" w:rsidRDefault="002F3296" w:rsidP="002F3296">
      <w:pPr>
        <w:spacing w:line="276" w:lineRule="auto"/>
        <w:jc w:val="both"/>
        <w:rPr>
          <w:rFonts w:ascii="Tahoma" w:hAnsi="Tahoma" w:cs="Tahoma"/>
        </w:rPr>
      </w:pPr>
    </w:p>
    <w:p w14:paraId="5AA7BA60" w14:textId="77777777" w:rsidR="002F3296" w:rsidRDefault="002F3296" w:rsidP="002F3296">
      <w:pPr>
        <w:spacing w:line="276" w:lineRule="auto"/>
        <w:jc w:val="both"/>
        <w:rPr>
          <w:rFonts w:ascii="Tahoma" w:hAnsi="Tahoma" w:cs="Tahoma"/>
        </w:rPr>
      </w:pPr>
    </w:p>
    <w:p w14:paraId="4B1424D2" w14:textId="77777777" w:rsidR="002F3296" w:rsidRDefault="002F3296" w:rsidP="002F3296">
      <w:pPr>
        <w:spacing w:line="276" w:lineRule="auto"/>
        <w:jc w:val="both"/>
        <w:rPr>
          <w:rFonts w:ascii="Tahoma" w:hAnsi="Tahoma" w:cs="Tahoma"/>
        </w:rPr>
      </w:pPr>
    </w:p>
    <w:p w14:paraId="39D8E763" w14:textId="77777777" w:rsidR="002F3296" w:rsidRDefault="002F3296" w:rsidP="002F3296">
      <w:pPr>
        <w:spacing w:line="276" w:lineRule="auto"/>
        <w:jc w:val="both"/>
        <w:rPr>
          <w:rFonts w:ascii="Tahoma" w:hAnsi="Tahoma" w:cs="Tahoma"/>
        </w:rPr>
      </w:pPr>
    </w:p>
    <w:p w14:paraId="7740602D" w14:textId="77777777" w:rsidR="002F3296" w:rsidRDefault="002F3296" w:rsidP="002F3296">
      <w:pPr>
        <w:spacing w:line="276" w:lineRule="auto"/>
        <w:jc w:val="both"/>
        <w:rPr>
          <w:rFonts w:ascii="Tahoma" w:hAnsi="Tahoma" w:cs="Tahoma"/>
        </w:rPr>
      </w:pPr>
    </w:p>
    <w:p w14:paraId="283DD55A" w14:textId="77777777" w:rsidR="002F3296" w:rsidRDefault="002F3296" w:rsidP="002F3296">
      <w:pPr>
        <w:spacing w:line="276" w:lineRule="auto"/>
        <w:jc w:val="both"/>
        <w:rPr>
          <w:rFonts w:ascii="Tahoma" w:hAnsi="Tahoma" w:cs="Tahoma"/>
        </w:rPr>
      </w:pPr>
    </w:p>
    <w:p w14:paraId="01758BCC" w14:textId="77777777" w:rsidR="002F3296" w:rsidRDefault="002F3296" w:rsidP="002F3296">
      <w:pPr>
        <w:spacing w:line="276" w:lineRule="auto"/>
        <w:jc w:val="both"/>
        <w:rPr>
          <w:rFonts w:ascii="Tahoma" w:hAnsi="Tahoma" w:cs="Tahoma"/>
        </w:rPr>
      </w:pPr>
    </w:p>
    <w:p w14:paraId="07CEC27F" w14:textId="77777777" w:rsidR="002F3296" w:rsidRDefault="002F3296" w:rsidP="002F3296">
      <w:pPr>
        <w:spacing w:line="276" w:lineRule="auto"/>
        <w:jc w:val="both"/>
        <w:rPr>
          <w:rFonts w:ascii="Tahoma" w:hAnsi="Tahoma" w:cs="Tahoma"/>
        </w:rPr>
      </w:pPr>
    </w:p>
    <w:p w14:paraId="3143DB08" w14:textId="77777777" w:rsidR="002F3296" w:rsidRDefault="002F3296" w:rsidP="002F3296">
      <w:pPr>
        <w:spacing w:line="276" w:lineRule="auto"/>
        <w:jc w:val="both"/>
        <w:rPr>
          <w:rFonts w:ascii="Tahoma" w:hAnsi="Tahoma" w:cs="Tahoma"/>
        </w:rPr>
      </w:pPr>
    </w:p>
    <w:p w14:paraId="2CF57EAF" w14:textId="77777777" w:rsidR="002F3296" w:rsidRDefault="002F3296" w:rsidP="002F3296">
      <w:pPr>
        <w:spacing w:line="276" w:lineRule="auto"/>
        <w:jc w:val="both"/>
        <w:rPr>
          <w:rFonts w:ascii="Tahoma" w:hAnsi="Tahoma" w:cs="Tahoma"/>
        </w:rPr>
      </w:pPr>
    </w:p>
    <w:p w14:paraId="208115F9" w14:textId="77777777" w:rsidR="002F3296" w:rsidRDefault="002F3296" w:rsidP="002F3296">
      <w:pPr>
        <w:spacing w:line="276" w:lineRule="auto"/>
        <w:jc w:val="both"/>
        <w:rPr>
          <w:rFonts w:ascii="Tahoma" w:hAnsi="Tahoma" w:cs="Tahoma"/>
        </w:rPr>
      </w:pPr>
    </w:p>
    <w:p w14:paraId="66C1E9D2" w14:textId="606BA19F" w:rsidR="002F3296" w:rsidRDefault="002F3296" w:rsidP="002F3296">
      <w:pPr>
        <w:pStyle w:val="Heading1"/>
        <w:rPr>
          <w:rFonts w:ascii="Tahoma" w:hAnsi="Tahoma" w:cs="Tahoma"/>
          <w:b/>
          <w:bCs/>
          <w:color w:val="000000" w:themeColor="text1"/>
          <w:u w:val="single"/>
        </w:rPr>
      </w:pPr>
      <w:bookmarkStart w:id="2" w:name="_Toc242048292"/>
      <w:r>
        <w:rPr>
          <w:rFonts w:ascii="Tahoma" w:hAnsi="Tahoma" w:cs="Tahoma"/>
          <w:b/>
          <w:bCs/>
          <w:color w:val="000000" w:themeColor="text1"/>
          <w:u w:val="single"/>
        </w:rPr>
        <w:lastRenderedPageBreak/>
        <w:t>CONTENT ANALYSIS</w:t>
      </w:r>
      <w:bookmarkEnd w:id="2"/>
    </w:p>
    <w:p w14:paraId="34C4EDA0" w14:textId="77777777" w:rsidR="002F3296" w:rsidRDefault="002F3296" w:rsidP="002F3296">
      <w:pPr>
        <w:spacing w:line="276" w:lineRule="auto"/>
        <w:jc w:val="both"/>
        <w:rPr>
          <w:rFonts w:ascii="Tahoma" w:hAnsi="Tahoma" w:cs="Tahoma"/>
        </w:rPr>
      </w:pPr>
    </w:p>
    <w:p w14:paraId="114D55A7" w14:textId="56301D55" w:rsidR="002F3296" w:rsidRDefault="007B70FF" w:rsidP="009F5E8F">
      <w:pPr>
        <w:pStyle w:val="Heading2"/>
        <w:spacing w:line="276" w:lineRule="auto"/>
        <w:rPr>
          <w:rFonts w:ascii="Tahoma" w:hAnsi="Tahoma" w:cs="Tahoma"/>
          <w:b/>
          <w:bCs/>
          <w:color w:val="000000" w:themeColor="text1"/>
          <w:sz w:val="28"/>
          <w:szCs w:val="28"/>
        </w:rPr>
      </w:pPr>
      <w:bookmarkStart w:id="3" w:name="_Toc242048293"/>
      <w:r>
        <w:rPr>
          <w:rFonts w:ascii="Tahoma" w:hAnsi="Tahoma" w:cs="Tahoma"/>
          <w:b/>
          <w:bCs/>
          <w:color w:val="000000" w:themeColor="text1"/>
          <w:sz w:val="28"/>
          <w:szCs w:val="28"/>
        </w:rPr>
        <w:t>Rationale</w:t>
      </w:r>
      <w:bookmarkEnd w:id="3"/>
    </w:p>
    <w:p w14:paraId="45905F6F" w14:textId="77777777" w:rsidR="00EA3B05" w:rsidRPr="00EA3B05" w:rsidRDefault="00EA3B05" w:rsidP="00EA3B05"/>
    <w:p w14:paraId="1AC9ACC6" w14:textId="4178F81F" w:rsidR="007B70FF" w:rsidRPr="00EA3B05" w:rsidRDefault="007B70FF" w:rsidP="007B70FF">
      <w:pPr>
        <w:rPr>
          <w:sz w:val="26"/>
          <w:szCs w:val="26"/>
        </w:rPr>
      </w:pPr>
      <w:r w:rsidRPr="00EA3B05">
        <w:rPr>
          <w:rFonts w:ascii="Tahoma" w:hAnsi="Tahoma" w:cs="Tahoma"/>
          <w:b/>
          <w:bCs/>
          <w:color w:val="000000" w:themeColor="text1"/>
          <w:sz w:val="26"/>
          <w:szCs w:val="26"/>
        </w:rPr>
        <w:t xml:space="preserve">Problem </w:t>
      </w:r>
      <w:r w:rsidRPr="00EA3B05">
        <w:rPr>
          <w:rFonts w:ascii="Tahoma" w:hAnsi="Tahoma" w:cs="Tahoma"/>
          <w:b/>
          <w:bCs/>
          <w:color w:val="000000" w:themeColor="text1"/>
          <w:sz w:val="26"/>
          <w:szCs w:val="26"/>
        </w:rPr>
        <w:t>Analysis</w:t>
      </w:r>
    </w:p>
    <w:p w14:paraId="1ACD2E1E" w14:textId="28EDD049" w:rsidR="002F3296" w:rsidRDefault="002F3296" w:rsidP="009F5E8F">
      <w:pPr>
        <w:spacing w:line="276" w:lineRule="auto"/>
        <w:jc w:val="both"/>
        <w:rPr>
          <w:rFonts w:ascii="Tahoma" w:hAnsi="Tahoma" w:cs="Tahoma"/>
        </w:rPr>
      </w:pPr>
      <w:r>
        <w:rPr>
          <w:rFonts w:ascii="Tahoma" w:hAnsi="Tahoma" w:cs="Tahoma"/>
        </w:rPr>
        <w:t>In</w:t>
      </w:r>
      <w:r w:rsidR="009F5E8F">
        <w:rPr>
          <w:rFonts w:ascii="Tahoma" w:hAnsi="Tahoma" w:cs="Tahoma"/>
        </w:rPr>
        <w:t xml:space="preserve"> many i</w:t>
      </w:r>
      <w:r w:rsidR="009F5E8F" w:rsidRPr="009F5E8F">
        <w:rPr>
          <w:rFonts w:ascii="Tahoma" w:hAnsi="Tahoma" w:cs="Tahoma"/>
        </w:rPr>
        <w:t>nformal settlements across Freetown</w:t>
      </w:r>
      <w:r w:rsidR="009F5E8F">
        <w:rPr>
          <w:rFonts w:ascii="Tahoma" w:hAnsi="Tahoma" w:cs="Tahoma"/>
        </w:rPr>
        <w:t xml:space="preserve">, </w:t>
      </w:r>
      <w:r w:rsidR="009F5E8F" w:rsidRPr="009F5E8F">
        <w:rPr>
          <w:rFonts w:ascii="Tahoma" w:hAnsi="Tahoma" w:cs="Tahoma"/>
        </w:rPr>
        <w:t xml:space="preserve">such as </w:t>
      </w:r>
      <w:proofErr w:type="spellStart"/>
      <w:r w:rsidR="009F5E8F" w:rsidRPr="009F5E8F">
        <w:rPr>
          <w:rFonts w:ascii="Tahoma" w:hAnsi="Tahoma" w:cs="Tahoma"/>
        </w:rPr>
        <w:t>Kroo</w:t>
      </w:r>
      <w:proofErr w:type="spellEnd"/>
      <w:r w:rsidR="009F5E8F" w:rsidRPr="009F5E8F">
        <w:rPr>
          <w:rFonts w:ascii="Tahoma" w:hAnsi="Tahoma" w:cs="Tahoma"/>
        </w:rPr>
        <w:t xml:space="preserve"> Bay, Susan's Bay, and </w:t>
      </w:r>
      <w:proofErr w:type="spellStart"/>
      <w:r w:rsidR="009F5E8F" w:rsidRPr="009F5E8F">
        <w:rPr>
          <w:rFonts w:ascii="Tahoma" w:hAnsi="Tahoma" w:cs="Tahoma"/>
        </w:rPr>
        <w:t>Kulakaray</w:t>
      </w:r>
      <w:proofErr w:type="spellEnd"/>
      <w:r w:rsidR="009F5E8F">
        <w:rPr>
          <w:rFonts w:ascii="Tahoma" w:hAnsi="Tahoma" w:cs="Tahoma"/>
        </w:rPr>
        <w:t xml:space="preserve"> </w:t>
      </w:r>
      <w:r w:rsidR="009F5E8F" w:rsidRPr="009F5E8F">
        <w:rPr>
          <w:rFonts w:ascii="Tahoma" w:hAnsi="Tahoma" w:cs="Tahoma"/>
        </w:rPr>
        <w:t xml:space="preserve">stormwater channels serve as informal disposal sites for domestic solid waste due to limited municipal collection infrastructure. During heavy downpours, accumulated waste is swept into narrow drainage conduits, culverts, and bridges. This creates massive blockages that impede natural hydraulic discharge, causing torrents of floodwater to overflow into surrounding </w:t>
      </w:r>
      <w:proofErr w:type="spellStart"/>
      <w:r w:rsidR="009F5E8F" w:rsidRPr="009F5E8F">
        <w:rPr>
          <w:rFonts w:ascii="Tahoma" w:hAnsi="Tahoma" w:cs="Tahoma"/>
        </w:rPr>
        <w:t>neighborhoods</w:t>
      </w:r>
      <w:proofErr w:type="spellEnd"/>
      <w:r w:rsidR="009F5E8F">
        <w:rPr>
          <w:rFonts w:ascii="Tahoma" w:hAnsi="Tahoma" w:cs="Tahoma"/>
        </w:rPr>
        <w:t>.</w:t>
      </w:r>
    </w:p>
    <w:p w14:paraId="3471B95F" w14:textId="77777777" w:rsidR="009F5E8F" w:rsidRDefault="009F5E8F" w:rsidP="009F5E8F">
      <w:pPr>
        <w:spacing w:line="276" w:lineRule="auto"/>
        <w:jc w:val="both"/>
        <w:rPr>
          <w:rFonts w:ascii="Tahoma" w:hAnsi="Tahoma" w:cs="Tahoma"/>
        </w:rPr>
      </w:pPr>
    </w:p>
    <w:p w14:paraId="52D9EB35" w14:textId="4F52BEE2" w:rsidR="009F5E8F" w:rsidRPr="009F5E8F" w:rsidRDefault="009F5E8F" w:rsidP="009F5E8F">
      <w:pPr>
        <w:pStyle w:val="ListParagraph"/>
        <w:numPr>
          <w:ilvl w:val="0"/>
          <w:numId w:val="3"/>
        </w:numPr>
        <w:spacing w:line="276" w:lineRule="auto"/>
        <w:jc w:val="both"/>
        <w:rPr>
          <w:rFonts w:ascii="Tahoma" w:hAnsi="Tahoma" w:cs="Tahoma"/>
          <w:lang w:val="en-US"/>
        </w:rPr>
      </w:pPr>
      <w:r w:rsidRPr="009F5E8F">
        <w:rPr>
          <w:rFonts w:ascii="Tahoma" w:hAnsi="Tahoma" w:cs="Tahoma"/>
          <w:b/>
          <w:bCs/>
          <w:lang w:val="en-US"/>
        </w:rPr>
        <w:t>Who is Affected:</w:t>
      </w:r>
      <w:r w:rsidRPr="009F5E8F">
        <w:rPr>
          <w:rFonts w:ascii="Tahoma" w:hAnsi="Tahoma" w:cs="Tahoma"/>
          <w:lang w:val="en-US"/>
        </w:rPr>
        <w:t xml:space="preserve"> Informal settlement dwellers, market traders, urban commuters, municipal sanitation workers, and emergency response authorities. </w:t>
      </w:r>
    </w:p>
    <w:p w14:paraId="7C95D7D2" w14:textId="77777777" w:rsidR="009F5E8F" w:rsidRDefault="009F5E8F" w:rsidP="009F5E8F">
      <w:pPr>
        <w:spacing w:line="276" w:lineRule="auto"/>
        <w:jc w:val="both"/>
        <w:rPr>
          <w:rFonts w:ascii="Tahoma" w:hAnsi="Tahoma" w:cs="Tahoma"/>
          <w:lang w:val="en-US"/>
        </w:rPr>
      </w:pPr>
    </w:p>
    <w:p w14:paraId="0D212C6B" w14:textId="6EE905F1" w:rsidR="009F5E8F" w:rsidRPr="009F5E8F" w:rsidRDefault="009F5E8F" w:rsidP="009F5E8F">
      <w:pPr>
        <w:pStyle w:val="ListParagraph"/>
        <w:numPr>
          <w:ilvl w:val="0"/>
          <w:numId w:val="3"/>
        </w:numPr>
        <w:spacing w:line="276" w:lineRule="auto"/>
        <w:jc w:val="both"/>
        <w:rPr>
          <w:rFonts w:ascii="Tahoma" w:hAnsi="Tahoma" w:cs="Tahoma"/>
          <w:lang w:val="en-US"/>
        </w:rPr>
      </w:pPr>
      <w:r w:rsidRPr="009F5E8F">
        <w:rPr>
          <w:rFonts w:ascii="Tahoma" w:hAnsi="Tahoma" w:cs="Tahoma"/>
          <w:b/>
          <w:bCs/>
          <w:lang w:val="en-US"/>
        </w:rPr>
        <w:t>Why the Problem Exists:</w:t>
      </w:r>
      <w:r w:rsidRPr="009F5E8F">
        <w:rPr>
          <w:rFonts w:ascii="Tahoma" w:hAnsi="Tahoma" w:cs="Tahoma"/>
          <w:lang w:val="en-US"/>
        </w:rPr>
        <w:t xml:space="preserve"> Inadequate waste management facilities, limited real-time monitoring of channel conditions, high precipitation rates during rainy seasons, and lack of automated early warning mechanisms. </w:t>
      </w:r>
    </w:p>
    <w:p w14:paraId="175EE7E2" w14:textId="77777777" w:rsidR="009F5E8F" w:rsidRDefault="009F5E8F" w:rsidP="009F5E8F">
      <w:pPr>
        <w:spacing w:line="276" w:lineRule="auto"/>
        <w:jc w:val="both"/>
        <w:rPr>
          <w:rFonts w:ascii="Tahoma" w:hAnsi="Tahoma" w:cs="Tahoma"/>
          <w:lang w:val="en-US"/>
        </w:rPr>
      </w:pPr>
    </w:p>
    <w:p w14:paraId="4CB1C862" w14:textId="4E69AA25" w:rsidR="009F5E8F" w:rsidRDefault="009F5E8F" w:rsidP="009F5E8F">
      <w:pPr>
        <w:pStyle w:val="ListParagraph"/>
        <w:numPr>
          <w:ilvl w:val="0"/>
          <w:numId w:val="3"/>
        </w:numPr>
        <w:spacing w:line="276" w:lineRule="auto"/>
        <w:jc w:val="both"/>
        <w:rPr>
          <w:rFonts w:ascii="Tahoma" w:hAnsi="Tahoma" w:cs="Tahoma"/>
          <w:lang w:val="en-US"/>
        </w:rPr>
      </w:pPr>
      <w:r w:rsidRPr="009F5E8F">
        <w:rPr>
          <w:rFonts w:ascii="Tahoma" w:hAnsi="Tahoma" w:cs="Tahoma"/>
          <w:b/>
          <w:bCs/>
          <w:lang w:val="en-US"/>
        </w:rPr>
        <w:t>Proposed Solution:</w:t>
      </w:r>
      <w:r w:rsidRPr="009F5E8F">
        <w:rPr>
          <w:rFonts w:ascii="Tahoma" w:hAnsi="Tahoma" w:cs="Tahoma"/>
          <w:lang w:val="en-US"/>
        </w:rPr>
        <w:t xml:space="preserve"> A modular logical pipeline that aggregates drainage clogging data (expressed as a percentage) and hourly precipitation levels (in millimeters), computes a composite Risk Index, and generates automated risk categories with actionable intervention steps</w:t>
      </w:r>
      <w:r>
        <w:rPr>
          <w:rFonts w:ascii="Tahoma" w:hAnsi="Tahoma" w:cs="Tahoma"/>
          <w:lang w:val="en-US"/>
        </w:rPr>
        <w:t>.</w:t>
      </w:r>
    </w:p>
    <w:p w14:paraId="27EE3C0F" w14:textId="77777777" w:rsidR="009F5E8F" w:rsidRPr="009F5E8F" w:rsidRDefault="009F5E8F" w:rsidP="009F5E8F">
      <w:pPr>
        <w:pStyle w:val="ListParagraph"/>
        <w:rPr>
          <w:rFonts w:ascii="Tahoma" w:hAnsi="Tahoma" w:cs="Tahoma"/>
          <w:lang w:val="en-US"/>
        </w:rPr>
      </w:pPr>
    </w:p>
    <w:p w14:paraId="17F187AA" w14:textId="63CB31F9" w:rsidR="009F5E8F" w:rsidRPr="00EA3B05" w:rsidRDefault="004E1254" w:rsidP="00EA3B05">
      <w:pPr>
        <w:rPr>
          <w:rFonts w:ascii="Tahoma" w:hAnsi="Tahoma" w:cs="Tahoma"/>
          <w:b/>
          <w:bCs/>
          <w:lang w:val="en-US"/>
        </w:rPr>
      </w:pPr>
      <w:r w:rsidRPr="00EA3B05">
        <w:rPr>
          <w:rFonts w:ascii="Tahoma" w:hAnsi="Tahoma" w:cs="Tahoma"/>
          <w:b/>
          <w:bCs/>
          <w:lang w:val="en-US"/>
        </w:rPr>
        <w:t>Background</w:t>
      </w:r>
    </w:p>
    <w:p w14:paraId="432D25AB" w14:textId="28FBFB92" w:rsidR="009F5E8F" w:rsidRDefault="004E1254" w:rsidP="009F5E8F">
      <w:pPr>
        <w:spacing w:line="276" w:lineRule="auto"/>
        <w:jc w:val="both"/>
        <w:rPr>
          <w:rFonts w:ascii="Tahoma" w:hAnsi="Tahoma" w:cs="Tahoma"/>
        </w:rPr>
      </w:pPr>
      <w:r w:rsidRPr="004E1254">
        <w:rPr>
          <w:rFonts w:ascii="Tahoma" w:hAnsi="Tahoma" w:cs="Tahoma"/>
        </w:rPr>
        <w:t>Freetown experiences high annual rainfall concentrated within intense monsoon months. The steep topography accelerates surface runoff into natural drainage channels that cut through informal settlements before reaching the Atlantic Ocean. Years of rapid urbanization, inadequate waste disposal systems, and lack of automated environmental telemetry have left community members reliant on visual observation during active rainfall, leading to delayed evacuations and preventable damage.</w:t>
      </w:r>
    </w:p>
    <w:p w14:paraId="3C884D1F" w14:textId="77777777" w:rsidR="004E1254" w:rsidRDefault="004E1254" w:rsidP="009F5E8F">
      <w:pPr>
        <w:spacing w:line="276" w:lineRule="auto"/>
        <w:jc w:val="both"/>
        <w:rPr>
          <w:rFonts w:ascii="Tahoma" w:hAnsi="Tahoma" w:cs="Tahoma"/>
        </w:rPr>
      </w:pPr>
    </w:p>
    <w:p w14:paraId="6BD25A69" w14:textId="16B30F5F" w:rsidR="004E1254" w:rsidRPr="00EA3B05" w:rsidRDefault="004E1254" w:rsidP="00EA3B05">
      <w:pPr>
        <w:rPr>
          <w:rFonts w:ascii="Tahoma" w:hAnsi="Tahoma" w:cs="Tahoma"/>
          <w:b/>
          <w:bCs/>
          <w:sz w:val="26"/>
          <w:szCs w:val="26"/>
          <w:lang w:val="en-US"/>
        </w:rPr>
      </w:pPr>
      <w:r w:rsidRPr="00EA3B05">
        <w:rPr>
          <w:rFonts w:ascii="Tahoma" w:hAnsi="Tahoma" w:cs="Tahoma"/>
          <w:b/>
          <w:bCs/>
          <w:sz w:val="26"/>
          <w:szCs w:val="26"/>
          <w:lang w:val="en-US"/>
        </w:rPr>
        <w:t xml:space="preserve">Community Impact </w:t>
      </w:r>
    </w:p>
    <w:p w14:paraId="2A6F0887" w14:textId="5684E473" w:rsidR="004E1254" w:rsidRPr="004E1254" w:rsidRDefault="004E1254" w:rsidP="004E1254">
      <w:pPr>
        <w:pStyle w:val="ListParagraph"/>
        <w:numPr>
          <w:ilvl w:val="0"/>
          <w:numId w:val="5"/>
        </w:numPr>
        <w:spacing w:line="276" w:lineRule="auto"/>
        <w:jc w:val="both"/>
        <w:rPr>
          <w:rFonts w:ascii="Tahoma" w:hAnsi="Tahoma" w:cs="Tahoma"/>
          <w:lang w:val="en-US"/>
        </w:rPr>
      </w:pPr>
      <w:r w:rsidRPr="004E1254">
        <w:rPr>
          <w:rFonts w:ascii="Tahoma" w:hAnsi="Tahoma" w:cs="Tahoma"/>
          <w:b/>
          <w:bCs/>
          <w:lang w:val="en-US"/>
        </w:rPr>
        <w:t>Primary Beneficiaries:</w:t>
      </w:r>
      <w:r w:rsidRPr="004E1254">
        <w:rPr>
          <w:rFonts w:ascii="Tahoma" w:hAnsi="Tahoma" w:cs="Tahoma"/>
          <w:lang w:val="en-US"/>
        </w:rPr>
        <w:t xml:space="preserve"> Informal settlement residents in low-lying micro-catchments (e.g., </w:t>
      </w:r>
      <w:proofErr w:type="spellStart"/>
      <w:r w:rsidRPr="004E1254">
        <w:rPr>
          <w:rFonts w:ascii="Tahoma" w:hAnsi="Tahoma" w:cs="Tahoma"/>
          <w:lang w:val="en-US"/>
        </w:rPr>
        <w:t>Kroo</w:t>
      </w:r>
      <w:proofErr w:type="spellEnd"/>
      <w:r w:rsidRPr="004E1254">
        <w:rPr>
          <w:rFonts w:ascii="Tahoma" w:hAnsi="Tahoma" w:cs="Tahoma"/>
          <w:lang w:val="en-US"/>
        </w:rPr>
        <w:t xml:space="preserve"> Bay, Susan's Bay, </w:t>
      </w:r>
      <w:proofErr w:type="spellStart"/>
      <w:r w:rsidRPr="004E1254">
        <w:rPr>
          <w:rFonts w:ascii="Tahoma" w:hAnsi="Tahoma" w:cs="Tahoma"/>
          <w:lang w:val="en-US"/>
        </w:rPr>
        <w:t>Kulakaray</w:t>
      </w:r>
      <w:proofErr w:type="spellEnd"/>
      <w:r w:rsidRPr="004E1254">
        <w:rPr>
          <w:rFonts w:ascii="Tahoma" w:hAnsi="Tahoma" w:cs="Tahoma"/>
          <w:lang w:val="en-US"/>
        </w:rPr>
        <w:t xml:space="preserve">), local street/market traders, municipal sanitation workers, urban commuters, and the National Disaster Management Agency (NDMA). </w:t>
      </w:r>
    </w:p>
    <w:p w14:paraId="00A6FE03" w14:textId="3B513101" w:rsidR="004E1254" w:rsidRPr="004E1254" w:rsidRDefault="004E1254" w:rsidP="004E1254">
      <w:pPr>
        <w:pStyle w:val="ListParagraph"/>
        <w:numPr>
          <w:ilvl w:val="0"/>
          <w:numId w:val="5"/>
        </w:numPr>
        <w:spacing w:line="276" w:lineRule="auto"/>
        <w:jc w:val="both"/>
        <w:rPr>
          <w:rFonts w:ascii="Tahoma" w:hAnsi="Tahoma" w:cs="Tahoma"/>
          <w:lang w:val="en-US"/>
        </w:rPr>
      </w:pPr>
      <w:r w:rsidRPr="004E1254">
        <w:rPr>
          <w:rFonts w:ascii="Tahoma" w:hAnsi="Tahoma" w:cs="Tahoma"/>
          <w:b/>
          <w:bCs/>
          <w:lang w:val="en-US"/>
        </w:rPr>
        <w:t>Disaster Mitigation &amp; Early Warning:</w:t>
      </w:r>
      <w:r w:rsidRPr="004E1254">
        <w:rPr>
          <w:rFonts w:ascii="Tahoma" w:hAnsi="Tahoma" w:cs="Tahoma"/>
          <w:lang w:val="en-US"/>
        </w:rPr>
        <w:t xml:space="preserve"> Provides real-time risk classification, allowing community members and local emergency responders to evacuate high-risk sectors prior to severe flash flooding. </w:t>
      </w:r>
    </w:p>
    <w:p w14:paraId="216B59D6" w14:textId="72C3AE2D" w:rsidR="004E1254" w:rsidRPr="004E1254" w:rsidRDefault="004E1254" w:rsidP="004E1254">
      <w:pPr>
        <w:pStyle w:val="ListParagraph"/>
        <w:numPr>
          <w:ilvl w:val="0"/>
          <w:numId w:val="5"/>
        </w:numPr>
        <w:spacing w:line="276" w:lineRule="auto"/>
        <w:jc w:val="both"/>
        <w:rPr>
          <w:rFonts w:ascii="Tahoma" w:hAnsi="Tahoma" w:cs="Tahoma"/>
          <w:lang w:val="en-US"/>
        </w:rPr>
      </w:pPr>
      <w:r w:rsidRPr="004E1254">
        <w:rPr>
          <w:rFonts w:ascii="Tahoma" w:hAnsi="Tahoma" w:cs="Tahoma"/>
          <w:b/>
          <w:bCs/>
          <w:lang w:val="en-US"/>
        </w:rPr>
        <w:lastRenderedPageBreak/>
        <w:t>Targeted Solid Waste Clearing:</w:t>
      </w:r>
      <w:r w:rsidRPr="004E1254">
        <w:rPr>
          <w:rFonts w:ascii="Tahoma" w:hAnsi="Tahoma" w:cs="Tahoma"/>
          <w:lang w:val="en-US"/>
        </w:rPr>
        <w:t xml:space="preserve"> Directs municipal clearing teams to specific blockage bottlenecks before heavy precipitation occurs, preventing storm runoff from overflowing drainage channels. </w:t>
      </w:r>
    </w:p>
    <w:p w14:paraId="2E6228AF" w14:textId="1E9118D1" w:rsidR="004E1254" w:rsidRPr="004E1254" w:rsidRDefault="004E1254" w:rsidP="004E1254">
      <w:pPr>
        <w:pStyle w:val="ListParagraph"/>
        <w:numPr>
          <w:ilvl w:val="0"/>
          <w:numId w:val="5"/>
        </w:numPr>
        <w:spacing w:line="276" w:lineRule="auto"/>
        <w:jc w:val="both"/>
        <w:rPr>
          <w:rFonts w:ascii="Tahoma" w:hAnsi="Tahoma" w:cs="Tahoma"/>
          <w:lang w:val="en-US"/>
        </w:rPr>
      </w:pPr>
      <w:r w:rsidRPr="004E1254">
        <w:rPr>
          <w:rFonts w:ascii="Tahoma" w:hAnsi="Tahoma" w:cs="Tahoma"/>
          <w:b/>
          <w:bCs/>
          <w:lang w:val="en-US"/>
        </w:rPr>
        <w:t>Public Health &amp; Disease Reduction:</w:t>
      </w:r>
      <w:r w:rsidRPr="004E1254">
        <w:rPr>
          <w:rFonts w:ascii="Tahoma" w:hAnsi="Tahoma" w:cs="Tahoma"/>
          <w:lang w:val="en-US"/>
        </w:rPr>
        <w:t xml:space="preserve"> Minimizes stagnant floodwaters laden with solid waste, directly reducing the incidence of waterborne diseases such as cholera, typhoid, and malaria in high-density urban areas. </w:t>
      </w:r>
    </w:p>
    <w:p w14:paraId="06BF7A90" w14:textId="2848629B" w:rsidR="004E1254" w:rsidRPr="004E1254" w:rsidRDefault="004E1254" w:rsidP="004E1254">
      <w:pPr>
        <w:pStyle w:val="ListParagraph"/>
        <w:numPr>
          <w:ilvl w:val="0"/>
          <w:numId w:val="5"/>
        </w:numPr>
        <w:spacing w:line="276" w:lineRule="auto"/>
        <w:jc w:val="both"/>
        <w:rPr>
          <w:rFonts w:ascii="Tahoma" w:hAnsi="Tahoma" w:cs="Tahoma"/>
          <w:lang w:val="en-US"/>
        </w:rPr>
      </w:pPr>
      <w:r w:rsidRPr="004E1254">
        <w:rPr>
          <w:rFonts w:ascii="Tahoma" w:hAnsi="Tahoma" w:cs="Tahoma"/>
          <w:b/>
          <w:bCs/>
          <w:lang w:val="en-US"/>
        </w:rPr>
        <w:t>Economic Preservation &amp; Infrastructure Protection:</w:t>
      </w:r>
      <w:r w:rsidRPr="004E1254">
        <w:rPr>
          <w:rFonts w:ascii="Tahoma" w:hAnsi="Tahoma" w:cs="Tahoma"/>
          <w:lang w:val="en-US"/>
        </w:rPr>
        <w:t xml:space="preserve"> Safeguards informal housing units, small business inventory in coastal markets, and vital transport links against physical water damage and silt accumulation. </w:t>
      </w:r>
    </w:p>
    <w:p w14:paraId="7ACD8BE3" w14:textId="42C381F1" w:rsidR="004E1254" w:rsidRDefault="004E1254" w:rsidP="004E1254">
      <w:pPr>
        <w:pStyle w:val="ListParagraph"/>
        <w:numPr>
          <w:ilvl w:val="0"/>
          <w:numId w:val="5"/>
        </w:numPr>
        <w:spacing w:line="276" w:lineRule="auto"/>
        <w:jc w:val="both"/>
        <w:rPr>
          <w:rFonts w:ascii="Tahoma" w:hAnsi="Tahoma" w:cs="Tahoma"/>
          <w:lang w:val="en-US"/>
        </w:rPr>
      </w:pPr>
      <w:r w:rsidRPr="004E1254">
        <w:rPr>
          <w:rFonts w:ascii="Tahoma" w:hAnsi="Tahoma" w:cs="Tahoma"/>
          <w:b/>
          <w:bCs/>
          <w:lang w:val="en-US"/>
        </w:rPr>
        <w:t>Long-Term Civic Engagement:</w:t>
      </w:r>
      <w:r w:rsidRPr="004E1254">
        <w:rPr>
          <w:rFonts w:ascii="Tahoma" w:hAnsi="Tahoma" w:cs="Tahoma"/>
          <w:lang w:val="en-US"/>
        </w:rPr>
        <w:t xml:space="preserve"> Empowers youth groups and community disaster management committees (CDMCs) to systematically monitor and report local drainage conditions, fostering proactive civic stewardship. </w:t>
      </w:r>
    </w:p>
    <w:p w14:paraId="7D9C90CA" w14:textId="77777777" w:rsidR="004E1254" w:rsidRPr="00EA3B05" w:rsidRDefault="004E1254" w:rsidP="00EA3B05">
      <w:pPr>
        <w:rPr>
          <w:rFonts w:ascii="Tahoma" w:hAnsi="Tahoma" w:cs="Tahoma"/>
          <w:sz w:val="26"/>
          <w:szCs w:val="26"/>
          <w:lang w:val="en-US"/>
        </w:rPr>
      </w:pPr>
    </w:p>
    <w:p w14:paraId="6F3F8427" w14:textId="6342B24C" w:rsidR="004E1254" w:rsidRPr="00EA3B05" w:rsidRDefault="004E1254" w:rsidP="00EA3B05">
      <w:pPr>
        <w:rPr>
          <w:rFonts w:ascii="Tahoma" w:hAnsi="Tahoma" w:cs="Tahoma"/>
          <w:b/>
          <w:bCs/>
          <w:color w:val="000000" w:themeColor="text1"/>
          <w:sz w:val="26"/>
          <w:szCs w:val="26"/>
          <w:lang w:val="en-US"/>
        </w:rPr>
      </w:pPr>
      <w:r w:rsidRPr="00EA3B05">
        <w:rPr>
          <w:rFonts w:ascii="Tahoma" w:hAnsi="Tahoma" w:cs="Tahoma"/>
          <w:b/>
          <w:bCs/>
          <w:color w:val="000000" w:themeColor="text1"/>
          <w:sz w:val="26"/>
          <w:szCs w:val="26"/>
          <w:lang w:val="en-US"/>
        </w:rPr>
        <w:t>Proposed Solution</w:t>
      </w:r>
    </w:p>
    <w:p w14:paraId="5666D644" w14:textId="459DFDA3" w:rsidR="00BD5C66" w:rsidRDefault="00BD5C66" w:rsidP="00BD5C66">
      <w:pPr>
        <w:spacing w:line="276" w:lineRule="auto"/>
        <w:jc w:val="both"/>
        <w:rPr>
          <w:rFonts w:ascii="Tahoma" w:hAnsi="Tahoma" w:cs="Tahoma"/>
          <w:lang w:val="en-US"/>
        </w:rPr>
      </w:pPr>
      <w:r>
        <w:rPr>
          <w:rFonts w:ascii="Tahoma" w:hAnsi="Tahoma" w:cs="Tahoma"/>
          <w:lang w:val="en-US"/>
        </w:rPr>
        <w:t>T</w:t>
      </w:r>
      <w:r w:rsidRPr="00BD5C66">
        <w:rPr>
          <w:rFonts w:ascii="Tahoma" w:hAnsi="Tahoma" w:cs="Tahoma"/>
          <w:lang w:val="en-US"/>
        </w:rPr>
        <w:t xml:space="preserve">he proposed solution is the </w:t>
      </w:r>
      <w:r w:rsidRPr="00BD5C66">
        <w:rPr>
          <w:rFonts w:ascii="Tahoma" w:hAnsi="Tahoma" w:cs="Tahoma"/>
          <w:b/>
          <w:bCs/>
          <w:lang w:val="en-US"/>
        </w:rPr>
        <w:t xml:space="preserve">Urban Waste Clogging and Flood Risk Early Warning System </w:t>
      </w:r>
      <w:r>
        <w:rPr>
          <w:rFonts w:ascii="Tahoma" w:hAnsi="Tahoma" w:cs="Tahoma"/>
          <w:lang w:val="en-US"/>
        </w:rPr>
        <w:t>(</w:t>
      </w:r>
      <w:r w:rsidRPr="00BD5C66">
        <w:rPr>
          <w:rFonts w:ascii="Tahoma" w:hAnsi="Tahoma" w:cs="Tahoma"/>
          <w:b/>
          <w:bCs/>
          <w:lang w:val="en-US"/>
        </w:rPr>
        <w:t>UWCF-EWS</w:t>
      </w:r>
      <w:r>
        <w:rPr>
          <w:rFonts w:ascii="Tahoma" w:hAnsi="Tahoma" w:cs="Tahoma"/>
          <w:lang w:val="en-US"/>
        </w:rPr>
        <w:t xml:space="preserve">), </w:t>
      </w:r>
      <w:r w:rsidRPr="00BD5C66">
        <w:rPr>
          <w:rFonts w:ascii="Tahoma" w:hAnsi="Tahoma" w:cs="Tahoma"/>
          <w:lang w:val="en-US"/>
        </w:rPr>
        <w:t xml:space="preserve">a platform-neutral logical architecture that aggregates drainage blockage percentages </w:t>
      </w:r>
      <w:r>
        <w:rPr>
          <w:rFonts w:ascii="Tahoma" w:hAnsi="Tahoma" w:cs="Tahoma"/>
          <w:lang w:val="en-US"/>
        </w:rPr>
        <w:t>(</w:t>
      </w:r>
      <w:proofErr w:type="gramStart"/>
      <w:r>
        <w:rPr>
          <w:rFonts w:ascii="Tahoma" w:hAnsi="Tahoma" w:cs="Tahoma"/>
          <w:i/>
          <w:iCs/>
          <w:lang w:val="en-US"/>
        </w:rPr>
        <w:t xml:space="preserve">B </w:t>
      </w:r>
      <w:r>
        <w:rPr>
          <w:rFonts w:ascii="Tahoma" w:hAnsi="Tahoma" w:cs="Tahoma"/>
          <w:lang w:val="en-US"/>
        </w:rPr>
        <w:t>)</w:t>
      </w:r>
      <w:proofErr w:type="gramEnd"/>
      <w:r>
        <w:rPr>
          <w:rFonts w:ascii="Tahoma" w:hAnsi="Tahoma" w:cs="Tahoma"/>
          <w:lang w:val="en-US"/>
        </w:rPr>
        <w:t xml:space="preserve"> </w:t>
      </w:r>
      <w:r w:rsidRPr="00BD5C66">
        <w:rPr>
          <w:rFonts w:ascii="Tahoma" w:hAnsi="Tahoma" w:cs="Tahoma"/>
          <w:lang w:val="en-US"/>
        </w:rPr>
        <w:t xml:space="preserve">and precipitation rates </w:t>
      </w:r>
      <w:r>
        <w:rPr>
          <w:rFonts w:ascii="Tahoma" w:hAnsi="Tahoma" w:cs="Tahoma"/>
          <w:lang w:val="en-US"/>
        </w:rPr>
        <w:t>(</w:t>
      </w:r>
      <w:proofErr w:type="gramStart"/>
      <w:r>
        <w:rPr>
          <w:rFonts w:ascii="Tahoma" w:hAnsi="Tahoma" w:cs="Tahoma"/>
          <w:i/>
          <w:iCs/>
          <w:lang w:val="en-US"/>
        </w:rPr>
        <w:t xml:space="preserve">P </w:t>
      </w:r>
      <w:r>
        <w:rPr>
          <w:rFonts w:ascii="Tahoma" w:hAnsi="Tahoma" w:cs="Tahoma"/>
          <w:lang w:val="en-US"/>
        </w:rPr>
        <w:t>)</w:t>
      </w:r>
      <w:proofErr w:type="gramEnd"/>
      <w:r>
        <w:rPr>
          <w:rFonts w:ascii="Tahoma" w:hAnsi="Tahoma" w:cs="Tahoma"/>
          <w:lang w:val="en-US"/>
        </w:rPr>
        <w:t xml:space="preserve"> </w:t>
      </w:r>
      <w:r w:rsidRPr="00BD5C66">
        <w:rPr>
          <w:rFonts w:ascii="Tahoma" w:hAnsi="Tahoma" w:cs="Tahoma"/>
          <w:lang w:val="en-US"/>
        </w:rPr>
        <w:t xml:space="preserve">calculates a composite Risk Index, and maps the results into automated alert tiers with explicit operational directives. </w:t>
      </w:r>
    </w:p>
    <w:p w14:paraId="311B9281" w14:textId="77777777" w:rsidR="00BD5C66" w:rsidRDefault="00BD5C66" w:rsidP="00BD5C66">
      <w:pPr>
        <w:spacing w:line="276" w:lineRule="auto"/>
        <w:jc w:val="both"/>
        <w:rPr>
          <w:rFonts w:ascii="Tahoma" w:hAnsi="Tahoma" w:cs="Tahoma"/>
          <w:lang w:val="en-US"/>
        </w:rPr>
      </w:pPr>
    </w:p>
    <w:p w14:paraId="63916F42" w14:textId="30A980A1" w:rsidR="00BD5C66" w:rsidRPr="00EA3B05" w:rsidRDefault="00BD5C66" w:rsidP="00EA3B05">
      <w:pPr>
        <w:rPr>
          <w:rFonts w:ascii="Tahoma" w:hAnsi="Tahoma" w:cs="Tahoma"/>
          <w:b/>
          <w:bCs/>
          <w:sz w:val="26"/>
          <w:szCs w:val="26"/>
          <w:lang w:val="en-US"/>
        </w:rPr>
      </w:pPr>
      <w:r w:rsidRPr="00EA3B05">
        <w:rPr>
          <w:rFonts w:ascii="Tahoma" w:hAnsi="Tahoma" w:cs="Tahoma"/>
          <w:b/>
          <w:bCs/>
          <w:sz w:val="26"/>
          <w:szCs w:val="26"/>
          <w:lang w:val="en-US"/>
        </w:rPr>
        <w:t>Computational Thinking Process</w:t>
      </w:r>
    </w:p>
    <w:p w14:paraId="08C85986" w14:textId="77777777" w:rsidR="00BD5C66" w:rsidRPr="00BD5C66" w:rsidRDefault="00BD5C66" w:rsidP="00BD5C66">
      <w:pPr>
        <w:spacing w:line="276" w:lineRule="auto"/>
        <w:jc w:val="both"/>
        <w:rPr>
          <w:rFonts w:ascii="Tahoma" w:hAnsi="Tahoma" w:cs="Tahoma"/>
          <w:lang w:val="en-US"/>
        </w:rPr>
      </w:pPr>
      <w:r w:rsidRPr="00BD5C66">
        <w:rPr>
          <w:rFonts w:ascii="Tahoma" w:hAnsi="Tahoma" w:cs="Tahoma"/>
          <w:lang w:val="en-US"/>
        </w:rPr>
        <w:t xml:space="preserve">The logical construction relies on four core pillars of computational thinking: </w:t>
      </w:r>
    </w:p>
    <w:p w14:paraId="091F1644" w14:textId="77777777" w:rsidR="00BD5C66" w:rsidRPr="00BD5C66" w:rsidRDefault="00BD5C66" w:rsidP="00BD5C66">
      <w:pPr>
        <w:numPr>
          <w:ilvl w:val="0"/>
          <w:numId w:val="6"/>
        </w:numPr>
        <w:spacing w:line="276" w:lineRule="auto"/>
        <w:jc w:val="both"/>
        <w:rPr>
          <w:rFonts w:ascii="Tahoma" w:hAnsi="Tahoma" w:cs="Tahoma"/>
          <w:lang w:val="en-US"/>
        </w:rPr>
      </w:pPr>
      <w:r w:rsidRPr="00BD5C66">
        <w:rPr>
          <w:rFonts w:ascii="Tahoma" w:hAnsi="Tahoma" w:cs="Tahoma"/>
          <w:b/>
          <w:bCs/>
          <w:lang w:val="en-US"/>
        </w:rPr>
        <w:t>Decomposition:</w:t>
      </w:r>
      <w:r w:rsidRPr="00BD5C66">
        <w:rPr>
          <w:rFonts w:ascii="Tahoma" w:hAnsi="Tahoma" w:cs="Tahoma"/>
          <w:lang w:val="en-US"/>
        </w:rPr>
        <w:t xml:space="preserve"> Breaking urban flood monitoring into data ingestion, risk processing, and alert dispatching. </w:t>
      </w:r>
    </w:p>
    <w:p w14:paraId="08A5E51B" w14:textId="77777777" w:rsidR="00BD5C66" w:rsidRPr="00BD5C66" w:rsidRDefault="00BD5C66" w:rsidP="00BD5C66">
      <w:pPr>
        <w:numPr>
          <w:ilvl w:val="0"/>
          <w:numId w:val="6"/>
        </w:numPr>
        <w:spacing w:line="276" w:lineRule="auto"/>
        <w:jc w:val="both"/>
        <w:rPr>
          <w:rFonts w:ascii="Tahoma" w:hAnsi="Tahoma" w:cs="Tahoma"/>
          <w:lang w:val="en-US"/>
        </w:rPr>
      </w:pPr>
      <w:r w:rsidRPr="00BD5C66">
        <w:rPr>
          <w:rFonts w:ascii="Tahoma" w:hAnsi="Tahoma" w:cs="Tahoma"/>
          <w:b/>
          <w:bCs/>
          <w:lang w:val="en-US"/>
        </w:rPr>
        <w:t>Pattern Recognition:</w:t>
      </w:r>
      <w:r w:rsidRPr="00BD5C66">
        <w:rPr>
          <w:rFonts w:ascii="Tahoma" w:hAnsi="Tahoma" w:cs="Tahoma"/>
          <w:lang w:val="en-US"/>
        </w:rPr>
        <w:t xml:space="preserve"> Identifying that drain blockage over 60% paired with precipitation above 30 mm/</w:t>
      </w:r>
      <w:proofErr w:type="spellStart"/>
      <w:r w:rsidRPr="00BD5C66">
        <w:rPr>
          <w:rFonts w:ascii="Tahoma" w:hAnsi="Tahoma" w:cs="Tahoma"/>
          <w:lang w:val="en-US"/>
        </w:rPr>
        <w:t>hr</w:t>
      </w:r>
      <w:proofErr w:type="spellEnd"/>
      <w:r w:rsidRPr="00BD5C66">
        <w:rPr>
          <w:rFonts w:ascii="Tahoma" w:hAnsi="Tahoma" w:cs="Tahoma"/>
          <w:lang w:val="en-US"/>
        </w:rPr>
        <w:t xml:space="preserve"> creates critical flood hazards. </w:t>
      </w:r>
    </w:p>
    <w:p w14:paraId="5F52EB56" w14:textId="5C0F065A" w:rsidR="00BD5C66" w:rsidRPr="00BD5C66" w:rsidRDefault="00BD5C66" w:rsidP="00BD5C66">
      <w:pPr>
        <w:numPr>
          <w:ilvl w:val="0"/>
          <w:numId w:val="6"/>
        </w:numPr>
        <w:spacing w:line="276" w:lineRule="auto"/>
        <w:jc w:val="both"/>
        <w:rPr>
          <w:rFonts w:ascii="Tahoma" w:hAnsi="Tahoma" w:cs="Tahoma"/>
          <w:lang w:val="en-US"/>
        </w:rPr>
      </w:pPr>
      <w:r w:rsidRPr="00BD5C66">
        <w:rPr>
          <w:rFonts w:ascii="Tahoma" w:hAnsi="Tahoma" w:cs="Tahoma"/>
          <w:b/>
          <w:bCs/>
          <w:lang w:val="en-US"/>
        </w:rPr>
        <w:t>Abstraction:</w:t>
      </w:r>
      <w:r w:rsidRPr="00BD5C66">
        <w:rPr>
          <w:rFonts w:ascii="Tahoma" w:hAnsi="Tahoma" w:cs="Tahoma"/>
          <w:lang w:val="en-US"/>
        </w:rPr>
        <w:t xml:space="preserve"> Filtering out extraneous environmental variables to focus on quantifiable parameters: rainfall rate </w:t>
      </w:r>
      <w:r>
        <w:rPr>
          <w:rFonts w:ascii="Tahoma" w:hAnsi="Tahoma" w:cs="Tahoma"/>
          <w:lang w:val="en-US"/>
        </w:rPr>
        <w:t>(</w:t>
      </w:r>
      <w:proofErr w:type="gramStart"/>
      <w:r>
        <w:rPr>
          <w:rFonts w:ascii="Tahoma" w:hAnsi="Tahoma" w:cs="Tahoma"/>
          <w:i/>
          <w:iCs/>
          <w:lang w:val="en-US"/>
        </w:rPr>
        <w:t xml:space="preserve">P </w:t>
      </w:r>
      <w:r>
        <w:rPr>
          <w:rFonts w:ascii="Tahoma" w:hAnsi="Tahoma" w:cs="Tahoma"/>
          <w:lang w:val="en-US"/>
        </w:rPr>
        <w:t>)</w:t>
      </w:r>
      <w:proofErr w:type="gramEnd"/>
      <w:r w:rsidRPr="00BD5C66">
        <w:rPr>
          <w:rFonts w:ascii="Tahoma" w:hAnsi="Tahoma" w:cs="Tahoma"/>
          <w:lang w:val="en-US"/>
        </w:rPr>
        <w:t xml:space="preserve">, blockage ratio </w:t>
      </w:r>
      <w:r>
        <w:rPr>
          <w:rFonts w:ascii="Tahoma" w:hAnsi="Tahoma" w:cs="Tahoma"/>
          <w:lang w:val="en-US"/>
        </w:rPr>
        <w:t>(</w:t>
      </w:r>
      <w:proofErr w:type="gramStart"/>
      <w:r>
        <w:rPr>
          <w:rFonts w:ascii="Tahoma" w:hAnsi="Tahoma" w:cs="Tahoma"/>
          <w:i/>
          <w:iCs/>
          <w:lang w:val="en-US"/>
        </w:rPr>
        <w:t xml:space="preserve">B </w:t>
      </w:r>
      <w:r>
        <w:rPr>
          <w:rFonts w:ascii="Tahoma" w:hAnsi="Tahoma" w:cs="Tahoma"/>
          <w:lang w:val="en-US"/>
        </w:rPr>
        <w:t>)</w:t>
      </w:r>
      <w:proofErr w:type="gramEnd"/>
      <w:r>
        <w:rPr>
          <w:rFonts w:ascii="Tahoma" w:hAnsi="Tahoma" w:cs="Tahoma"/>
          <w:lang w:val="en-US"/>
        </w:rPr>
        <w:t xml:space="preserve"> </w:t>
      </w:r>
      <w:r w:rsidRPr="00BD5C66">
        <w:rPr>
          <w:rFonts w:ascii="Tahoma" w:hAnsi="Tahoma" w:cs="Tahoma"/>
          <w:lang w:val="en-US"/>
        </w:rPr>
        <w:t>and risk score (</w:t>
      </w:r>
      <w:r>
        <w:rPr>
          <w:rFonts w:ascii="Tahoma" w:hAnsi="Tahoma" w:cs="Tahoma"/>
          <w:i/>
          <w:iCs/>
          <w:lang w:val="en-US"/>
        </w:rPr>
        <w:t>S</w:t>
      </w:r>
      <w:r>
        <w:rPr>
          <w:rFonts w:ascii="Tahoma" w:hAnsi="Tahoma" w:cs="Tahoma"/>
          <w:lang w:val="en-US"/>
        </w:rPr>
        <w:t>)</w:t>
      </w:r>
      <w:r w:rsidRPr="00BD5C66">
        <w:rPr>
          <w:rFonts w:ascii="Tahoma" w:hAnsi="Tahoma" w:cs="Tahoma"/>
          <w:lang w:val="en-US"/>
        </w:rPr>
        <w:t xml:space="preserve">. </w:t>
      </w:r>
    </w:p>
    <w:p w14:paraId="0B1B3ABB" w14:textId="77777777" w:rsidR="00BD5C66" w:rsidRDefault="00BD5C66" w:rsidP="00BD5C66">
      <w:pPr>
        <w:numPr>
          <w:ilvl w:val="0"/>
          <w:numId w:val="6"/>
        </w:numPr>
        <w:spacing w:line="276" w:lineRule="auto"/>
        <w:jc w:val="both"/>
        <w:rPr>
          <w:rFonts w:ascii="Tahoma" w:hAnsi="Tahoma" w:cs="Tahoma"/>
          <w:lang w:val="en-US"/>
        </w:rPr>
      </w:pPr>
      <w:r w:rsidRPr="00BD5C66">
        <w:rPr>
          <w:rFonts w:ascii="Tahoma" w:hAnsi="Tahoma" w:cs="Tahoma"/>
          <w:b/>
          <w:bCs/>
          <w:lang w:val="en-US"/>
        </w:rPr>
        <w:t>Algorithm Design:</w:t>
      </w:r>
      <w:r w:rsidRPr="00BD5C66">
        <w:rPr>
          <w:rFonts w:ascii="Tahoma" w:hAnsi="Tahoma" w:cs="Tahoma"/>
          <w:lang w:val="en-US"/>
        </w:rPr>
        <w:t xml:space="preserve"> Designing input-to-output workflows using explicit sequencing, decision logic (IF-THEN-ELSE), conditional loops (WHILE), and modular functions.</w:t>
      </w:r>
    </w:p>
    <w:p w14:paraId="480113D8" w14:textId="77777777" w:rsidR="00BD5C66" w:rsidRDefault="00BD5C66" w:rsidP="00BD5C66">
      <w:pPr>
        <w:spacing w:line="276" w:lineRule="auto"/>
        <w:jc w:val="both"/>
        <w:rPr>
          <w:rFonts w:ascii="Tahoma" w:hAnsi="Tahoma" w:cs="Tahoma"/>
          <w:lang w:val="en-US"/>
        </w:rPr>
      </w:pPr>
    </w:p>
    <w:p w14:paraId="1895295E" w14:textId="597C05A7" w:rsidR="00BD5C66" w:rsidRPr="00EA3B05" w:rsidRDefault="00BD5C66" w:rsidP="00EA3B05">
      <w:pPr>
        <w:rPr>
          <w:rFonts w:ascii="Tahoma" w:hAnsi="Tahoma" w:cs="Tahoma"/>
          <w:b/>
          <w:bCs/>
          <w:sz w:val="26"/>
          <w:szCs w:val="26"/>
          <w:lang w:val="en-US"/>
        </w:rPr>
      </w:pPr>
      <w:r w:rsidRPr="00EA3B05">
        <w:rPr>
          <w:rFonts w:ascii="Tahoma" w:hAnsi="Tahoma" w:cs="Tahoma"/>
          <w:b/>
          <w:bCs/>
          <w:sz w:val="26"/>
          <w:szCs w:val="26"/>
          <w:lang w:val="en-US"/>
        </w:rPr>
        <w:t>Algorithm Design Summary</w:t>
      </w:r>
    </w:p>
    <w:p w14:paraId="26728009" w14:textId="0EF52468" w:rsidR="00BD5C66" w:rsidRDefault="00BD5C66" w:rsidP="00BD5C66">
      <w:pPr>
        <w:spacing w:line="276" w:lineRule="auto"/>
        <w:jc w:val="both"/>
        <w:rPr>
          <w:rFonts w:ascii="Tahoma" w:hAnsi="Tahoma" w:cs="Tahoma"/>
        </w:rPr>
      </w:pPr>
      <w:r w:rsidRPr="00BD5C66">
        <w:rPr>
          <w:rFonts w:ascii="Tahoma" w:hAnsi="Tahoma" w:cs="Tahoma"/>
        </w:rPr>
        <w:t>The algorithmic workflow validates input telemetry, executes weighted scoring routines, evaluates conditional alert thresholds, and produces formatted community status reports.</w:t>
      </w:r>
    </w:p>
    <w:p w14:paraId="3AE2B9DA" w14:textId="77777777" w:rsidR="007B70FF" w:rsidRDefault="007B70FF" w:rsidP="00BD5C66">
      <w:pPr>
        <w:spacing w:line="276" w:lineRule="auto"/>
        <w:jc w:val="both"/>
        <w:rPr>
          <w:rFonts w:ascii="Tahoma" w:hAnsi="Tahoma" w:cs="Tahoma"/>
        </w:rPr>
      </w:pPr>
    </w:p>
    <w:p w14:paraId="361FF371" w14:textId="2C70350C" w:rsidR="007B70FF" w:rsidRPr="00EA3B05" w:rsidRDefault="007B70FF" w:rsidP="00EA3B05">
      <w:pPr>
        <w:rPr>
          <w:rFonts w:ascii="Tahoma" w:hAnsi="Tahoma" w:cs="Tahoma"/>
          <w:b/>
          <w:bCs/>
          <w:sz w:val="26"/>
          <w:szCs w:val="26"/>
          <w:lang w:val="en-US"/>
        </w:rPr>
      </w:pPr>
      <w:r w:rsidRPr="00EA3B05">
        <w:rPr>
          <w:rFonts w:ascii="Tahoma" w:hAnsi="Tahoma" w:cs="Tahoma"/>
          <w:b/>
          <w:bCs/>
          <w:sz w:val="26"/>
          <w:szCs w:val="26"/>
          <w:lang w:val="en-US"/>
        </w:rPr>
        <w:t>Sustainability Development Goal (SDG) Alignment</w:t>
      </w:r>
    </w:p>
    <w:p w14:paraId="5DA2421C" w14:textId="2319091F" w:rsidR="007B70FF" w:rsidRDefault="007B70FF" w:rsidP="007B70FF">
      <w:pPr>
        <w:spacing w:line="276" w:lineRule="auto"/>
        <w:jc w:val="both"/>
        <w:rPr>
          <w:rFonts w:ascii="Tahoma" w:hAnsi="Tahoma" w:cs="Tahoma"/>
        </w:rPr>
      </w:pPr>
      <w:r w:rsidRPr="007B70FF">
        <w:rPr>
          <w:rFonts w:ascii="Tahoma" w:hAnsi="Tahoma" w:cs="Tahoma"/>
          <w:b/>
          <w:bCs/>
        </w:rPr>
        <w:t>SDG 11: Sustainable Cities and Communities (Target 11.5):</w:t>
      </w:r>
      <w:r w:rsidRPr="007B70FF">
        <w:rPr>
          <w:rFonts w:ascii="Tahoma" w:hAnsi="Tahoma" w:cs="Tahoma"/>
        </w:rPr>
        <w:t xml:space="preserve"> The system directly addresses Target 11.5 by establishing an early warning and blockage-monitoring solution designed to significantly reduce the number of urban residents affected by localized flash floods and municipal drainage failures in Freetown.</w:t>
      </w:r>
    </w:p>
    <w:p w14:paraId="40EA4A35" w14:textId="77777777" w:rsidR="007B70FF" w:rsidRDefault="007B70FF" w:rsidP="007B70FF">
      <w:pPr>
        <w:spacing w:line="276" w:lineRule="auto"/>
        <w:jc w:val="both"/>
        <w:rPr>
          <w:rFonts w:ascii="Tahoma" w:hAnsi="Tahoma" w:cs="Tahoma"/>
        </w:rPr>
      </w:pPr>
    </w:p>
    <w:p w14:paraId="2D0032C8" w14:textId="37BD5F73" w:rsidR="007B70FF" w:rsidRPr="00EA3B05" w:rsidRDefault="007B70FF" w:rsidP="00EA3B05">
      <w:pPr>
        <w:rPr>
          <w:rFonts w:ascii="Tahoma" w:hAnsi="Tahoma" w:cs="Tahoma"/>
          <w:b/>
          <w:bCs/>
          <w:sz w:val="26"/>
          <w:szCs w:val="26"/>
          <w:lang w:val="en-US"/>
        </w:rPr>
      </w:pPr>
      <w:proofErr w:type="gramStart"/>
      <w:r w:rsidRPr="00EA3B05">
        <w:rPr>
          <w:rFonts w:ascii="Tahoma" w:hAnsi="Tahoma" w:cs="Tahoma"/>
          <w:b/>
          <w:bCs/>
          <w:sz w:val="26"/>
          <w:szCs w:val="26"/>
          <w:lang w:val="en-US"/>
        </w:rPr>
        <w:t>Open Source</w:t>
      </w:r>
      <w:proofErr w:type="gramEnd"/>
      <w:r w:rsidRPr="00EA3B05">
        <w:rPr>
          <w:rFonts w:ascii="Tahoma" w:hAnsi="Tahoma" w:cs="Tahoma"/>
          <w:b/>
          <w:bCs/>
          <w:sz w:val="26"/>
          <w:szCs w:val="26"/>
          <w:lang w:val="en-US"/>
        </w:rPr>
        <w:t xml:space="preserve"> Justification</w:t>
      </w:r>
    </w:p>
    <w:p w14:paraId="3AF0A3D3" w14:textId="486A94D3" w:rsidR="007B70FF" w:rsidRDefault="007B70FF" w:rsidP="007B70FF">
      <w:pPr>
        <w:spacing w:line="276" w:lineRule="auto"/>
        <w:jc w:val="both"/>
        <w:rPr>
          <w:rFonts w:ascii="Tahoma" w:hAnsi="Tahoma" w:cs="Tahoma"/>
        </w:rPr>
      </w:pPr>
      <w:r w:rsidRPr="007B70FF">
        <w:rPr>
          <w:rFonts w:ascii="Tahoma" w:hAnsi="Tahoma" w:cs="Tahoma"/>
        </w:rPr>
        <w:t>Deploying under an open-source license (e.g., MIT) eliminates recurring licensing expenses for district councils, permits community auditing, and enables local software engineering students and tech hubs in Freetown to adapt the logic for other local catchments</w:t>
      </w:r>
      <w:r>
        <w:rPr>
          <w:rFonts w:ascii="Tahoma" w:hAnsi="Tahoma" w:cs="Tahoma"/>
        </w:rPr>
        <w:t>.</w:t>
      </w:r>
    </w:p>
    <w:p w14:paraId="0C0F13AE" w14:textId="77777777" w:rsidR="007B70FF" w:rsidRDefault="007B70FF" w:rsidP="007B70FF">
      <w:pPr>
        <w:spacing w:line="276" w:lineRule="auto"/>
        <w:jc w:val="both"/>
        <w:rPr>
          <w:rFonts w:ascii="Tahoma" w:hAnsi="Tahoma" w:cs="Tahoma"/>
        </w:rPr>
      </w:pPr>
    </w:p>
    <w:p w14:paraId="0B51AA1C" w14:textId="126FC849" w:rsidR="007B70FF" w:rsidRPr="00EA3B05" w:rsidRDefault="007B70FF" w:rsidP="00EA3B05">
      <w:pPr>
        <w:rPr>
          <w:rFonts w:ascii="Tahoma" w:hAnsi="Tahoma" w:cs="Tahoma"/>
          <w:b/>
          <w:bCs/>
          <w:sz w:val="26"/>
          <w:szCs w:val="26"/>
          <w:lang w:val="en-US"/>
        </w:rPr>
      </w:pPr>
      <w:r w:rsidRPr="00EA3B05">
        <w:rPr>
          <w:rFonts w:ascii="Tahoma" w:hAnsi="Tahoma" w:cs="Tahoma"/>
          <w:b/>
          <w:bCs/>
          <w:sz w:val="26"/>
          <w:szCs w:val="26"/>
          <w:lang w:val="en-US"/>
        </w:rPr>
        <w:t>Digital Public Goods Justification</w:t>
      </w:r>
    </w:p>
    <w:p w14:paraId="2FBD2C69" w14:textId="61127036" w:rsidR="007B70FF" w:rsidRDefault="007B70FF" w:rsidP="007B70FF">
      <w:pPr>
        <w:spacing w:line="276" w:lineRule="auto"/>
        <w:jc w:val="both"/>
        <w:rPr>
          <w:rFonts w:ascii="Tahoma" w:hAnsi="Tahoma" w:cs="Tahoma"/>
        </w:rPr>
      </w:pPr>
      <w:r w:rsidRPr="007B70FF">
        <w:rPr>
          <w:rFonts w:ascii="Tahoma" w:hAnsi="Tahoma" w:cs="Tahoma"/>
        </w:rPr>
        <w:t>The system satisfies Digital Public Good requirements through its platform-agnostic design, adherence to open standards, focus on public disaster mitigation, and open distribution for all Sierra Leonean municipalities without restriction.</w:t>
      </w:r>
    </w:p>
    <w:p w14:paraId="14EBF927" w14:textId="77777777" w:rsidR="00EA3B05" w:rsidRDefault="00EA3B05" w:rsidP="007B70FF">
      <w:pPr>
        <w:spacing w:line="276" w:lineRule="auto"/>
        <w:jc w:val="both"/>
        <w:rPr>
          <w:rFonts w:ascii="Tahoma" w:hAnsi="Tahoma" w:cs="Tahoma"/>
        </w:rPr>
      </w:pPr>
    </w:p>
    <w:p w14:paraId="1BE793E5" w14:textId="3D3FE094" w:rsidR="00EA3B05" w:rsidRDefault="00EA3B05" w:rsidP="00EA3B05">
      <w:pPr>
        <w:pStyle w:val="Heading2"/>
        <w:rPr>
          <w:rFonts w:ascii="Tahoma" w:hAnsi="Tahoma" w:cs="Tahoma"/>
          <w:b/>
          <w:bCs/>
          <w:color w:val="000000" w:themeColor="text1"/>
          <w:sz w:val="28"/>
          <w:szCs w:val="28"/>
        </w:rPr>
      </w:pPr>
      <w:bookmarkStart w:id="4" w:name="_Toc242048294"/>
      <w:r>
        <w:rPr>
          <w:rFonts w:ascii="Tahoma" w:hAnsi="Tahoma" w:cs="Tahoma"/>
          <w:b/>
          <w:bCs/>
          <w:color w:val="000000" w:themeColor="text1"/>
          <w:sz w:val="28"/>
          <w:szCs w:val="28"/>
        </w:rPr>
        <w:t>Algorithm</w:t>
      </w:r>
      <w:bookmarkEnd w:id="4"/>
    </w:p>
    <w:p w14:paraId="10FD0F4A" w14:textId="4194E9FD" w:rsidR="00EA3B05" w:rsidRPr="00EA3B05" w:rsidRDefault="00EA3B05" w:rsidP="00EA3B05">
      <w:pPr>
        <w:pStyle w:val="ListParagraph"/>
        <w:numPr>
          <w:ilvl w:val="0"/>
          <w:numId w:val="7"/>
        </w:numPr>
        <w:spacing w:line="276" w:lineRule="auto"/>
        <w:jc w:val="both"/>
        <w:rPr>
          <w:rFonts w:ascii="Tahoma" w:hAnsi="Tahoma" w:cs="Tahoma"/>
          <w:lang w:val="en-US"/>
        </w:rPr>
      </w:pPr>
      <w:r w:rsidRPr="00EA3B05">
        <w:rPr>
          <w:rFonts w:ascii="Tahoma" w:hAnsi="Tahoma" w:cs="Tahoma"/>
          <w:b/>
          <w:bCs/>
          <w:lang w:val="en-US"/>
        </w:rPr>
        <w:t>START</w:t>
      </w:r>
      <w:r w:rsidRPr="00EA3B05">
        <w:rPr>
          <w:rFonts w:ascii="Tahoma" w:hAnsi="Tahoma" w:cs="Tahoma"/>
          <w:lang w:val="en-US"/>
        </w:rPr>
        <w:t xml:space="preserve"> execution.</w:t>
      </w:r>
    </w:p>
    <w:p w14:paraId="574056D5" w14:textId="47ECB816" w:rsidR="00EA3B05" w:rsidRPr="00EA3B05" w:rsidRDefault="00EA3B05" w:rsidP="00EA3B05">
      <w:pPr>
        <w:pStyle w:val="ListParagraph"/>
        <w:numPr>
          <w:ilvl w:val="0"/>
          <w:numId w:val="7"/>
        </w:numPr>
        <w:spacing w:line="276" w:lineRule="auto"/>
        <w:jc w:val="both"/>
        <w:rPr>
          <w:rFonts w:ascii="Tahoma" w:hAnsi="Tahoma" w:cs="Tahoma"/>
          <w:lang w:val="en-US"/>
        </w:rPr>
      </w:pPr>
      <w:r w:rsidRPr="00EA3B05">
        <w:rPr>
          <w:rFonts w:ascii="Tahoma" w:hAnsi="Tahoma" w:cs="Tahoma"/>
          <w:lang w:val="en-US"/>
        </w:rPr>
        <w:t>Declare variables (</w:t>
      </w:r>
      <w:proofErr w:type="spellStart"/>
      <w:r w:rsidRPr="00EA3B05">
        <w:rPr>
          <w:rFonts w:ascii="Tahoma" w:hAnsi="Tahoma" w:cs="Tahoma"/>
          <w:lang w:val="en-US"/>
        </w:rPr>
        <w:t>communityID</w:t>
      </w:r>
      <w:proofErr w:type="spellEnd"/>
      <w:r w:rsidRPr="00EA3B05">
        <w:rPr>
          <w:rFonts w:ascii="Tahoma" w:hAnsi="Tahoma" w:cs="Tahoma"/>
          <w:lang w:val="en-US"/>
        </w:rPr>
        <w:t xml:space="preserve">, </w:t>
      </w:r>
      <w:proofErr w:type="spellStart"/>
      <w:r w:rsidRPr="00EA3B05">
        <w:rPr>
          <w:rFonts w:ascii="Tahoma" w:hAnsi="Tahoma" w:cs="Tahoma"/>
          <w:lang w:val="en-US"/>
        </w:rPr>
        <w:t>rainfallRate</w:t>
      </w:r>
      <w:proofErr w:type="spellEnd"/>
      <w:r w:rsidRPr="00EA3B05">
        <w:rPr>
          <w:rFonts w:ascii="Tahoma" w:hAnsi="Tahoma" w:cs="Tahoma"/>
          <w:lang w:val="en-US"/>
        </w:rPr>
        <w:t xml:space="preserve">, </w:t>
      </w:r>
      <w:proofErr w:type="spellStart"/>
      <w:r w:rsidRPr="00EA3B05">
        <w:rPr>
          <w:rFonts w:ascii="Tahoma" w:hAnsi="Tahoma" w:cs="Tahoma"/>
          <w:lang w:val="en-US"/>
        </w:rPr>
        <w:t>blockagePercent</w:t>
      </w:r>
      <w:proofErr w:type="spellEnd"/>
      <w:r w:rsidRPr="00EA3B05">
        <w:rPr>
          <w:rFonts w:ascii="Tahoma" w:hAnsi="Tahoma" w:cs="Tahoma"/>
          <w:lang w:val="en-US"/>
        </w:rPr>
        <w:t xml:space="preserve">, </w:t>
      </w:r>
      <w:proofErr w:type="spellStart"/>
      <w:r w:rsidRPr="00EA3B05">
        <w:rPr>
          <w:rFonts w:ascii="Tahoma" w:hAnsi="Tahoma" w:cs="Tahoma"/>
          <w:lang w:val="en-US"/>
        </w:rPr>
        <w:t>riskScore</w:t>
      </w:r>
      <w:proofErr w:type="spellEnd"/>
      <w:r w:rsidRPr="00EA3B05">
        <w:rPr>
          <w:rFonts w:ascii="Tahoma" w:hAnsi="Tahoma" w:cs="Tahoma"/>
          <w:lang w:val="en-US"/>
        </w:rPr>
        <w:t xml:space="preserve">, </w:t>
      </w:r>
      <w:proofErr w:type="spellStart"/>
      <w:r w:rsidRPr="00EA3B05">
        <w:rPr>
          <w:rFonts w:ascii="Tahoma" w:hAnsi="Tahoma" w:cs="Tahoma"/>
          <w:lang w:val="en-US"/>
        </w:rPr>
        <w:t>alertLevel</w:t>
      </w:r>
      <w:proofErr w:type="spellEnd"/>
      <w:r w:rsidRPr="00EA3B05">
        <w:rPr>
          <w:rFonts w:ascii="Tahoma" w:hAnsi="Tahoma" w:cs="Tahoma"/>
          <w:lang w:val="en-US"/>
        </w:rPr>
        <w:t xml:space="preserve">) and set loop flag </w:t>
      </w:r>
      <w:proofErr w:type="spellStart"/>
      <w:r w:rsidRPr="00EA3B05">
        <w:rPr>
          <w:rFonts w:ascii="Tahoma" w:hAnsi="Tahoma" w:cs="Tahoma"/>
          <w:lang w:val="en-US"/>
        </w:rPr>
        <w:t>continueInput</w:t>
      </w:r>
      <w:proofErr w:type="spellEnd"/>
      <w:r w:rsidRPr="00EA3B05">
        <w:rPr>
          <w:rFonts w:ascii="Tahoma" w:hAnsi="Tahoma" w:cs="Tahoma"/>
          <w:lang w:val="en-US"/>
        </w:rPr>
        <w:t xml:space="preserve"> = TRUE.</w:t>
      </w:r>
    </w:p>
    <w:p w14:paraId="21FEA5D6" w14:textId="77777777" w:rsidR="00EA3B05" w:rsidRDefault="00EA3B05" w:rsidP="00EA3B05">
      <w:pPr>
        <w:pStyle w:val="ListParagraph"/>
        <w:numPr>
          <w:ilvl w:val="0"/>
          <w:numId w:val="7"/>
        </w:numPr>
        <w:spacing w:line="276" w:lineRule="auto"/>
        <w:jc w:val="both"/>
        <w:rPr>
          <w:rFonts w:ascii="Tahoma" w:hAnsi="Tahoma" w:cs="Tahoma"/>
          <w:lang w:val="en-US"/>
        </w:rPr>
      </w:pPr>
      <w:r w:rsidRPr="00EA3B05">
        <w:rPr>
          <w:rFonts w:ascii="Tahoma" w:hAnsi="Tahoma" w:cs="Tahoma"/>
          <w:b/>
          <w:bCs/>
          <w:lang w:val="en-US"/>
        </w:rPr>
        <w:t>WHILE</w:t>
      </w:r>
      <w:r w:rsidRPr="00EA3B05">
        <w:rPr>
          <w:rFonts w:ascii="Tahoma" w:hAnsi="Tahoma" w:cs="Tahoma"/>
          <w:lang w:val="en-US"/>
        </w:rPr>
        <w:t xml:space="preserve"> </w:t>
      </w:r>
      <w:proofErr w:type="spellStart"/>
      <w:r w:rsidRPr="00EA3B05">
        <w:rPr>
          <w:rFonts w:ascii="Tahoma" w:hAnsi="Tahoma" w:cs="Tahoma"/>
          <w:lang w:val="en-US"/>
        </w:rPr>
        <w:t>continueInput</w:t>
      </w:r>
      <w:proofErr w:type="spellEnd"/>
      <w:r w:rsidRPr="00EA3B05">
        <w:rPr>
          <w:rFonts w:ascii="Tahoma" w:hAnsi="Tahoma" w:cs="Tahoma"/>
          <w:lang w:val="en-US"/>
        </w:rPr>
        <w:t xml:space="preserve"> is TRUE: </w:t>
      </w:r>
    </w:p>
    <w:p w14:paraId="6F76448D" w14:textId="77777777" w:rsidR="00EA3B05" w:rsidRDefault="00EA3B05" w:rsidP="00EA3B05">
      <w:pPr>
        <w:pStyle w:val="ListParagraph"/>
        <w:spacing w:line="276" w:lineRule="auto"/>
        <w:jc w:val="both"/>
        <w:rPr>
          <w:rFonts w:ascii="Tahoma" w:hAnsi="Tahoma" w:cs="Tahoma"/>
          <w:lang w:val="en-US"/>
        </w:rPr>
      </w:pPr>
      <w:r w:rsidRPr="00EA3B05">
        <w:rPr>
          <w:rFonts w:ascii="Tahoma" w:hAnsi="Tahoma" w:cs="Tahoma"/>
          <w:lang w:val="en-US"/>
        </w:rPr>
        <w:t xml:space="preserve">a. Ask for and read </w:t>
      </w:r>
      <w:proofErr w:type="spellStart"/>
      <w:r w:rsidRPr="00EA3B05">
        <w:rPr>
          <w:rFonts w:ascii="Tahoma" w:hAnsi="Tahoma" w:cs="Tahoma"/>
          <w:lang w:val="en-US"/>
        </w:rPr>
        <w:t>communityID</w:t>
      </w:r>
      <w:proofErr w:type="spellEnd"/>
      <w:r w:rsidRPr="00EA3B05">
        <w:rPr>
          <w:rFonts w:ascii="Tahoma" w:hAnsi="Tahoma" w:cs="Tahoma"/>
          <w:lang w:val="en-US"/>
        </w:rPr>
        <w:t xml:space="preserve">. </w:t>
      </w:r>
    </w:p>
    <w:p w14:paraId="14F7851D" w14:textId="77777777" w:rsidR="00EA3B05" w:rsidRDefault="00EA3B05" w:rsidP="00EA3B05">
      <w:pPr>
        <w:pStyle w:val="ListParagraph"/>
        <w:spacing w:line="276" w:lineRule="auto"/>
        <w:jc w:val="both"/>
        <w:rPr>
          <w:rFonts w:ascii="Tahoma" w:hAnsi="Tahoma" w:cs="Tahoma"/>
          <w:lang w:val="en-US"/>
        </w:rPr>
      </w:pPr>
      <w:r w:rsidRPr="00EA3B05">
        <w:rPr>
          <w:rFonts w:ascii="Tahoma" w:hAnsi="Tahoma" w:cs="Tahoma"/>
          <w:lang w:val="en-US"/>
        </w:rPr>
        <w:t xml:space="preserve">b. Read and validate </w:t>
      </w:r>
      <w:proofErr w:type="spellStart"/>
      <w:r w:rsidRPr="00EA3B05">
        <w:rPr>
          <w:rFonts w:ascii="Tahoma" w:hAnsi="Tahoma" w:cs="Tahoma"/>
          <w:lang w:val="en-US"/>
        </w:rPr>
        <w:t>rainfallRate</w:t>
      </w:r>
      <w:proofErr w:type="spellEnd"/>
      <w:r w:rsidRPr="00EA3B05">
        <w:rPr>
          <w:rFonts w:ascii="Tahoma" w:hAnsi="Tahoma" w:cs="Tahoma"/>
          <w:lang w:val="en-US"/>
        </w:rPr>
        <w:t xml:space="preserve"> (must be 0 or greater). </w:t>
      </w:r>
    </w:p>
    <w:p w14:paraId="663BB183" w14:textId="77777777" w:rsidR="00EA3B05" w:rsidRDefault="00EA3B05" w:rsidP="00EA3B05">
      <w:pPr>
        <w:pStyle w:val="ListParagraph"/>
        <w:spacing w:line="276" w:lineRule="auto"/>
        <w:jc w:val="both"/>
        <w:rPr>
          <w:rFonts w:ascii="Tahoma" w:hAnsi="Tahoma" w:cs="Tahoma"/>
          <w:lang w:val="en-US"/>
        </w:rPr>
      </w:pPr>
      <w:r w:rsidRPr="00EA3B05">
        <w:rPr>
          <w:rFonts w:ascii="Tahoma" w:hAnsi="Tahoma" w:cs="Tahoma"/>
          <w:lang w:val="en-US"/>
        </w:rPr>
        <w:t xml:space="preserve">c. Read and validate </w:t>
      </w:r>
      <w:proofErr w:type="spellStart"/>
      <w:r w:rsidRPr="00EA3B05">
        <w:rPr>
          <w:rFonts w:ascii="Tahoma" w:hAnsi="Tahoma" w:cs="Tahoma"/>
          <w:lang w:val="en-US"/>
        </w:rPr>
        <w:t>blockagePercent</w:t>
      </w:r>
      <w:proofErr w:type="spellEnd"/>
      <w:r w:rsidRPr="00EA3B05">
        <w:rPr>
          <w:rFonts w:ascii="Tahoma" w:hAnsi="Tahoma" w:cs="Tahoma"/>
          <w:lang w:val="en-US"/>
        </w:rPr>
        <w:t xml:space="preserve"> (must be between 0 and 100). </w:t>
      </w:r>
    </w:p>
    <w:p w14:paraId="2E522EA7" w14:textId="77777777" w:rsidR="00EA3B05" w:rsidRDefault="00EA3B05" w:rsidP="00EA3B05">
      <w:pPr>
        <w:pStyle w:val="ListParagraph"/>
        <w:spacing w:line="276" w:lineRule="auto"/>
        <w:jc w:val="both"/>
        <w:rPr>
          <w:rFonts w:ascii="Tahoma" w:hAnsi="Tahoma" w:cs="Tahoma"/>
          <w:lang w:val="en-US"/>
        </w:rPr>
      </w:pPr>
      <w:r w:rsidRPr="00EA3B05">
        <w:rPr>
          <w:rFonts w:ascii="Tahoma" w:hAnsi="Tahoma" w:cs="Tahoma"/>
          <w:lang w:val="en-US"/>
        </w:rPr>
        <w:t xml:space="preserve">d. Calculate </w:t>
      </w:r>
      <w:proofErr w:type="spellStart"/>
      <w:r w:rsidRPr="00EA3B05">
        <w:rPr>
          <w:rFonts w:ascii="Tahoma" w:hAnsi="Tahoma" w:cs="Tahoma"/>
          <w:lang w:val="en-US"/>
        </w:rPr>
        <w:t>riskScore</w:t>
      </w:r>
      <w:proofErr w:type="spellEnd"/>
      <w:r w:rsidRPr="00EA3B05">
        <w:rPr>
          <w:rFonts w:ascii="Tahoma" w:hAnsi="Tahoma" w:cs="Tahoma"/>
          <w:lang w:val="en-US"/>
        </w:rPr>
        <w:t xml:space="preserve"> using </w:t>
      </w:r>
      <w:proofErr w:type="spellStart"/>
      <w:proofErr w:type="gramStart"/>
      <w:r w:rsidRPr="00EA3B05">
        <w:rPr>
          <w:rFonts w:ascii="Tahoma" w:hAnsi="Tahoma" w:cs="Tahoma"/>
          <w:lang w:val="en-US"/>
        </w:rPr>
        <w:t>CalculateRiskScore</w:t>
      </w:r>
      <w:proofErr w:type="spellEnd"/>
      <w:r w:rsidRPr="00EA3B05">
        <w:rPr>
          <w:rFonts w:ascii="Tahoma" w:hAnsi="Tahoma" w:cs="Tahoma"/>
          <w:lang w:val="en-US"/>
        </w:rPr>
        <w:t>(</w:t>
      </w:r>
      <w:proofErr w:type="spellStart"/>
      <w:proofErr w:type="gramEnd"/>
      <w:r w:rsidRPr="00EA3B05">
        <w:rPr>
          <w:rFonts w:ascii="Tahoma" w:hAnsi="Tahoma" w:cs="Tahoma"/>
          <w:lang w:val="en-US"/>
        </w:rPr>
        <w:t>rainfallRate</w:t>
      </w:r>
      <w:proofErr w:type="spellEnd"/>
      <w:r w:rsidRPr="00EA3B05">
        <w:rPr>
          <w:rFonts w:ascii="Tahoma" w:hAnsi="Tahoma" w:cs="Tahoma"/>
          <w:lang w:val="en-US"/>
        </w:rPr>
        <w:t xml:space="preserve">, </w:t>
      </w:r>
      <w:proofErr w:type="spellStart"/>
      <w:r w:rsidRPr="00EA3B05">
        <w:rPr>
          <w:rFonts w:ascii="Tahoma" w:hAnsi="Tahoma" w:cs="Tahoma"/>
          <w:lang w:val="en-US"/>
        </w:rPr>
        <w:t>blockagePercent</w:t>
      </w:r>
      <w:proofErr w:type="spellEnd"/>
      <w:r w:rsidRPr="00EA3B05">
        <w:rPr>
          <w:rFonts w:ascii="Tahoma" w:hAnsi="Tahoma" w:cs="Tahoma"/>
          <w:lang w:val="en-US"/>
        </w:rPr>
        <w:t xml:space="preserve">). e. Determine </w:t>
      </w:r>
      <w:proofErr w:type="spellStart"/>
      <w:r w:rsidRPr="00EA3B05">
        <w:rPr>
          <w:rFonts w:ascii="Tahoma" w:hAnsi="Tahoma" w:cs="Tahoma"/>
          <w:lang w:val="en-US"/>
        </w:rPr>
        <w:t>alertLevel</w:t>
      </w:r>
      <w:proofErr w:type="spellEnd"/>
      <w:r w:rsidRPr="00EA3B05">
        <w:rPr>
          <w:rFonts w:ascii="Tahoma" w:hAnsi="Tahoma" w:cs="Tahoma"/>
          <w:lang w:val="en-US"/>
        </w:rPr>
        <w:t xml:space="preserve"> using </w:t>
      </w:r>
      <w:proofErr w:type="spellStart"/>
      <w:r w:rsidRPr="00EA3B05">
        <w:rPr>
          <w:rFonts w:ascii="Tahoma" w:hAnsi="Tahoma" w:cs="Tahoma"/>
          <w:lang w:val="en-US"/>
        </w:rPr>
        <w:t>DetermineAlertLevel</w:t>
      </w:r>
      <w:proofErr w:type="spellEnd"/>
      <w:r w:rsidRPr="00EA3B05">
        <w:rPr>
          <w:rFonts w:ascii="Tahoma" w:hAnsi="Tahoma" w:cs="Tahoma"/>
          <w:lang w:val="en-US"/>
        </w:rPr>
        <w:t>(</w:t>
      </w:r>
      <w:proofErr w:type="spellStart"/>
      <w:r w:rsidRPr="00EA3B05">
        <w:rPr>
          <w:rFonts w:ascii="Tahoma" w:hAnsi="Tahoma" w:cs="Tahoma"/>
          <w:lang w:val="en-US"/>
        </w:rPr>
        <w:t>riskScore</w:t>
      </w:r>
      <w:proofErr w:type="spellEnd"/>
      <w:r w:rsidRPr="00EA3B05">
        <w:rPr>
          <w:rFonts w:ascii="Tahoma" w:hAnsi="Tahoma" w:cs="Tahoma"/>
          <w:lang w:val="en-US"/>
        </w:rPr>
        <w:t xml:space="preserve">). </w:t>
      </w:r>
    </w:p>
    <w:p w14:paraId="6EF300B2" w14:textId="77777777" w:rsidR="00EA3B05" w:rsidRDefault="00EA3B05" w:rsidP="00EA3B05">
      <w:pPr>
        <w:pStyle w:val="ListParagraph"/>
        <w:spacing w:line="276" w:lineRule="auto"/>
        <w:jc w:val="both"/>
        <w:rPr>
          <w:rFonts w:ascii="Tahoma" w:hAnsi="Tahoma" w:cs="Tahoma"/>
          <w:lang w:val="en-US"/>
        </w:rPr>
      </w:pPr>
      <w:r w:rsidRPr="00EA3B05">
        <w:rPr>
          <w:rFonts w:ascii="Tahoma" w:hAnsi="Tahoma" w:cs="Tahoma"/>
          <w:lang w:val="en-US"/>
        </w:rPr>
        <w:t xml:space="preserve">f. Display the assessment report using </w:t>
      </w:r>
      <w:proofErr w:type="spellStart"/>
      <w:r w:rsidRPr="00EA3B05">
        <w:rPr>
          <w:rFonts w:ascii="Tahoma" w:hAnsi="Tahoma" w:cs="Tahoma"/>
          <w:lang w:val="en-US"/>
        </w:rPr>
        <w:t>DisplayRiskReport</w:t>
      </w:r>
      <w:proofErr w:type="spellEnd"/>
      <w:r w:rsidRPr="00EA3B05">
        <w:rPr>
          <w:rFonts w:ascii="Tahoma" w:hAnsi="Tahoma" w:cs="Tahoma"/>
          <w:lang w:val="en-US"/>
        </w:rPr>
        <w:t xml:space="preserve">(...). </w:t>
      </w:r>
    </w:p>
    <w:p w14:paraId="5A50181F" w14:textId="21D47757" w:rsidR="00EA3B05" w:rsidRPr="00EA3B05" w:rsidRDefault="00EA3B05" w:rsidP="00EA3B05">
      <w:pPr>
        <w:pStyle w:val="ListParagraph"/>
        <w:spacing w:line="276" w:lineRule="auto"/>
        <w:jc w:val="both"/>
        <w:rPr>
          <w:rFonts w:ascii="Tahoma" w:hAnsi="Tahoma" w:cs="Tahoma"/>
          <w:lang w:val="en-US"/>
        </w:rPr>
      </w:pPr>
      <w:r w:rsidRPr="00EA3B05">
        <w:rPr>
          <w:rFonts w:ascii="Tahoma" w:hAnsi="Tahoma" w:cs="Tahoma"/>
          <w:lang w:val="en-US"/>
        </w:rPr>
        <w:t xml:space="preserve">g. Ask if the user wants to evaluate another sector. If the response is "NO", set </w:t>
      </w:r>
      <w:proofErr w:type="spellStart"/>
      <w:r w:rsidRPr="00EA3B05">
        <w:rPr>
          <w:rFonts w:ascii="Tahoma" w:hAnsi="Tahoma" w:cs="Tahoma"/>
          <w:lang w:val="en-US"/>
        </w:rPr>
        <w:t>continueInput</w:t>
      </w:r>
      <w:proofErr w:type="spellEnd"/>
      <w:r w:rsidRPr="00EA3B05">
        <w:rPr>
          <w:rFonts w:ascii="Tahoma" w:hAnsi="Tahoma" w:cs="Tahoma"/>
          <w:lang w:val="en-US"/>
        </w:rPr>
        <w:t xml:space="preserve"> = FALSE.</w:t>
      </w:r>
    </w:p>
    <w:p w14:paraId="4DBA48EF" w14:textId="70D22FFC" w:rsidR="00EA3B05" w:rsidRPr="00EA3B05" w:rsidRDefault="00EA3B05" w:rsidP="00EA3B05">
      <w:pPr>
        <w:pStyle w:val="ListParagraph"/>
        <w:numPr>
          <w:ilvl w:val="0"/>
          <w:numId w:val="7"/>
        </w:numPr>
        <w:spacing w:line="276" w:lineRule="auto"/>
        <w:jc w:val="both"/>
        <w:rPr>
          <w:rFonts w:ascii="Tahoma" w:hAnsi="Tahoma" w:cs="Tahoma"/>
          <w:lang w:val="en-US"/>
        </w:rPr>
      </w:pPr>
      <w:r w:rsidRPr="00EA3B05">
        <w:rPr>
          <w:rFonts w:ascii="Tahoma" w:hAnsi="Tahoma" w:cs="Tahoma"/>
          <w:b/>
          <w:bCs/>
          <w:lang w:val="en-US"/>
        </w:rPr>
        <w:t>END WHILE</w:t>
      </w:r>
      <w:r w:rsidRPr="00EA3B05">
        <w:rPr>
          <w:rFonts w:ascii="Tahoma" w:hAnsi="Tahoma" w:cs="Tahoma"/>
          <w:lang w:val="en-US"/>
        </w:rPr>
        <w:t>.</w:t>
      </w:r>
    </w:p>
    <w:p w14:paraId="7E8CD356" w14:textId="0DC392AA" w:rsidR="00EA3B05" w:rsidRDefault="00EA3B05" w:rsidP="00EA3B05">
      <w:pPr>
        <w:pStyle w:val="ListParagraph"/>
        <w:numPr>
          <w:ilvl w:val="0"/>
          <w:numId w:val="7"/>
        </w:numPr>
        <w:spacing w:line="276" w:lineRule="auto"/>
        <w:jc w:val="both"/>
        <w:rPr>
          <w:rFonts w:ascii="Tahoma" w:hAnsi="Tahoma" w:cs="Tahoma"/>
          <w:lang w:val="en-US"/>
        </w:rPr>
      </w:pPr>
      <w:r w:rsidRPr="00EA3B05">
        <w:rPr>
          <w:rFonts w:ascii="Tahoma" w:hAnsi="Tahoma" w:cs="Tahoma"/>
          <w:lang w:val="en-US"/>
        </w:rPr>
        <w:t xml:space="preserve">Display shutdown message and </w:t>
      </w:r>
      <w:r w:rsidRPr="00EA3B05">
        <w:rPr>
          <w:rFonts w:ascii="Tahoma" w:hAnsi="Tahoma" w:cs="Tahoma"/>
          <w:b/>
          <w:bCs/>
          <w:lang w:val="en-US"/>
        </w:rPr>
        <w:t>STOP</w:t>
      </w:r>
      <w:r w:rsidRPr="00EA3B05">
        <w:rPr>
          <w:rFonts w:ascii="Tahoma" w:hAnsi="Tahoma" w:cs="Tahoma"/>
          <w:lang w:val="en-US"/>
        </w:rPr>
        <w:t>.</w:t>
      </w:r>
    </w:p>
    <w:p w14:paraId="1C7C40BC" w14:textId="77777777" w:rsidR="000A2CF2" w:rsidRDefault="000A2CF2" w:rsidP="000A2CF2">
      <w:pPr>
        <w:spacing w:line="276" w:lineRule="auto"/>
        <w:jc w:val="both"/>
        <w:rPr>
          <w:rFonts w:ascii="Tahoma" w:hAnsi="Tahoma" w:cs="Tahoma"/>
          <w:lang w:val="en-US"/>
        </w:rPr>
      </w:pPr>
    </w:p>
    <w:p w14:paraId="5A92D77F" w14:textId="77777777" w:rsidR="00137982" w:rsidRDefault="00137982" w:rsidP="000A2CF2">
      <w:pPr>
        <w:spacing w:line="276" w:lineRule="auto"/>
        <w:jc w:val="both"/>
        <w:rPr>
          <w:rFonts w:ascii="Tahoma" w:hAnsi="Tahoma" w:cs="Tahoma"/>
          <w:lang w:val="en-US"/>
        </w:rPr>
      </w:pPr>
    </w:p>
    <w:p w14:paraId="2229DDDD" w14:textId="77777777" w:rsidR="00137982" w:rsidRDefault="00137982" w:rsidP="000A2CF2">
      <w:pPr>
        <w:spacing w:line="276" w:lineRule="auto"/>
        <w:jc w:val="both"/>
        <w:rPr>
          <w:rFonts w:ascii="Tahoma" w:hAnsi="Tahoma" w:cs="Tahoma"/>
          <w:lang w:val="en-US"/>
        </w:rPr>
      </w:pPr>
    </w:p>
    <w:p w14:paraId="66F34FF7" w14:textId="77777777" w:rsidR="00137982" w:rsidRDefault="00137982" w:rsidP="000A2CF2">
      <w:pPr>
        <w:spacing w:line="276" w:lineRule="auto"/>
        <w:jc w:val="both"/>
        <w:rPr>
          <w:rFonts w:ascii="Tahoma" w:hAnsi="Tahoma" w:cs="Tahoma"/>
          <w:lang w:val="en-US"/>
        </w:rPr>
      </w:pPr>
    </w:p>
    <w:p w14:paraId="4DAE7D14" w14:textId="77777777" w:rsidR="00137982" w:rsidRDefault="00137982" w:rsidP="000A2CF2">
      <w:pPr>
        <w:spacing w:line="276" w:lineRule="auto"/>
        <w:jc w:val="both"/>
        <w:rPr>
          <w:rFonts w:ascii="Tahoma" w:hAnsi="Tahoma" w:cs="Tahoma"/>
          <w:lang w:val="en-US"/>
        </w:rPr>
      </w:pPr>
    </w:p>
    <w:p w14:paraId="5BC24975" w14:textId="77777777" w:rsidR="00137982" w:rsidRDefault="00137982" w:rsidP="000A2CF2">
      <w:pPr>
        <w:spacing w:line="276" w:lineRule="auto"/>
        <w:jc w:val="both"/>
        <w:rPr>
          <w:rFonts w:ascii="Tahoma" w:hAnsi="Tahoma" w:cs="Tahoma"/>
          <w:lang w:val="en-US"/>
        </w:rPr>
      </w:pPr>
    </w:p>
    <w:p w14:paraId="69AA11F1" w14:textId="77777777" w:rsidR="00137982" w:rsidRDefault="00137982" w:rsidP="000A2CF2">
      <w:pPr>
        <w:spacing w:line="276" w:lineRule="auto"/>
        <w:jc w:val="both"/>
        <w:rPr>
          <w:rFonts w:ascii="Tahoma" w:hAnsi="Tahoma" w:cs="Tahoma"/>
          <w:lang w:val="en-US"/>
        </w:rPr>
      </w:pPr>
    </w:p>
    <w:p w14:paraId="76E5A801" w14:textId="77777777" w:rsidR="00137982" w:rsidRDefault="00137982" w:rsidP="000A2CF2">
      <w:pPr>
        <w:spacing w:line="276" w:lineRule="auto"/>
        <w:jc w:val="both"/>
        <w:rPr>
          <w:rFonts w:ascii="Tahoma" w:hAnsi="Tahoma" w:cs="Tahoma"/>
          <w:lang w:val="en-US"/>
        </w:rPr>
      </w:pPr>
    </w:p>
    <w:p w14:paraId="1E6E0A76" w14:textId="77777777" w:rsidR="00137982" w:rsidRDefault="00137982" w:rsidP="000A2CF2">
      <w:pPr>
        <w:spacing w:line="276" w:lineRule="auto"/>
        <w:jc w:val="both"/>
        <w:rPr>
          <w:rFonts w:ascii="Tahoma" w:hAnsi="Tahoma" w:cs="Tahoma"/>
          <w:lang w:val="en-US"/>
        </w:rPr>
      </w:pPr>
    </w:p>
    <w:p w14:paraId="12997190" w14:textId="77777777" w:rsidR="00137982" w:rsidRDefault="00137982" w:rsidP="000A2CF2">
      <w:pPr>
        <w:spacing w:line="276" w:lineRule="auto"/>
        <w:jc w:val="both"/>
        <w:rPr>
          <w:rFonts w:ascii="Tahoma" w:hAnsi="Tahoma" w:cs="Tahoma"/>
          <w:lang w:val="en-US"/>
        </w:rPr>
      </w:pPr>
    </w:p>
    <w:p w14:paraId="3F2C59C3" w14:textId="77777777" w:rsidR="00137982" w:rsidRDefault="00137982" w:rsidP="000A2CF2">
      <w:pPr>
        <w:spacing w:line="276" w:lineRule="auto"/>
        <w:jc w:val="both"/>
        <w:rPr>
          <w:rFonts w:ascii="Tahoma" w:hAnsi="Tahoma" w:cs="Tahoma"/>
          <w:lang w:val="en-US"/>
        </w:rPr>
      </w:pPr>
    </w:p>
    <w:p w14:paraId="7623D592" w14:textId="77777777" w:rsidR="00137982" w:rsidRDefault="00137982" w:rsidP="000A2CF2">
      <w:pPr>
        <w:spacing w:line="276" w:lineRule="auto"/>
        <w:jc w:val="both"/>
        <w:rPr>
          <w:rFonts w:ascii="Tahoma" w:hAnsi="Tahoma" w:cs="Tahoma"/>
          <w:lang w:val="en-US"/>
        </w:rPr>
      </w:pPr>
    </w:p>
    <w:p w14:paraId="43E76927" w14:textId="77777777" w:rsidR="00137982" w:rsidRDefault="00137982" w:rsidP="000A2CF2">
      <w:pPr>
        <w:spacing w:line="276" w:lineRule="auto"/>
        <w:jc w:val="both"/>
        <w:rPr>
          <w:rFonts w:ascii="Tahoma" w:hAnsi="Tahoma" w:cs="Tahoma"/>
          <w:lang w:val="en-US"/>
        </w:rPr>
      </w:pPr>
    </w:p>
    <w:p w14:paraId="707C85B1" w14:textId="3AEEDC3B" w:rsidR="000A2CF2" w:rsidRDefault="000A2CF2" w:rsidP="000A2CF2">
      <w:pPr>
        <w:pStyle w:val="Heading2"/>
        <w:rPr>
          <w:rFonts w:ascii="Tahoma" w:hAnsi="Tahoma" w:cs="Tahoma"/>
          <w:b/>
          <w:bCs/>
          <w:color w:val="000000" w:themeColor="text1"/>
          <w:sz w:val="28"/>
          <w:szCs w:val="28"/>
        </w:rPr>
      </w:pPr>
      <w:bookmarkStart w:id="5" w:name="_Toc242048295"/>
      <w:r>
        <w:rPr>
          <w:rFonts w:ascii="Tahoma" w:hAnsi="Tahoma" w:cs="Tahoma"/>
          <w:b/>
          <w:bCs/>
          <w:color w:val="000000" w:themeColor="text1"/>
          <w:sz w:val="28"/>
          <w:szCs w:val="28"/>
        </w:rPr>
        <w:lastRenderedPageBreak/>
        <w:t>Pseudocode</w:t>
      </w:r>
      <w:bookmarkEnd w:id="5"/>
    </w:p>
    <w:p w14:paraId="51F33C29" w14:textId="19231027" w:rsidR="000A2CF2" w:rsidRDefault="000A2CF2" w:rsidP="000A2CF2">
      <w:pPr>
        <w:spacing w:line="276" w:lineRule="auto"/>
        <w:jc w:val="both"/>
        <w:rPr>
          <w:rFonts w:ascii="Tahoma" w:hAnsi="Tahoma" w:cs="Tahoma"/>
          <w:b/>
          <w:bCs/>
        </w:rPr>
      </w:pPr>
      <w:r>
        <w:rPr>
          <w:rFonts w:ascii="Tahoma" w:hAnsi="Tahoma" w:cs="Tahoma"/>
          <w:b/>
          <w:bCs/>
        </w:rPr>
        <w:t>Flood &amp; Waste Risk Warning System</w:t>
      </w:r>
    </w:p>
    <w:p w14:paraId="15F3F799"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START</w:t>
      </w:r>
    </w:p>
    <w:p w14:paraId="6E1E54AC" w14:textId="0250756D"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String community </w:t>
      </w:r>
    </w:p>
    <w:p w14:paraId="3BA69F74"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Real rain, blockage, risk </w:t>
      </w:r>
    </w:p>
    <w:p w14:paraId="68B8FC4C"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String level, choice </w:t>
      </w:r>
    </w:p>
    <w:p w14:paraId="5F96D7A9"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Boolean run = TRUE </w:t>
      </w:r>
    </w:p>
    <w:p w14:paraId="78109D57" w14:textId="4B6E6FD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WHILE run == TRUE DO </w:t>
      </w:r>
    </w:p>
    <w:p w14:paraId="7E94CDCD" w14:textId="314041D6"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DISPLAY "Enter </w:t>
      </w:r>
      <w:r w:rsidR="00137982">
        <w:rPr>
          <w:rFonts w:ascii="Tahoma" w:hAnsi="Tahoma" w:cs="Tahoma"/>
        </w:rPr>
        <w:t>c</w:t>
      </w:r>
      <w:r w:rsidRPr="000A2CF2">
        <w:rPr>
          <w:rFonts w:ascii="Tahoma" w:hAnsi="Tahoma" w:cs="Tahoma"/>
        </w:rPr>
        <w:t xml:space="preserve">ommunity </w:t>
      </w:r>
      <w:r w:rsidR="00137982">
        <w:rPr>
          <w:rFonts w:ascii="Tahoma" w:hAnsi="Tahoma" w:cs="Tahoma"/>
        </w:rPr>
        <w:t>n</w:t>
      </w:r>
      <w:r w:rsidRPr="000A2CF2">
        <w:rPr>
          <w:rFonts w:ascii="Tahoma" w:hAnsi="Tahoma" w:cs="Tahoma"/>
        </w:rPr>
        <w:t xml:space="preserve">ame:" </w:t>
      </w:r>
    </w:p>
    <w:p w14:paraId="2A1619B2"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INPUT community </w:t>
      </w:r>
    </w:p>
    <w:p w14:paraId="55D8BBF2" w14:textId="54B3EF0B"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DISPLAY "Enter </w:t>
      </w:r>
      <w:r w:rsidR="00137982">
        <w:rPr>
          <w:rFonts w:ascii="Tahoma" w:hAnsi="Tahoma" w:cs="Tahoma"/>
        </w:rPr>
        <w:t>r</w:t>
      </w:r>
      <w:r w:rsidRPr="000A2CF2">
        <w:rPr>
          <w:rFonts w:ascii="Tahoma" w:hAnsi="Tahoma" w:cs="Tahoma"/>
        </w:rPr>
        <w:t xml:space="preserve">ainfall </w:t>
      </w:r>
      <w:r w:rsidR="00137982">
        <w:rPr>
          <w:rFonts w:ascii="Tahoma" w:hAnsi="Tahoma" w:cs="Tahoma"/>
        </w:rPr>
        <w:t xml:space="preserve">in </w:t>
      </w:r>
      <w:r w:rsidRPr="000A2CF2">
        <w:rPr>
          <w:rFonts w:ascii="Tahoma" w:hAnsi="Tahoma" w:cs="Tahoma"/>
        </w:rPr>
        <w:t xml:space="preserve">mm/hr:" </w:t>
      </w:r>
    </w:p>
    <w:p w14:paraId="33EB00E6"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INPUT rain </w:t>
      </w:r>
    </w:p>
    <w:p w14:paraId="433FE817" w14:textId="7989EB91"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DISPLAY "Enter </w:t>
      </w:r>
      <w:r w:rsidR="00137982">
        <w:rPr>
          <w:rFonts w:ascii="Tahoma" w:hAnsi="Tahoma" w:cs="Tahoma"/>
        </w:rPr>
        <w:t>d</w:t>
      </w:r>
      <w:r w:rsidRPr="000A2CF2">
        <w:rPr>
          <w:rFonts w:ascii="Tahoma" w:hAnsi="Tahoma" w:cs="Tahoma"/>
        </w:rPr>
        <w:t xml:space="preserve">rain </w:t>
      </w:r>
      <w:r w:rsidR="00137982">
        <w:rPr>
          <w:rFonts w:ascii="Tahoma" w:hAnsi="Tahoma" w:cs="Tahoma"/>
        </w:rPr>
        <w:t>b</w:t>
      </w:r>
      <w:r w:rsidRPr="000A2CF2">
        <w:rPr>
          <w:rFonts w:ascii="Tahoma" w:hAnsi="Tahoma" w:cs="Tahoma"/>
        </w:rPr>
        <w:t xml:space="preserve">lockage </w:t>
      </w:r>
      <w:r w:rsidR="00137982">
        <w:rPr>
          <w:rFonts w:ascii="Tahoma" w:hAnsi="Tahoma" w:cs="Tahoma"/>
        </w:rPr>
        <w:t>percentage</w:t>
      </w:r>
      <w:r w:rsidRPr="000A2CF2">
        <w:rPr>
          <w:rFonts w:ascii="Tahoma" w:hAnsi="Tahoma" w:cs="Tahoma"/>
        </w:rPr>
        <w:t xml:space="preserve"> (0-100):" </w:t>
      </w:r>
    </w:p>
    <w:p w14:paraId="6C4A7007"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INPUT blockage </w:t>
      </w:r>
    </w:p>
    <w:p w14:paraId="0CC3E474"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IF rain &lt; 0 OR blockage &lt; 0 OR blockage &gt; 100 THEN </w:t>
      </w:r>
    </w:p>
    <w:p w14:paraId="2C552F74"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DISPLAY "Error: Invalid numbers entered." </w:t>
      </w:r>
    </w:p>
    <w:p w14:paraId="324EA9D8"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ELSE </w:t>
      </w:r>
    </w:p>
    <w:p w14:paraId="58B44483"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risk = (rain * 0.6) + (blockage * 0.4) </w:t>
      </w:r>
    </w:p>
    <w:p w14:paraId="3F42A822"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IF risk &lt; 20 THEN</w:t>
      </w:r>
    </w:p>
    <w:p w14:paraId="04A47E41"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level = "LOW" ELSE </w:t>
      </w:r>
    </w:p>
    <w:p w14:paraId="600D54CF"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IF risk &lt; 45 THEN level = "MODERATE" </w:t>
      </w:r>
    </w:p>
    <w:p w14:paraId="6D760711"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ELSE IF risk &lt; 70 THEN </w:t>
      </w:r>
    </w:p>
    <w:p w14:paraId="08D35EDB"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level = "HIGH" ELSE level = "CRITICAL" </w:t>
      </w:r>
    </w:p>
    <w:p w14:paraId="5959E24F"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END IF </w:t>
      </w:r>
    </w:p>
    <w:p w14:paraId="6E6C32D0"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DISPLAY "Community: " + community</w:t>
      </w:r>
    </w:p>
    <w:p w14:paraId="7517B67A"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DISPLAY "Risk Score: " + risk </w:t>
      </w:r>
    </w:p>
    <w:p w14:paraId="5158A066"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DISPLAY "Alert Level: " + level </w:t>
      </w:r>
    </w:p>
    <w:p w14:paraId="63A9423D"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END IF </w:t>
      </w:r>
    </w:p>
    <w:p w14:paraId="29A1E692"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DISPLAY "</w:t>
      </w:r>
      <w:proofErr w:type="spellStart"/>
      <w:r w:rsidRPr="000A2CF2">
        <w:rPr>
          <w:rFonts w:ascii="Tahoma" w:hAnsi="Tahoma" w:cs="Tahoma"/>
        </w:rPr>
        <w:t>Analyze</w:t>
      </w:r>
      <w:proofErr w:type="spellEnd"/>
      <w:r w:rsidRPr="000A2CF2">
        <w:rPr>
          <w:rFonts w:ascii="Tahoma" w:hAnsi="Tahoma" w:cs="Tahoma"/>
        </w:rPr>
        <w:t xml:space="preserve"> another community? (YES/NO):" </w:t>
      </w:r>
    </w:p>
    <w:p w14:paraId="6BF55835"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INPUT choice </w:t>
      </w:r>
    </w:p>
    <w:p w14:paraId="1696733E" w14:textId="2E72B005"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IF choice == "NO" OR choice == "no"</w:t>
      </w:r>
      <w:r w:rsidR="00137982">
        <w:rPr>
          <w:rFonts w:ascii="Tahoma" w:hAnsi="Tahoma" w:cs="Tahoma"/>
        </w:rPr>
        <w:t xml:space="preserve"> </w:t>
      </w:r>
      <w:r w:rsidR="00137982" w:rsidRPr="000A2CF2">
        <w:rPr>
          <w:rFonts w:ascii="Tahoma" w:hAnsi="Tahoma" w:cs="Tahoma"/>
        </w:rPr>
        <w:t>OR choice</w:t>
      </w:r>
      <w:r w:rsidR="00137982">
        <w:rPr>
          <w:rFonts w:ascii="Tahoma" w:hAnsi="Tahoma" w:cs="Tahoma"/>
        </w:rPr>
        <w:t xml:space="preserve"> == “NO” </w:t>
      </w:r>
      <w:r w:rsidR="00137982" w:rsidRPr="000A2CF2">
        <w:rPr>
          <w:rFonts w:ascii="Tahoma" w:hAnsi="Tahoma" w:cs="Tahoma"/>
        </w:rPr>
        <w:t>OR choice</w:t>
      </w:r>
      <w:r w:rsidR="00137982">
        <w:rPr>
          <w:rFonts w:ascii="Tahoma" w:hAnsi="Tahoma" w:cs="Tahoma"/>
        </w:rPr>
        <w:t xml:space="preserve"> == “n” </w:t>
      </w:r>
      <w:r w:rsidR="00137982" w:rsidRPr="000A2CF2">
        <w:rPr>
          <w:rFonts w:ascii="Tahoma" w:hAnsi="Tahoma" w:cs="Tahoma"/>
        </w:rPr>
        <w:t>OR choice</w:t>
      </w:r>
      <w:r w:rsidR="00137982">
        <w:rPr>
          <w:rFonts w:ascii="Tahoma" w:hAnsi="Tahoma" w:cs="Tahoma"/>
        </w:rPr>
        <w:t xml:space="preserve"> == “N”</w:t>
      </w:r>
      <w:r w:rsidRPr="000A2CF2">
        <w:rPr>
          <w:rFonts w:ascii="Tahoma" w:hAnsi="Tahoma" w:cs="Tahoma"/>
        </w:rPr>
        <w:t xml:space="preserve"> THEN </w:t>
      </w:r>
    </w:p>
    <w:p w14:paraId="53CDAB43"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run = FALSE </w:t>
      </w:r>
    </w:p>
    <w:p w14:paraId="1418C94E"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END IF </w:t>
      </w:r>
    </w:p>
    <w:p w14:paraId="1CAEA413"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END WHILE </w:t>
      </w:r>
    </w:p>
    <w:p w14:paraId="0EDB997E" w14:textId="77777777"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 xml:space="preserve">DISPLAY "System closed." </w:t>
      </w:r>
    </w:p>
    <w:p w14:paraId="40154389" w14:textId="72D92133" w:rsidR="000A2CF2" w:rsidRPr="000A2CF2" w:rsidRDefault="000A2CF2" w:rsidP="000A2CF2">
      <w:pPr>
        <w:pStyle w:val="ListParagraph"/>
        <w:numPr>
          <w:ilvl w:val="0"/>
          <w:numId w:val="8"/>
        </w:numPr>
        <w:spacing w:line="276" w:lineRule="auto"/>
        <w:jc w:val="both"/>
        <w:rPr>
          <w:rFonts w:ascii="Tahoma" w:hAnsi="Tahoma" w:cs="Tahoma"/>
        </w:rPr>
      </w:pPr>
      <w:r w:rsidRPr="000A2CF2">
        <w:rPr>
          <w:rFonts w:ascii="Tahoma" w:hAnsi="Tahoma" w:cs="Tahoma"/>
        </w:rPr>
        <w:t>END</w:t>
      </w:r>
    </w:p>
    <w:p w14:paraId="0A837718" w14:textId="77777777" w:rsidR="000A2CF2" w:rsidRPr="000A2CF2" w:rsidRDefault="000A2CF2" w:rsidP="000A2CF2">
      <w:pPr>
        <w:spacing w:line="276" w:lineRule="auto"/>
        <w:jc w:val="both"/>
        <w:rPr>
          <w:rFonts w:ascii="Tahoma" w:hAnsi="Tahoma" w:cs="Tahoma"/>
          <w:lang w:val="en-US"/>
        </w:rPr>
      </w:pPr>
    </w:p>
    <w:p w14:paraId="6583599E" w14:textId="77777777" w:rsidR="004712DB" w:rsidRDefault="004712DB" w:rsidP="004712DB">
      <w:pPr>
        <w:spacing w:line="276" w:lineRule="auto"/>
        <w:jc w:val="both"/>
        <w:rPr>
          <w:rFonts w:ascii="Tahoma" w:hAnsi="Tahoma" w:cs="Tahoma"/>
          <w:lang w:val="en-US"/>
        </w:rPr>
      </w:pPr>
    </w:p>
    <w:p w14:paraId="79CF7D72" w14:textId="77777777" w:rsidR="00137982" w:rsidRDefault="00137982" w:rsidP="004712DB">
      <w:pPr>
        <w:spacing w:line="276" w:lineRule="auto"/>
        <w:jc w:val="both"/>
        <w:rPr>
          <w:rFonts w:ascii="Tahoma" w:hAnsi="Tahoma" w:cs="Tahoma"/>
          <w:lang w:val="en-US"/>
        </w:rPr>
      </w:pPr>
    </w:p>
    <w:p w14:paraId="7EB3867D" w14:textId="77777777" w:rsidR="00137982" w:rsidRDefault="00137982" w:rsidP="004712DB">
      <w:pPr>
        <w:spacing w:line="276" w:lineRule="auto"/>
        <w:jc w:val="both"/>
        <w:rPr>
          <w:rFonts w:ascii="Tahoma" w:hAnsi="Tahoma" w:cs="Tahoma"/>
          <w:lang w:val="en-US"/>
        </w:rPr>
      </w:pPr>
    </w:p>
    <w:p w14:paraId="1CEA44FB" w14:textId="77777777" w:rsidR="00137982" w:rsidRDefault="00137982" w:rsidP="004712DB">
      <w:pPr>
        <w:spacing w:line="276" w:lineRule="auto"/>
        <w:jc w:val="both"/>
        <w:rPr>
          <w:rFonts w:ascii="Tahoma" w:hAnsi="Tahoma" w:cs="Tahoma"/>
          <w:lang w:val="en-US"/>
        </w:rPr>
      </w:pPr>
    </w:p>
    <w:p w14:paraId="7B11F9E8" w14:textId="00CAC2D2" w:rsidR="004712DB" w:rsidRDefault="004712DB" w:rsidP="004712DB">
      <w:pPr>
        <w:pStyle w:val="Heading2"/>
        <w:rPr>
          <w:rFonts w:ascii="Tahoma" w:hAnsi="Tahoma" w:cs="Tahoma"/>
          <w:b/>
          <w:bCs/>
          <w:color w:val="000000" w:themeColor="text1"/>
          <w:sz w:val="28"/>
          <w:szCs w:val="28"/>
        </w:rPr>
      </w:pPr>
      <w:bookmarkStart w:id="6" w:name="_Toc242048296"/>
      <w:r>
        <w:rPr>
          <w:rFonts w:ascii="Tahoma" w:hAnsi="Tahoma" w:cs="Tahoma"/>
          <w:b/>
          <w:bCs/>
          <w:color w:val="000000" w:themeColor="text1"/>
          <w:sz w:val="28"/>
          <w:szCs w:val="28"/>
        </w:rPr>
        <w:lastRenderedPageBreak/>
        <w:t>Flowcharts</w:t>
      </w:r>
      <w:bookmarkEnd w:id="6"/>
    </w:p>
    <w:p w14:paraId="143B41F4" w14:textId="77777777" w:rsidR="004712DB" w:rsidRDefault="004712DB" w:rsidP="004712DB"/>
    <w:p w14:paraId="41FC257E" w14:textId="3BC2FFB3" w:rsidR="00137982" w:rsidRDefault="00137982" w:rsidP="00137982">
      <w:pPr>
        <w:jc w:val="center"/>
      </w:pPr>
      <w:r>
        <w:rPr>
          <w:noProof/>
        </w:rPr>
        <w:drawing>
          <wp:inline distT="0" distB="0" distL="0" distR="0" wp14:anchorId="42D85470" wp14:editId="62E610DE">
            <wp:extent cx="2568163" cy="4168501"/>
            <wp:effectExtent l="0" t="0" r="3810" b="3810"/>
            <wp:docPr id="616071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71090" name="Picture 6160710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8163" cy="4168501"/>
                    </a:xfrm>
                    <a:prstGeom prst="rect">
                      <a:avLst/>
                    </a:prstGeom>
                  </pic:spPr>
                </pic:pic>
              </a:graphicData>
            </a:graphic>
          </wp:inline>
        </w:drawing>
      </w:r>
    </w:p>
    <w:p w14:paraId="38388F5E" w14:textId="77777777" w:rsidR="004712DB" w:rsidRDefault="004712DB" w:rsidP="004712DB">
      <w:pPr>
        <w:spacing w:line="276" w:lineRule="auto"/>
        <w:jc w:val="both"/>
        <w:rPr>
          <w:rFonts w:ascii="Tahoma" w:hAnsi="Tahoma" w:cs="Tahoma"/>
          <w:lang w:val="en-US"/>
        </w:rPr>
      </w:pPr>
    </w:p>
    <w:p w14:paraId="36A2A319" w14:textId="77777777" w:rsidR="00137982" w:rsidRDefault="00137982" w:rsidP="004712DB">
      <w:pPr>
        <w:spacing w:line="276" w:lineRule="auto"/>
        <w:jc w:val="both"/>
        <w:rPr>
          <w:rFonts w:ascii="Tahoma" w:hAnsi="Tahoma" w:cs="Tahoma"/>
          <w:lang w:val="en-US"/>
        </w:rPr>
      </w:pPr>
    </w:p>
    <w:p w14:paraId="6CE0C9F6" w14:textId="37CDF000" w:rsidR="004712DB" w:rsidRDefault="004712DB" w:rsidP="004712DB">
      <w:pPr>
        <w:pStyle w:val="Heading2"/>
        <w:rPr>
          <w:rFonts w:ascii="Tahoma" w:hAnsi="Tahoma" w:cs="Tahoma"/>
          <w:b/>
          <w:bCs/>
          <w:color w:val="000000" w:themeColor="text1"/>
          <w:sz w:val="28"/>
          <w:szCs w:val="28"/>
        </w:rPr>
      </w:pPr>
      <w:bookmarkStart w:id="7" w:name="_Toc242048297"/>
      <w:r>
        <w:rPr>
          <w:rFonts w:ascii="Tahoma" w:hAnsi="Tahoma" w:cs="Tahoma"/>
          <w:b/>
          <w:bCs/>
          <w:color w:val="000000" w:themeColor="text1"/>
          <w:sz w:val="28"/>
          <w:szCs w:val="28"/>
        </w:rPr>
        <w:t>Functional Modules</w:t>
      </w:r>
      <w:bookmarkEnd w:id="7"/>
    </w:p>
    <w:p w14:paraId="0E5F68A2" w14:textId="2550EB30" w:rsidR="004712DB" w:rsidRPr="004712DB" w:rsidRDefault="004712DB" w:rsidP="004712DB">
      <w:pPr>
        <w:pStyle w:val="ListParagraph"/>
        <w:numPr>
          <w:ilvl w:val="0"/>
          <w:numId w:val="10"/>
        </w:numPr>
        <w:spacing w:line="276" w:lineRule="auto"/>
        <w:jc w:val="both"/>
        <w:rPr>
          <w:rFonts w:ascii="Tahoma" w:hAnsi="Tahoma" w:cs="Tahoma"/>
          <w:lang w:val="en-US"/>
        </w:rPr>
      </w:pPr>
      <w:r w:rsidRPr="004712DB">
        <w:rPr>
          <w:rFonts w:ascii="Tahoma" w:hAnsi="Tahoma" w:cs="Tahoma"/>
          <w:b/>
          <w:bCs/>
        </w:rPr>
        <w:t xml:space="preserve">Function: </w:t>
      </w:r>
      <w:proofErr w:type="spellStart"/>
      <w:proofErr w:type="gramStart"/>
      <w:r w:rsidRPr="004712DB">
        <w:rPr>
          <w:rFonts w:ascii="Tahoma" w:hAnsi="Tahoma" w:cs="Tahoma"/>
          <w:lang w:val="en-US"/>
        </w:rPr>
        <w:t>CalculateRiskScore</w:t>
      </w:r>
      <w:proofErr w:type="spellEnd"/>
      <w:r w:rsidRPr="004712DB">
        <w:rPr>
          <w:rFonts w:ascii="Tahoma" w:hAnsi="Tahoma" w:cs="Tahoma"/>
          <w:lang w:val="en-US"/>
        </w:rPr>
        <w:t>(</w:t>
      </w:r>
      <w:proofErr w:type="gramEnd"/>
      <w:r w:rsidRPr="004712DB">
        <w:rPr>
          <w:rFonts w:ascii="Tahoma" w:hAnsi="Tahoma" w:cs="Tahoma"/>
          <w:lang w:val="en-US"/>
        </w:rPr>
        <w:t>rain, blockage)</w:t>
      </w:r>
    </w:p>
    <w:p w14:paraId="7D3DD44F" w14:textId="77777777" w:rsidR="004712DB" w:rsidRPr="004712DB" w:rsidRDefault="004712DB" w:rsidP="004712DB">
      <w:pPr>
        <w:numPr>
          <w:ilvl w:val="0"/>
          <w:numId w:val="9"/>
        </w:numPr>
        <w:spacing w:line="276" w:lineRule="auto"/>
        <w:jc w:val="both"/>
        <w:rPr>
          <w:rFonts w:ascii="Tahoma" w:hAnsi="Tahoma" w:cs="Tahoma"/>
          <w:lang w:val="en-US"/>
        </w:rPr>
      </w:pPr>
      <w:r w:rsidRPr="004712DB">
        <w:rPr>
          <w:rFonts w:ascii="Tahoma" w:hAnsi="Tahoma" w:cs="Tahoma"/>
          <w:lang w:val="en-US"/>
        </w:rPr>
        <w:t>Parameters: Real rain, Real blockage</w:t>
      </w:r>
    </w:p>
    <w:p w14:paraId="4806C326" w14:textId="77777777" w:rsidR="004712DB" w:rsidRPr="004712DB" w:rsidRDefault="004712DB" w:rsidP="004712DB">
      <w:pPr>
        <w:numPr>
          <w:ilvl w:val="0"/>
          <w:numId w:val="9"/>
        </w:numPr>
        <w:spacing w:line="276" w:lineRule="auto"/>
        <w:jc w:val="both"/>
        <w:rPr>
          <w:rFonts w:ascii="Tahoma" w:hAnsi="Tahoma" w:cs="Tahoma"/>
          <w:lang w:val="en-US"/>
        </w:rPr>
      </w:pPr>
      <w:r w:rsidRPr="004712DB">
        <w:rPr>
          <w:rFonts w:ascii="Tahoma" w:hAnsi="Tahoma" w:cs="Tahoma"/>
          <w:lang w:val="en-US"/>
        </w:rPr>
        <w:t>Returns: Real</w:t>
      </w:r>
    </w:p>
    <w:p w14:paraId="46796ABC" w14:textId="344ED276" w:rsidR="004712DB" w:rsidRDefault="004712DB" w:rsidP="004712DB">
      <w:pPr>
        <w:numPr>
          <w:ilvl w:val="0"/>
          <w:numId w:val="9"/>
        </w:numPr>
        <w:spacing w:line="276" w:lineRule="auto"/>
        <w:jc w:val="both"/>
        <w:rPr>
          <w:rFonts w:ascii="Tahoma" w:hAnsi="Tahoma" w:cs="Tahoma"/>
          <w:b/>
          <w:bCs/>
          <w:lang w:val="en-US"/>
        </w:rPr>
      </w:pPr>
      <w:r w:rsidRPr="004712DB">
        <w:rPr>
          <w:rFonts w:ascii="Tahoma" w:hAnsi="Tahoma" w:cs="Tahoma"/>
          <w:lang w:val="en-US"/>
        </w:rPr>
        <w:t>Logic: Computes weighted sum</w:t>
      </w:r>
      <w:r>
        <w:rPr>
          <w:rFonts w:ascii="Tahoma" w:hAnsi="Tahoma" w:cs="Tahoma"/>
          <w:lang w:val="en-US"/>
        </w:rPr>
        <w:t xml:space="preserve"> </w:t>
      </w:r>
      <w:r w:rsidRPr="004712DB">
        <w:rPr>
          <w:rFonts w:ascii="Tahoma" w:hAnsi="Tahoma" w:cs="Tahoma"/>
          <w:b/>
          <w:bCs/>
          <w:lang w:val="en-US"/>
        </w:rPr>
        <w:t>Risk = (rain × 0.6) + (blockage × 0.4)</w:t>
      </w:r>
    </w:p>
    <w:p w14:paraId="12E27369" w14:textId="77777777" w:rsidR="004712DB" w:rsidRDefault="004712DB" w:rsidP="004712DB">
      <w:pPr>
        <w:spacing w:line="276" w:lineRule="auto"/>
        <w:jc w:val="both"/>
        <w:rPr>
          <w:rFonts w:ascii="Tahoma" w:hAnsi="Tahoma" w:cs="Tahoma"/>
          <w:b/>
          <w:bCs/>
          <w:lang w:val="en-US"/>
        </w:rPr>
      </w:pPr>
    </w:p>
    <w:p w14:paraId="7B3653FC" w14:textId="646DF592" w:rsidR="004712DB" w:rsidRPr="004712DB" w:rsidRDefault="004712DB" w:rsidP="004712DB">
      <w:pPr>
        <w:pStyle w:val="ListParagraph"/>
        <w:numPr>
          <w:ilvl w:val="0"/>
          <w:numId w:val="10"/>
        </w:numPr>
        <w:spacing w:line="276" w:lineRule="auto"/>
        <w:jc w:val="both"/>
        <w:rPr>
          <w:rFonts w:ascii="Tahoma" w:hAnsi="Tahoma" w:cs="Tahoma"/>
          <w:b/>
          <w:bCs/>
          <w:lang w:val="en-US"/>
        </w:rPr>
      </w:pPr>
      <w:r>
        <w:rPr>
          <w:rFonts w:ascii="Tahoma" w:hAnsi="Tahoma" w:cs="Tahoma"/>
          <w:b/>
          <w:bCs/>
          <w:lang w:val="en-US"/>
        </w:rPr>
        <w:t xml:space="preserve">Function: </w:t>
      </w:r>
      <w:proofErr w:type="spellStart"/>
      <w:r>
        <w:rPr>
          <w:rFonts w:ascii="Tahoma" w:hAnsi="Tahoma" w:cs="Tahoma"/>
          <w:lang w:val="en-US"/>
        </w:rPr>
        <w:t>DetermineAlertLevel</w:t>
      </w:r>
      <w:proofErr w:type="spellEnd"/>
      <w:r>
        <w:rPr>
          <w:rFonts w:ascii="Tahoma" w:hAnsi="Tahoma" w:cs="Tahoma"/>
          <w:lang w:val="en-US"/>
        </w:rPr>
        <w:t xml:space="preserve"> (</w:t>
      </w:r>
      <w:proofErr w:type="spellStart"/>
      <w:r>
        <w:rPr>
          <w:rFonts w:ascii="Tahoma" w:hAnsi="Tahoma" w:cs="Tahoma"/>
          <w:lang w:val="en-US"/>
        </w:rPr>
        <w:t>riskScore</w:t>
      </w:r>
      <w:proofErr w:type="spellEnd"/>
      <w:r>
        <w:rPr>
          <w:rFonts w:ascii="Tahoma" w:hAnsi="Tahoma" w:cs="Tahoma"/>
          <w:lang w:val="en-US"/>
        </w:rPr>
        <w:t>)</w:t>
      </w:r>
    </w:p>
    <w:p w14:paraId="743F1A25" w14:textId="0D0414BA" w:rsidR="004712DB" w:rsidRPr="004712DB" w:rsidRDefault="004712DB" w:rsidP="004712DB">
      <w:pPr>
        <w:pStyle w:val="ListParagraph"/>
        <w:numPr>
          <w:ilvl w:val="0"/>
          <w:numId w:val="9"/>
        </w:numPr>
        <w:spacing w:line="276" w:lineRule="auto"/>
        <w:jc w:val="both"/>
        <w:rPr>
          <w:rFonts w:ascii="Tahoma" w:hAnsi="Tahoma" w:cs="Tahoma"/>
          <w:b/>
          <w:bCs/>
          <w:lang w:val="en-US"/>
        </w:rPr>
      </w:pPr>
      <w:r>
        <w:rPr>
          <w:rFonts w:ascii="Tahoma" w:hAnsi="Tahoma" w:cs="Tahoma"/>
          <w:lang w:val="en-US"/>
        </w:rPr>
        <w:t xml:space="preserve">Parameters: Real </w:t>
      </w:r>
      <w:proofErr w:type="spellStart"/>
      <w:r>
        <w:rPr>
          <w:rFonts w:ascii="Tahoma" w:hAnsi="Tahoma" w:cs="Tahoma"/>
          <w:lang w:val="en-US"/>
        </w:rPr>
        <w:t>riskScore</w:t>
      </w:r>
      <w:proofErr w:type="spellEnd"/>
    </w:p>
    <w:p w14:paraId="262E122E" w14:textId="3A656C71" w:rsidR="004712DB" w:rsidRPr="004712DB" w:rsidRDefault="004712DB" w:rsidP="004712DB">
      <w:pPr>
        <w:pStyle w:val="ListParagraph"/>
        <w:numPr>
          <w:ilvl w:val="0"/>
          <w:numId w:val="9"/>
        </w:numPr>
        <w:spacing w:line="276" w:lineRule="auto"/>
        <w:jc w:val="both"/>
        <w:rPr>
          <w:rFonts w:ascii="Tahoma" w:hAnsi="Tahoma" w:cs="Tahoma"/>
          <w:b/>
          <w:bCs/>
          <w:lang w:val="en-US"/>
        </w:rPr>
      </w:pPr>
      <w:r>
        <w:rPr>
          <w:rFonts w:ascii="Tahoma" w:hAnsi="Tahoma" w:cs="Tahoma"/>
          <w:lang w:val="en-US"/>
        </w:rPr>
        <w:t>Returns: String</w:t>
      </w:r>
    </w:p>
    <w:p w14:paraId="2E48196D" w14:textId="3E5B6B07" w:rsidR="004712DB" w:rsidRPr="004712DB" w:rsidRDefault="004712DB" w:rsidP="004712DB">
      <w:pPr>
        <w:pStyle w:val="ListParagraph"/>
        <w:numPr>
          <w:ilvl w:val="0"/>
          <w:numId w:val="9"/>
        </w:numPr>
        <w:spacing w:line="276" w:lineRule="auto"/>
        <w:jc w:val="both"/>
        <w:rPr>
          <w:rFonts w:ascii="Tahoma" w:hAnsi="Tahoma" w:cs="Tahoma"/>
          <w:b/>
          <w:bCs/>
          <w:lang w:val="en-US"/>
        </w:rPr>
      </w:pPr>
      <w:r>
        <w:rPr>
          <w:rFonts w:ascii="Tahoma" w:hAnsi="Tahoma" w:cs="Tahoma"/>
          <w:lang w:val="en-US"/>
        </w:rPr>
        <w:t>Logic: Maps numerical risk scores to discrete tiers (“</w:t>
      </w:r>
      <w:r w:rsidRPr="004712DB">
        <w:rPr>
          <w:rFonts w:ascii="Tahoma" w:hAnsi="Tahoma" w:cs="Tahoma"/>
          <w:b/>
          <w:bCs/>
          <w:lang w:val="en-US"/>
        </w:rPr>
        <w:t>LOW</w:t>
      </w:r>
      <w:r>
        <w:rPr>
          <w:rFonts w:ascii="Tahoma" w:hAnsi="Tahoma" w:cs="Tahoma"/>
          <w:lang w:val="en-US"/>
        </w:rPr>
        <w:t>”, “</w:t>
      </w:r>
      <w:r w:rsidRPr="004712DB">
        <w:rPr>
          <w:rFonts w:ascii="Tahoma" w:hAnsi="Tahoma" w:cs="Tahoma"/>
          <w:b/>
          <w:bCs/>
          <w:lang w:val="en-US"/>
        </w:rPr>
        <w:t>MODERATE</w:t>
      </w:r>
      <w:r>
        <w:rPr>
          <w:rFonts w:ascii="Tahoma" w:hAnsi="Tahoma" w:cs="Tahoma"/>
          <w:lang w:val="en-US"/>
        </w:rPr>
        <w:t>”, “</w:t>
      </w:r>
      <w:r>
        <w:rPr>
          <w:rFonts w:ascii="Tahoma" w:hAnsi="Tahoma" w:cs="Tahoma"/>
          <w:b/>
          <w:bCs/>
          <w:lang w:val="en-US"/>
        </w:rPr>
        <w:t>HIGH</w:t>
      </w:r>
      <w:r>
        <w:rPr>
          <w:rFonts w:ascii="Tahoma" w:hAnsi="Tahoma" w:cs="Tahoma"/>
          <w:lang w:val="en-US"/>
        </w:rPr>
        <w:t>”, “</w:t>
      </w:r>
      <w:r>
        <w:rPr>
          <w:rFonts w:ascii="Tahoma" w:hAnsi="Tahoma" w:cs="Tahoma"/>
          <w:b/>
          <w:bCs/>
          <w:lang w:val="en-US"/>
        </w:rPr>
        <w:t>CRITICAL</w:t>
      </w:r>
      <w:r>
        <w:rPr>
          <w:rFonts w:ascii="Tahoma" w:hAnsi="Tahoma" w:cs="Tahoma"/>
          <w:lang w:val="en-US"/>
        </w:rPr>
        <w:t>”).</w:t>
      </w:r>
    </w:p>
    <w:p w14:paraId="0B953D90" w14:textId="77777777" w:rsidR="004712DB" w:rsidRDefault="004712DB" w:rsidP="004712DB">
      <w:pPr>
        <w:pStyle w:val="ListParagraph"/>
        <w:spacing w:line="276" w:lineRule="auto"/>
        <w:jc w:val="both"/>
        <w:rPr>
          <w:rFonts w:ascii="Tahoma" w:hAnsi="Tahoma" w:cs="Tahoma"/>
          <w:b/>
          <w:bCs/>
          <w:lang w:val="en-US"/>
        </w:rPr>
      </w:pPr>
    </w:p>
    <w:p w14:paraId="361DEF2F" w14:textId="77777777" w:rsidR="004712DB" w:rsidRPr="004712DB" w:rsidRDefault="004712DB" w:rsidP="004712DB">
      <w:pPr>
        <w:pStyle w:val="ListParagraph"/>
        <w:spacing w:line="276" w:lineRule="auto"/>
        <w:jc w:val="both"/>
        <w:rPr>
          <w:rFonts w:ascii="Tahoma" w:hAnsi="Tahoma" w:cs="Tahoma"/>
          <w:b/>
          <w:bCs/>
          <w:lang w:val="en-US"/>
        </w:rPr>
      </w:pPr>
    </w:p>
    <w:p w14:paraId="3B4F70ED" w14:textId="77777777" w:rsidR="004712DB" w:rsidRPr="004712DB" w:rsidRDefault="004712DB" w:rsidP="004712DB">
      <w:pPr>
        <w:pStyle w:val="ListParagraph"/>
        <w:numPr>
          <w:ilvl w:val="0"/>
          <w:numId w:val="10"/>
        </w:numPr>
        <w:spacing w:line="276" w:lineRule="auto"/>
        <w:jc w:val="both"/>
        <w:rPr>
          <w:rFonts w:ascii="Tahoma" w:hAnsi="Tahoma" w:cs="Tahoma"/>
          <w:lang w:val="en-US"/>
        </w:rPr>
      </w:pPr>
      <w:r w:rsidRPr="004712DB">
        <w:rPr>
          <w:rFonts w:ascii="Tahoma" w:hAnsi="Tahoma" w:cs="Tahoma"/>
          <w:b/>
          <w:bCs/>
          <w:lang w:val="en-US"/>
        </w:rPr>
        <w:t xml:space="preserve">Module: </w:t>
      </w:r>
      <w:proofErr w:type="spellStart"/>
      <w:proofErr w:type="gramStart"/>
      <w:r w:rsidRPr="004712DB">
        <w:rPr>
          <w:rFonts w:ascii="Tahoma" w:hAnsi="Tahoma" w:cs="Tahoma"/>
          <w:lang w:val="en-US"/>
        </w:rPr>
        <w:t>DisplayRiskReport</w:t>
      </w:r>
      <w:proofErr w:type="spellEnd"/>
      <w:r w:rsidRPr="004712DB">
        <w:rPr>
          <w:rFonts w:ascii="Tahoma" w:hAnsi="Tahoma" w:cs="Tahoma"/>
          <w:lang w:val="en-US"/>
        </w:rPr>
        <w:t>(</w:t>
      </w:r>
      <w:proofErr w:type="gramEnd"/>
      <w:r w:rsidRPr="004712DB">
        <w:rPr>
          <w:rFonts w:ascii="Tahoma" w:hAnsi="Tahoma" w:cs="Tahoma"/>
          <w:lang w:val="en-US"/>
        </w:rPr>
        <w:t>community, rain, block, risk, level)</w:t>
      </w:r>
    </w:p>
    <w:p w14:paraId="71ABFFB3" w14:textId="77777777" w:rsidR="004712DB" w:rsidRPr="004712DB" w:rsidRDefault="004712DB" w:rsidP="004712DB">
      <w:pPr>
        <w:pStyle w:val="ListParagraph"/>
        <w:numPr>
          <w:ilvl w:val="0"/>
          <w:numId w:val="12"/>
        </w:numPr>
        <w:spacing w:line="276" w:lineRule="auto"/>
        <w:jc w:val="both"/>
        <w:rPr>
          <w:rFonts w:ascii="Tahoma" w:hAnsi="Tahoma" w:cs="Tahoma"/>
          <w:lang w:val="en-US"/>
        </w:rPr>
      </w:pPr>
      <w:r w:rsidRPr="004712DB">
        <w:rPr>
          <w:rFonts w:ascii="Tahoma" w:hAnsi="Tahoma" w:cs="Tahoma"/>
          <w:lang w:val="en-US"/>
        </w:rPr>
        <w:t>Parameters: String community, Real rain, Real block, Real risk, String level</w:t>
      </w:r>
    </w:p>
    <w:p w14:paraId="6E7D5A6E" w14:textId="77777777" w:rsidR="004712DB" w:rsidRDefault="004712DB" w:rsidP="004712DB">
      <w:pPr>
        <w:pStyle w:val="ListParagraph"/>
        <w:numPr>
          <w:ilvl w:val="0"/>
          <w:numId w:val="12"/>
        </w:numPr>
        <w:spacing w:line="276" w:lineRule="auto"/>
        <w:jc w:val="both"/>
        <w:rPr>
          <w:rFonts w:ascii="Tahoma" w:hAnsi="Tahoma" w:cs="Tahoma"/>
          <w:lang w:val="en-US"/>
        </w:rPr>
      </w:pPr>
      <w:r w:rsidRPr="004712DB">
        <w:rPr>
          <w:rFonts w:ascii="Tahoma" w:hAnsi="Tahoma" w:cs="Tahoma"/>
          <w:lang w:val="en-US"/>
        </w:rPr>
        <w:t>Logic: Formats detailed hazard outputs and outputs municipal directives</w:t>
      </w:r>
    </w:p>
    <w:p w14:paraId="61C3D5DC" w14:textId="77777777" w:rsidR="00E82714" w:rsidRDefault="00E82714" w:rsidP="00E82714">
      <w:pPr>
        <w:spacing w:line="276" w:lineRule="auto"/>
        <w:jc w:val="both"/>
        <w:rPr>
          <w:rFonts w:ascii="Tahoma" w:hAnsi="Tahoma" w:cs="Tahoma"/>
          <w:lang w:val="en-US"/>
        </w:rPr>
      </w:pPr>
    </w:p>
    <w:p w14:paraId="65228F99" w14:textId="79FE1635" w:rsidR="00E82714" w:rsidRDefault="00E82714" w:rsidP="00E82714">
      <w:pPr>
        <w:pStyle w:val="Heading2"/>
        <w:rPr>
          <w:rFonts w:ascii="Tahoma" w:hAnsi="Tahoma" w:cs="Tahoma"/>
          <w:b/>
          <w:bCs/>
          <w:color w:val="000000" w:themeColor="text1"/>
          <w:sz w:val="28"/>
          <w:szCs w:val="28"/>
        </w:rPr>
      </w:pPr>
      <w:bookmarkStart w:id="8" w:name="_Toc242048298"/>
      <w:r>
        <w:rPr>
          <w:rFonts w:ascii="Tahoma" w:hAnsi="Tahoma" w:cs="Tahoma"/>
          <w:b/>
          <w:bCs/>
          <w:color w:val="000000" w:themeColor="text1"/>
          <w:sz w:val="28"/>
          <w:szCs w:val="28"/>
        </w:rPr>
        <w:lastRenderedPageBreak/>
        <w:t>Expected Outputs</w:t>
      </w:r>
      <w:bookmarkEnd w:id="8"/>
    </w:p>
    <w:p w14:paraId="5493C064" w14:textId="77777777" w:rsidR="00E82714" w:rsidRDefault="00E82714" w:rsidP="00E82714"/>
    <w:p w14:paraId="2E78EDE1" w14:textId="77777777" w:rsidR="00E82714" w:rsidRPr="00E82714" w:rsidRDefault="00E82714" w:rsidP="00E82714">
      <w:pPr>
        <w:spacing w:line="276" w:lineRule="auto"/>
        <w:jc w:val="both"/>
        <w:rPr>
          <w:rFonts w:ascii="Tahoma" w:hAnsi="Tahoma" w:cs="Tahoma"/>
          <w:b/>
          <w:bCs/>
          <w:lang w:val="en-US"/>
        </w:rPr>
      </w:pPr>
      <w:r w:rsidRPr="00E82714">
        <w:rPr>
          <w:rFonts w:ascii="Tahoma" w:hAnsi="Tahoma" w:cs="Tahoma"/>
          <w:b/>
          <w:bCs/>
          <w:lang w:val="en-US"/>
        </w:rPr>
        <w:t>Scenario 1: Routine Assessment (Light Rain)</w:t>
      </w:r>
    </w:p>
    <w:p w14:paraId="704AA195" w14:textId="3C5CB51E" w:rsidR="00E82714" w:rsidRPr="00E82714" w:rsidRDefault="00E82714" w:rsidP="00E82714">
      <w:pPr>
        <w:numPr>
          <w:ilvl w:val="0"/>
          <w:numId w:val="13"/>
        </w:numPr>
        <w:spacing w:line="276" w:lineRule="auto"/>
        <w:jc w:val="both"/>
        <w:rPr>
          <w:rFonts w:ascii="Tahoma" w:hAnsi="Tahoma" w:cs="Tahoma"/>
          <w:lang w:val="en-US"/>
        </w:rPr>
      </w:pPr>
      <w:r w:rsidRPr="00E82714">
        <w:rPr>
          <w:rFonts w:ascii="Tahoma" w:hAnsi="Tahoma" w:cs="Tahoma"/>
          <w:b/>
          <w:bCs/>
          <w:lang w:val="en-US"/>
        </w:rPr>
        <w:t>Inputs:</w:t>
      </w:r>
      <w:r w:rsidRPr="00E82714">
        <w:rPr>
          <w:rFonts w:ascii="Tahoma" w:hAnsi="Tahoma" w:cs="Tahoma"/>
          <w:lang w:val="en-US"/>
        </w:rPr>
        <w:t xml:space="preserve"> </w:t>
      </w:r>
      <w:proofErr w:type="spellStart"/>
      <w:r w:rsidRPr="00E82714">
        <w:rPr>
          <w:rFonts w:ascii="Tahoma" w:hAnsi="Tahoma" w:cs="Tahoma"/>
          <w:lang w:val="en-US"/>
        </w:rPr>
        <w:t>communityName</w:t>
      </w:r>
      <w:proofErr w:type="spellEnd"/>
      <w:r w:rsidRPr="00E82714">
        <w:rPr>
          <w:rFonts w:ascii="Tahoma" w:hAnsi="Tahoma" w:cs="Tahoma"/>
          <w:lang w:val="en-US"/>
        </w:rPr>
        <w:t xml:space="preserve"> = "</w:t>
      </w:r>
      <w:proofErr w:type="spellStart"/>
      <w:r w:rsidRPr="00E82714">
        <w:rPr>
          <w:rFonts w:ascii="Tahoma" w:hAnsi="Tahoma" w:cs="Tahoma"/>
          <w:lang w:val="en-US"/>
        </w:rPr>
        <w:t>Kroo</w:t>
      </w:r>
      <w:proofErr w:type="spellEnd"/>
      <w:r w:rsidRPr="00E82714">
        <w:rPr>
          <w:rFonts w:ascii="Tahoma" w:hAnsi="Tahoma" w:cs="Tahoma"/>
          <w:lang w:val="en-US"/>
        </w:rPr>
        <w:t xml:space="preserve"> Bay", rainfall = 10.0, blockage = 25.0</w:t>
      </w:r>
    </w:p>
    <w:p w14:paraId="17CE1C5A" w14:textId="369590DE" w:rsidR="00E82714" w:rsidRDefault="00E82714" w:rsidP="00E82714">
      <w:pPr>
        <w:numPr>
          <w:ilvl w:val="0"/>
          <w:numId w:val="13"/>
        </w:numPr>
        <w:spacing w:line="276" w:lineRule="auto"/>
        <w:jc w:val="both"/>
        <w:rPr>
          <w:rFonts w:ascii="Tahoma" w:hAnsi="Tahoma" w:cs="Tahoma"/>
          <w:lang w:val="en-US"/>
        </w:rPr>
      </w:pPr>
      <w:r w:rsidRPr="00E82714">
        <w:rPr>
          <w:rFonts w:ascii="Tahoma" w:hAnsi="Tahoma" w:cs="Tahoma"/>
          <w:b/>
          <w:bCs/>
          <w:lang w:val="en-US"/>
        </w:rPr>
        <w:t>Output:</w:t>
      </w:r>
    </w:p>
    <w:p w14:paraId="4E4C0FF6" w14:textId="23989A3A" w:rsidR="00E82714" w:rsidRDefault="00E82714" w:rsidP="00E82714">
      <w:pPr>
        <w:spacing w:line="276" w:lineRule="auto"/>
        <w:ind w:left="720"/>
        <w:jc w:val="both"/>
        <w:rPr>
          <w:rFonts w:ascii="Tahoma" w:hAnsi="Tahoma" w:cs="Tahoma"/>
        </w:rPr>
      </w:pPr>
      <w:r>
        <w:rPr>
          <w:rFonts w:ascii="Tahoma" w:hAnsi="Tahoma" w:cs="Tahoma"/>
        </w:rPr>
        <w:t>“</w:t>
      </w:r>
      <w:r w:rsidRPr="00E82714">
        <w:rPr>
          <w:rFonts w:ascii="Tahoma" w:hAnsi="Tahoma" w:cs="Tahoma"/>
        </w:rPr>
        <w:t xml:space="preserve">Community: </w:t>
      </w:r>
      <w:proofErr w:type="spellStart"/>
      <w:r w:rsidRPr="00E82714">
        <w:rPr>
          <w:rFonts w:ascii="Tahoma" w:hAnsi="Tahoma" w:cs="Tahoma"/>
        </w:rPr>
        <w:t>Kroo</w:t>
      </w:r>
      <w:proofErr w:type="spellEnd"/>
      <w:r w:rsidRPr="00E82714">
        <w:rPr>
          <w:rFonts w:ascii="Tahoma" w:hAnsi="Tahoma" w:cs="Tahoma"/>
        </w:rPr>
        <w:t xml:space="preserve"> </w:t>
      </w:r>
      <w:r w:rsidR="00C74F67">
        <w:rPr>
          <w:rFonts w:ascii="Tahoma" w:hAnsi="Tahoma" w:cs="Tahoma"/>
        </w:rPr>
        <w:t>Bay</w:t>
      </w:r>
    </w:p>
    <w:p w14:paraId="2D9C3190" w14:textId="77777777" w:rsidR="00E82714" w:rsidRDefault="00E82714" w:rsidP="00E82714">
      <w:pPr>
        <w:spacing w:line="276" w:lineRule="auto"/>
        <w:ind w:left="720"/>
        <w:jc w:val="both"/>
        <w:rPr>
          <w:rFonts w:ascii="Tahoma" w:hAnsi="Tahoma" w:cs="Tahoma"/>
        </w:rPr>
      </w:pPr>
      <w:r w:rsidRPr="00E82714">
        <w:rPr>
          <w:rFonts w:ascii="Tahoma" w:hAnsi="Tahoma" w:cs="Tahoma"/>
        </w:rPr>
        <w:t xml:space="preserve">Risk Score: 16.0 </w:t>
      </w:r>
    </w:p>
    <w:p w14:paraId="425071FC" w14:textId="77777777" w:rsidR="00E82714" w:rsidRDefault="00E82714" w:rsidP="00E82714">
      <w:pPr>
        <w:spacing w:line="276" w:lineRule="auto"/>
        <w:ind w:left="720"/>
        <w:jc w:val="both"/>
        <w:rPr>
          <w:rFonts w:ascii="Tahoma" w:hAnsi="Tahoma" w:cs="Tahoma"/>
        </w:rPr>
      </w:pPr>
      <w:r w:rsidRPr="00E82714">
        <w:rPr>
          <w:rFonts w:ascii="Tahoma" w:hAnsi="Tahoma" w:cs="Tahoma"/>
        </w:rPr>
        <w:t xml:space="preserve">Alert Level: LOW </w:t>
      </w:r>
    </w:p>
    <w:p w14:paraId="05E53332" w14:textId="3D03E118" w:rsidR="00E82714" w:rsidRDefault="00E82714" w:rsidP="00E82714">
      <w:pPr>
        <w:spacing w:line="276" w:lineRule="auto"/>
        <w:ind w:left="720"/>
        <w:jc w:val="both"/>
        <w:rPr>
          <w:rFonts w:ascii="Tahoma" w:hAnsi="Tahoma" w:cs="Tahoma"/>
        </w:rPr>
      </w:pPr>
      <w:r w:rsidRPr="00E82714">
        <w:rPr>
          <w:rFonts w:ascii="Tahoma" w:hAnsi="Tahoma" w:cs="Tahoma"/>
        </w:rPr>
        <w:t>Action: Normal maintenance required.</w:t>
      </w:r>
      <w:r>
        <w:rPr>
          <w:rFonts w:ascii="Tahoma" w:hAnsi="Tahoma" w:cs="Tahoma"/>
        </w:rPr>
        <w:t>”</w:t>
      </w:r>
    </w:p>
    <w:p w14:paraId="55DD7405" w14:textId="28F2BD6D" w:rsidR="00C74F67" w:rsidRDefault="00C74F67" w:rsidP="00E82714">
      <w:pPr>
        <w:spacing w:line="276" w:lineRule="auto"/>
        <w:ind w:left="720"/>
        <w:jc w:val="both"/>
        <w:rPr>
          <w:rFonts w:ascii="Tahoma" w:hAnsi="Tahoma" w:cs="Tahoma"/>
        </w:rPr>
      </w:pPr>
      <w:r w:rsidRPr="00C74F67">
        <w:rPr>
          <w:rFonts w:ascii="Tahoma" w:hAnsi="Tahoma" w:cs="Tahoma"/>
        </w:rPr>
        <w:drawing>
          <wp:inline distT="0" distB="0" distL="0" distR="0" wp14:anchorId="0359D3DF" wp14:editId="311FE9AF">
            <wp:extent cx="5731510" cy="1378585"/>
            <wp:effectExtent l="0" t="0" r="2540" b="0"/>
            <wp:docPr id="25444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44196" name=""/>
                    <pic:cNvPicPr/>
                  </pic:nvPicPr>
                  <pic:blipFill>
                    <a:blip r:embed="rId11"/>
                    <a:stretch>
                      <a:fillRect/>
                    </a:stretch>
                  </pic:blipFill>
                  <pic:spPr>
                    <a:xfrm>
                      <a:off x="0" y="0"/>
                      <a:ext cx="5731510" cy="1378585"/>
                    </a:xfrm>
                    <a:prstGeom prst="rect">
                      <a:avLst/>
                    </a:prstGeom>
                  </pic:spPr>
                </pic:pic>
              </a:graphicData>
            </a:graphic>
          </wp:inline>
        </w:drawing>
      </w:r>
    </w:p>
    <w:p w14:paraId="28B2CAAD" w14:textId="77777777" w:rsidR="00E82714" w:rsidRDefault="00E82714" w:rsidP="00E82714">
      <w:pPr>
        <w:spacing w:line="276" w:lineRule="auto"/>
        <w:jc w:val="both"/>
        <w:rPr>
          <w:rFonts w:ascii="Tahoma" w:hAnsi="Tahoma" w:cs="Tahoma"/>
        </w:rPr>
      </w:pPr>
    </w:p>
    <w:p w14:paraId="1E08D2C0" w14:textId="77777777" w:rsidR="00E82714" w:rsidRPr="00E82714" w:rsidRDefault="00E82714" w:rsidP="00E82714">
      <w:pPr>
        <w:spacing w:line="276" w:lineRule="auto"/>
        <w:jc w:val="both"/>
        <w:rPr>
          <w:rFonts w:ascii="Tahoma" w:hAnsi="Tahoma" w:cs="Tahoma"/>
          <w:b/>
          <w:bCs/>
          <w:lang w:val="en-US"/>
        </w:rPr>
      </w:pPr>
      <w:r w:rsidRPr="00E82714">
        <w:rPr>
          <w:rFonts w:ascii="Tahoma" w:hAnsi="Tahoma" w:cs="Tahoma"/>
          <w:b/>
          <w:bCs/>
          <w:lang w:val="en-US"/>
        </w:rPr>
        <w:t>Scenario 2: Severe Threat (Heavy Downpour &amp; Clogged Drain)</w:t>
      </w:r>
    </w:p>
    <w:p w14:paraId="5389D881" w14:textId="77777777" w:rsidR="00E82714" w:rsidRPr="00E82714" w:rsidRDefault="00E82714" w:rsidP="00E82714">
      <w:pPr>
        <w:numPr>
          <w:ilvl w:val="0"/>
          <w:numId w:val="14"/>
        </w:numPr>
        <w:spacing w:line="276" w:lineRule="auto"/>
        <w:jc w:val="both"/>
        <w:rPr>
          <w:rFonts w:ascii="Tahoma" w:hAnsi="Tahoma" w:cs="Tahoma"/>
          <w:lang w:val="en-US"/>
        </w:rPr>
      </w:pPr>
      <w:r w:rsidRPr="00E82714">
        <w:rPr>
          <w:rFonts w:ascii="Tahoma" w:hAnsi="Tahoma" w:cs="Tahoma"/>
          <w:b/>
          <w:bCs/>
          <w:lang w:val="en-US"/>
        </w:rPr>
        <w:t>Inputs:</w:t>
      </w:r>
      <w:r w:rsidRPr="00E82714">
        <w:rPr>
          <w:rFonts w:ascii="Tahoma" w:hAnsi="Tahoma" w:cs="Tahoma"/>
          <w:lang w:val="en-US"/>
        </w:rPr>
        <w:t xml:space="preserve"> </w:t>
      </w:r>
      <w:proofErr w:type="spellStart"/>
      <w:r w:rsidRPr="00E82714">
        <w:rPr>
          <w:rFonts w:ascii="Tahoma" w:hAnsi="Tahoma" w:cs="Tahoma"/>
          <w:lang w:val="en-US"/>
        </w:rPr>
        <w:t>communityName</w:t>
      </w:r>
      <w:proofErr w:type="spellEnd"/>
      <w:r w:rsidRPr="00E82714">
        <w:rPr>
          <w:rFonts w:ascii="Tahoma" w:hAnsi="Tahoma" w:cs="Tahoma"/>
          <w:lang w:val="en-US"/>
        </w:rPr>
        <w:t xml:space="preserve"> = "Granite Ditch Kissy", rainfall = 55.0, blockage = 65.0</w:t>
      </w:r>
    </w:p>
    <w:p w14:paraId="5F7AA3C5" w14:textId="12D7322F" w:rsidR="00E82714" w:rsidRDefault="00E82714" w:rsidP="00E82714">
      <w:pPr>
        <w:numPr>
          <w:ilvl w:val="0"/>
          <w:numId w:val="14"/>
        </w:numPr>
        <w:spacing w:line="276" w:lineRule="auto"/>
        <w:jc w:val="both"/>
        <w:rPr>
          <w:rFonts w:ascii="Tahoma" w:hAnsi="Tahoma" w:cs="Tahoma"/>
          <w:lang w:val="en-US"/>
        </w:rPr>
      </w:pPr>
      <w:r w:rsidRPr="00E82714">
        <w:rPr>
          <w:rFonts w:ascii="Tahoma" w:hAnsi="Tahoma" w:cs="Tahoma"/>
          <w:b/>
          <w:bCs/>
          <w:lang w:val="en-US"/>
        </w:rPr>
        <w:t>Output:</w:t>
      </w:r>
    </w:p>
    <w:p w14:paraId="4DDAE2AD" w14:textId="4247E574" w:rsidR="00E82714" w:rsidRDefault="00E82714" w:rsidP="00E82714">
      <w:pPr>
        <w:spacing w:line="276" w:lineRule="auto"/>
        <w:ind w:left="720"/>
        <w:jc w:val="both"/>
        <w:rPr>
          <w:rFonts w:ascii="Tahoma" w:hAnsi="Tahoma" w:cs="Tahoma"/>
        </w:rPr>
      </w:pPr>
      <w:r>
        <w:rPr>
          <w:rFonts w:ascii="Tahoma" w:hAnsi="Tahoma" w:cs="Tahoma"/>
        </w:rPr>
        <w:t>“</w:t>
      </w:r>
      <w:r w:rsidRPr="00E82714">
        <w:rPr>
          <w:rFonts w:ascii="Tahoma" w:hAnsi="Tahoma" w:cs="Tahoma"/>
        </w:rPr>
        <w:t xml:space="preserve">Community: Granite Ditch Kissy </w:t>
      </w:r>
    </w:p>
    <w:p w14:paraId="1489CCC1" w14:textId="77777777" w:rsidR="00E82714" w:rsidRDefault="00E82714" w:rsidP="00E82714">
      <w:pPr>
        <w:spacing w:line="276" w:lineRule="auto"/>
        <w:ind w:left="720"/>
        <w:jc w:val="both"/>
        <w:rPr>
          <w:rFonts w:ascii="Tahoma" w:hAnsi="Tahoma" w:cs="Tahoma"/>
        </w:rPr>
      </w:pPr>
      <w:r w:rsidRPr="00E82714">
        <w:rPr>
          <w:rFonts w:ascii="Tahoma" w:hAnsi="Tahoma" w:cs="Tahoma"/>
        </w:rPr>
        <w:t xml:space="preserve">Risk Score: 59.0 </w:t>
      </w:r>
    </w:p>
    <w:p w14:paraId="38CE68D4" w14:textId="77777777" w:rsidR="00E82714" w:rsidRDefault="00E82714" w:rsidP="00E82714">
      <w:pPr>
        <w:spacing w:line="276" w:lineRule="auto"/>
        <w:ind w:left="720"/>
        <w:jc w:val="both"/>
        <w:rPr>
          <w:rFonts w:ascii="Tahoma" w:hAnsi="Tahoma" w:cs="Tahoma"/>
        </w:rPr>
      </w:pPr>
      <w:r w:rsidRPr="00E82714">
        <w:rPr>
          <w:rFonts w:ascii="Tahoma" w:hAnsi="Tahoma" w:cs="Tahoma"/>
        </w:rPr>
        <w:t xml:space="preserve">Alert Level: HIGH </w:t>
      </w:r>
    </w:p>
    <w:p w14:paraId="5B5638E1" w14:textId="0580C9E7" w:rsidR="00E82714" w:rsidRDefault="00E82714" w:rsidP="00E82714">
      <w:pPr>
        <w:spacing w:line="276" w:lineRule="auto"/>
        <w:ind w:left="720"/>
        <w:jc w:val="both"/>
        <w:rPr>
          <w:rFonts w:ascii="Tahoma" w:hAnsi="Tahoma" w:cs="Tahoma"/>
        </w:rPr>
      </w:pPr>
      <w:r w:rsidRPr="00E82714">
        <w:rPr>
          <w:rFonts w:ascii="Tahoma" w:hAnsi="Tahoma" w:cs="Tahoma"/>
        </w:rPr>
        <w:t>Action: Dispatch cleanup teams immediately!</w:t>
      </w:r>
      <w:r>
        <w:rPr>
          <w:rFonts w:ascii="Tahoma" w:hAnsi="Tahoma" w:cs="Tahoma"/>
        </w:rPr>
        <w:t>”</w:t>
      </w:r>
    </w:p>
    <w:p w14:paraId="393FB9B4" w14:textId="78C80A05" w:rsidR="00C74F67" w:rsidRPr="00E82714" w:rsidRDefault="00C74F67" w:rsidP="00E82714">
      <w:pPr>
        <w:spacing w:line="276" w:lineRule="auto"/>
        <w:ind w:left="720"/>
        <w:jc w:val="both"/>
        <w:rPr>
          <w:rFonts w:ascii="Tahoma" w:hAnsi="Tahoma" w:cs="Tahoma"/>
          <w:lang w:val="en-US"/>
        </w:rPr>
      </w:pPr>
      <w:r w:rsidRPr="00C74F67">
        <w:rPr>
          <w:rFonts w:ascii="Tahoma" w:hAnsi="Tahoma" w:cs="Tahoma"/>
          <w:lang w:val="en-US"/>
        </w:rPr>
        <w:drawing>
          <wp:inline distT="0" distB="0" distL="0" distR="0" wp14:anchorId="2D3552E2" wp14:editId="361C4BC6">
            <wp:extent cx="5731510" cy="1289685"/>
            <wp:effectExtent l="0" t="0" r="2540" b="5715"/>
            <wp:docPr id="33581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17097" name=""/>
                    <pic:cNvPicPr/>
                  </pic:nvPicPr>
                  <pic:blipFill>
                    <a:blip r:embed="rId12"/>
                    <a:stretch>
                      <a:fillRect/>
                    </a:stretch>
                  </pic:blipFill>
                  <pic:spPr>
                    <a:xfrm>
                      <a:off x="0" y="0"/>
                      <a:ext cx="5731510" cy="1289685"/>
                    </a:xfrm>
                    <a:prstGeom prst="rect">
                      <a:avLst/>
                    </a:prstGeom>
                  </pic:spPr>
                </pic:pic>
              </a:graphicData>
            </a:graphic>
          </wp:inline>
        </w:drawing>
      </w:r>
    </w:p>
    <w:p w14:paraId="531A5CC4" w14:textId="77777777" w:rsidR="00E82714" w:rsidRDefault="00E82714" w:rsidP="00E82714">
      <w:pPr>
        <w:spacing w:line="276" w:lineRule="auto"/>
        <w:jc w:val="both"/>
        <w:rPr>
          <w:rFonts w:ascii="Tahoma" w:hAnsi="Tahoma" w:cs="Tahoma"/>
        </w:rPr>
      </w:pPr>
    </w:p>
    <w:p w14:paraId="6BBE677E" w14:textId="77777777" w:rsidR="00E82714" w:rsidRDefault="00E82714" w:rsidP="00E82714">
      <w:pPr>
        <w:spacing w:line="276" w:lineRule="auto"/>
        <w:jc w:val="both"/>
        <w:rPr>
          <w:rFonts w:ascii="Tahoma" w:hAnsi="Tahoma" w:cs="Tahoma"/>
        </w:rPr>
      </w:pPr>
    </w:p>
    <w:p w14:paraId="1F578081" w14:textId="77777777" w:rsidR="00751C49" w:rsidRDefault="00751C49" w:rsidP="00E82714">
      <w:pPr>
        <w:spacing w:line="276" w:lineRule="auto"/>
        <w:jc w:val="both"/>
        <w:rPr>
          <w:rFonts w:ascii="Tahoma" w:hAnsi="Tahoma" w:cs="Tahoma"/>
        </w:rPr>
      </w:pPr>
    </w:p>
    <w:p w14:paraId="71110A5F" w14:textId="77777777" w:rsidR="00751C49" w:rsidRDefault="00751C49" w:rsidP="00E82714">
      <w:pPr>
        <w:spacing w:line="276" w:lineRule="auto"/>
        <w:jc w:val="both"/>
        <w:rPr>
          <w:rFonts w:ascii="Tahoma" w:hAnsi="Tahoma" w:cs="Tahoma"/>
        </w:rPr>
      </w:pPr>
    </w:p>
    <w:p w14:paraId="4E257655" w14:textId="77777777" w:rsidR="00751C49" w:rsidRDefault="00751C49" w:rsidP="00E82714">
      <w:pPr>
        <w:spacing w:line="276" w:lineRule="auto"/>
        <w:jc w:val="both"/>
        <w:rPr>
          <w:rFonts w:ascii="Tahoma" w:hAnsi="Tahoma" w:cs="Tahoma"/>
        </w:rPr>
      </w:pPr>
    </w:p>
    <w:p w14:paraId="4E731AAD" w14:textId="77777777" w:rsidR="00751C49" w:rsidRDefault="00751C49" w:rsidP="00E82714">
      <w:pPr>
        <w:spacing w:line="276" w:lineRule="auto"/>
        <w:jc w:val="both"/>
        <w:rPr>
          <w:rFonts w:ascii="Tahoma" w:hAnsi="Tahoma" w:cs="Tahoma"/>
        </w:rPr>
      </w:pPr>
    </w:p>
    <w:p w14:paraId="3509C8E4" w14:textId="77777777" w:rsidR="00751C49" w:rsidRDefault="00751C49" w:rsidP="00E82714">
      <w:pPr>
        <w:spacing w:line="276" w:lineRule="auto"/>
        <w:jc w:val="both"/>
        <w:rPr>
          <w:rFonts w:ascii="Tahoma" w:hAnsi="Tahoma" w:cs="Tahoma"/>
        </w:rPr>
      </w:pPr>
    </w:p>
    <w:p w14:paraId="0A121A57" w14:textId="77777777" w:rsidR="00751C49" w:rsidRDefault="00751C49" w:rsidP="00E82714">
      <w:pPr>
        <w:spacing w:line="276" w:lineRule="auto"/>
        <w:jc w:val="both"/>
        <w:rPr>
          <w:rFonts w:ascii="Tahoma" w:hAnsi="Tahoma" w:cs="Tahoma"/>
        </w:rPr>
      </w:pPr>
    </w:p>
    <w:p w14:paraId="029296D7" w14:textId="0BCE6F62" w:rsidR="00751C49" w:rsidRDefault="00751C49" w:rsidP="00751C49">
      <w:pPr>
        <w:pStyle w:val="Heading2"/>
        <w:rPr>
          <w:rFonts w:ascii="Tahoma" w:hAnsi="Tahoma" w:cs="Tahoma"/>
          <w:b/>
          <w:bCs/>
          <w:color w:val="000000" w:themeColor="text1"/>
          <w:sz w:val="28"/>
          <w:szCs w:val="28"/>
        </w:rPr>
      </w:pPr>
      <w:bookmarkStart w:id="9" w:name="_Toc242048299"/>
      <w:r>
        <w:rPr>
          <w:rFonts w:ascii="Tahoma" w:hAnsi="Tahoma" w:cs="Tahoma"/>
          <w:b/>
          <w:bCs/>
          <w:color w:val="000000" w:themeColor="text1"/>
          <w:sz w:val="28"/>
          <w:szCs w:val="28"/>
        </w:rPr>
        <w:lastRenderedPageBreak/>
        <w:t>GitHub Evidence</w:t>
      </w:r>
      <w:bookmarkEnd w:id="9"/>
    </w:p>
    <w:p w14:paraId="013320A9" w14:textId="02C9F3DC" w:rsidR="00751C49" w:rsidRDefault="00751C49" w:rsidP="00751C49">
      <w:pPr>
        <w:pStyle w:val="ListParagraph"/>
        <w:numPr>
          <w:ilvl w:val="1"/>
          <w:numId w:val="9"/>
        </w:numPr>
        <w:spacing w:line="276" w:lineRule="auto"/>
        <w:jc w:val="both"/>
        <w:rPr>
          <w:rFonts w:ascii="Tahoma" w:hAnsi="Tahoma" w:cs="Tahoma"/>
        </w:rPr>
      </w:pPr>
      <w:proofErr w:type="spellStart"/>
      <w:r>
        <w:rPr>
          <w:rFonts w:ascii="Tahoma" w:hAnsi="Tahoma" w:cs="Tahoma"/>
        </w:rPr>
        <w:t>RepositoryURL</w:t>
      </w:r>
      <w:proofErr w:type="spellEnd"/>
      <w:r>
        <w:rPr>
          <w:rFonts w:ascii="Tahoma" w:hAnsi="Tahoma" w:cs="Tahoma"/>
        </w:rPr>
        <w:t xml:space="preserve">: </w:t>
      </w:r>
      <w:hyperlink r:id="rId13" w:history="1">
        <w:r w:rsidRPr="00B40BF0">
          <w:rPr>
            <w:rStyle w:val="Hyperlink"/>
            <w:rFonts w:ascii="Tahoma" w:hAnsi="Tahoma" w:cs="Tahoma"/>
          </w:rPr>
          <w:t>https://github.com/defnotareader/PROG101_Assignment1_JosephCalvinTuray_905005832.gi</w:t>
        </w:r>
        <w:r w:rsidRPr="00B40BF0">
          <w:rPr>
            <w:rStyle w:val="Hyperlink"/>
            <w:rFonts w:ascii="Tahoma" w:hAnsi="Tahoma" w:cs="Tahoma"/>
          </w:rPr>
          <w:t>t</w:t>
        </w:r>
      </w:hyperlink>
      <w:r>
        <w:rPr>
          <w:rFonts w:ascii="Tahoma" w:hAnsi="Tahoma" w:cs="Tahoma"/>
        </w:rPr>
        <w:t xml:space="preserve"> </w:t>
      </w:r>
    </w:p>
    <w:p w14:paraId="64482970" w14:textId="2428B5F0" w:rsidR="00751C49" w:rsidRPr="00751C49" w:rsidRDefault="00751C49" w:rsidP="00751C49">
      <w:pPr>
        <w:pStyle w:val="ListParagraph"/>
        <w:spacing w:line="276" w:lineRule="auto"/>
        <w:ind w:left="450"/>
        <w:jc w:val="both"/>
        <w:rPr>
          <w:rFonts w:ascii="Tahoma" w:hAnsi="Tahoma" w:cs="Tahoma"/>
        </w:rPr>
      </w:pPr>
      <w:r w:rsidRPr="00751C49">
        <w:rPr>
          <w:rFonts w:ascii="Tahoma" w:hAnsi="Tahoma" w:cs="Tahoma"/>
        </w:rPr>
        <w:drawing>
          <wp:inline distT="0" distB="0" distL="0" distR="0" wp14:anchorId="02EE4FFD" wp14:editId="00D7C9D9">
            <wp:extent cx="5731510" cy="3349625"/>
            <wp:effectExtent l="0" t="0" r="2540" b="3175"/>
            <wp:docPr id="191710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07773" name=""/>
                    <pic:cNvPicPr/>
                  </pic:nvPicPr>
                  <pic:blipFill>
                    <a:blip r:embed="rId14"/>
                    <a:stretch>
                      <a:fillRect/>
                    </a:stretch>
                  </pic:blipFill>
                  <pic:spPr>
                    <a:xfrm>
                      <a:off x="0" y="0"/>
                      <a:ext cx="5731510" cy="3349625"/>
                    </a:xfrm>
                    <a:prstGeom prst="rect">
                      <a:avLst/>
                    </a:prstGeom>
                  </pic:spPr>
                </pic:pic>
              </a:graphicData>
            </a:graphic>
          </wp:inline>
        </w:drawing>
      </w:r>
    </w:p>
    <w:p w14:paraId="301699DA" w14:textId="2F8B378D" w:rsidR="00E82714" w:rsidRDefault="00E82714" w:rsidP="00751C49">
      <w:pPr>
        <w:spacing w:line="276" w:lineRule="auto"/>
        <w:jc w:val="both"/>
        <w:rPr>
          <w:rFonts w:ascii="Tahoma" w:hAnsi="Tahoma" w:cs="Tahoma"/>
        </w:rPr>
      </w:pPr>
    </w:p>
    <w:p w14:paraId="5424DC03" w14:textId="1A2818A9" w:rsidR="00751C49" w:rsidRPr="00751C49" w:rsidRDefault="00751C49" w:rsidP="00751C49">
      <w:pPr>
        <w:pStyle w:val="ListParagraph"/>
        <w:numPr>
          <w:ilvl w:val="1"/>
          <w:numId w:val="9"/>
        </w:numPr>
        <w:spacing w:line="276" w:lineRule="auto"/>
        <w:jc w:val="both"/>
        <w:rPr>
          <w:rFonts w:ascii="Tahoma" w:hAnsi="Tahoma" w:cs="Tahoma"/>
        </w:rPr>
      </w:pPr>
      <w:r>
        <w:rPr>
          <w:rFonts w:ascii="Tahoma" w:hAnsi="Tahoma" w:cs="Tahoma"/>
        </w:rPr>
        <w:t>Commit History</w:t>
      </w:r>
    </w:p>
    <w:p w14:paraId="50BE79D6" w14:textId="51902C4E" w:rsidR="00E82714" w:rsidRDefault="00751C49" w:rsidP="00751C49">
      <w:pPr>
        <w:spacing w:line="276" w:lineRule="auto"/>
        <w:jc w:val="both"/>
        <w:rPr>
          <w:rFonts w:ascii="Tahoma" w:hAnsi="Tahoma" w:cs="Tahoma"/>
        </w:rPr>
      </w:pPr>
      <w:r w:rsidRPr="00751C49">
        <w:rPr>
          <w:rFonts w:ascii="Tahoma" w:hAnsi="Tahoma" w:cs="Tahoma"/>
        </w:rPr>
        <w:drawing>
          <wp:inline distT="0" distB="0" distL="0" distR="0" wp14:anchorId="230087E7" wp14:editId="48273BAA">
            <wp:extent cx="5731510" cy="2708910"/>
            <wp:effectExtent l="0" t="0" r="2540" b="0"/>
            <wp:docPr id="22336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7307" name=""/>
                    <pic:cNvPicPr/>
                  </pic:nvPicPr>
                  <pic:blipFill>
                    <a:blip r:embed="rId15"/>
                    <a:stretch>
                      <a:fillRect/>
                    </a:stretch>
                  </pic:blipFill>
                  <pic:spPr>
                    <a:xfrm>
                      <a:off x="0" y="0"/>
                      <a:ext cx="5731510" cy="2708910"/>
                    </a:xfrm>
                    <a:prstGeom prst="rect">
                      <a:avLst/>
                    </a:prstGeom>
                  </pic:spPr>
                </pic:pic>
              </a:graphicData>
            </a:graphic>
          </wp:inline>
        </w:drawing>
      </w:r>
    </w:p>
    <w:p w14:paraId="7285F6CC" w14:textId="77777777" w:rsidR="00E82714" w:rsidRDefault="00E82714" w:rsidP="00E82714">
      <w:pPr>
        <w:spacing w:line="276" w:lineRule="auto"/>
        <w:jc w:val="both"/>
        <w:rPr>
          <w:rFonts w:ascii="Tahoma" w:hAnsi="Tahoma" w:cs="Tahoma"/>
        </w:rPr>
      </w:pPr>
    </w:p>
    <w:p w14:paraId="4AAD5E1B" w14:textId="77777777" w:rsidR="00E82714" w:rsidRDefault="00E82714" w:rsidP="00E82714">
      <w:pPr>
        <w:spacing w:line="276" w:lineRule="auto"/>
        <w:jc w:val="both"/>
        <w:rPr>
          <w:rFonts w:ascii="Tahoma" w:hAnsi="Tahoma" w:cs="Tahoma"/>
        </w:rPr>
      </w:pPr>
    </w:p>
    <w:p w14:paraId="35C005FC" w14:textId="77777777" w:rsidR="00E82714" w:rsidRDefault="00E82714" w:rsidP="00E82714">
      <w:pPr>
        <w:spacing w:line="276" w:lineRule="auto"/>
        <w:jc w:val="both"/>
        <w:rPr>
          <w:rFonts w:ascii="Tahoma" w:hAnsi="Tahoma" w:cs="Tahoma"/>
        </w:rPr>
      </w:pPr>
    </w:p>
    <w:p w14:paraId="3172A6F3" w14:textId="77777777" w:rsidR="00E82714" w:rsidRDefault="00E82714" w:rsidP="00E82714">
      <w:pPr>
        <w:spacing w:line="276" w:lineRule="auto"/>
        <w:jc w:val="both"/>
        <w:rPr>
          <w:rFonts w:ascii="Tahoma" w:hAnsi="Tahoma" w:cs="Tahoma"/>
        </w:rPr>
      </w:pPr>
    </w:p>
    <w:p w14:paraId="1C092CF0" w14:textId="77777777" w:rsidR="00E82714" w:rsidRDefault="00E82714" w:rsidP="00E82714">
      <w:pPr>
        <w:spacing w:line="276" w:lineRule="auto"/>
        <w:jc w:val="both"/>
        <w:rPr>
          <w:rFonts w:ascii="Tahoma" w:hAnsi="Tahoma" w:cs="Tahoma"/>
        </w:rPr>
      </w:pPr>
    </w:p>
    <w:p w14:paraId="53240964" w14:textId="77777777" w:rsidR="00E82714" w:rsidRDefault="00E82714" w:rsidP="00E82714">
      <w:pPr>
        <w:spacing w:line="276" w:lineRule="auto"/>
        <w:jc w:val="both"/>
        <w:rPr>
          <w:rFonts w:ascii="Tahoma" w:hAnsi="Tahoma" w:cs="Tahoma"/>
        </w:rPr>
      </w:pPr>
    </w:p>
    <w:p w14:paraId="2F71494B" w14:textId="77777777" w:rsidR="00751C49" w:rsidRDefault="00751C49" w:rsidP="00E82714">
      <w:pPr>
        <w:spacing w:line="276" w:lineRule="auto"/>
        <w:jc w:val="both"/>
        <w:rPr>
          <w:rFonts w:ascii="Tahoma" w:hAnsi="Tahoma" w:cs="Tahoma"/>
        </w:rPr>
      </w:pPr>
    </w:p>
    <w:p w14:paraId="13EFBFE3" w14:textId="2C6D61AF" w:rsidR="00E82714" w:rsidRDefault="00E82714" w:rsidP="00E82714">
      <w:pPr>
        <w:pStyle w:val="Heading1"/>
        <w:rPr>
          <w:rFonts w:ascii="Tahoma" w:hAnsi="Tahoma" w:cs="Tahoma"/>
          <w:b/>
          <w:bCs/>
          <w:color w:val="000000" w:themeColor="text1"/>
          <w:u w:val="single"/>
        </w:rPr>
      </w:pPr>
      <w:bookmarkStart w:id="10" w:name="_Toc242048300"/>
      <w:r>
        <w:rPr>
          <w:rFonts w:ascii="Tahoma" w:hAnsi="Tahoma" w:cs="Tahoma"/>
          <w:b/>
          <w:bCs/>
          <w:color w:val="000000" w:themeColor="text1"/>
          <w:u w:val="single"/>
        </w:rPr>
        <w:lastRenderedPageBreak/>
        <w:t>CONCLUSION</w:t>
      </w:r>
      <w:bookmarkEnd w:id="10"/>
    </w:p>
    <w:p w14:paraId="465F8706" w14:textId="77777777" w:rsidR="00E82714" w:rsidRDefault="00E82714" w:rsidP="00E82714"/>
    <w:p w14:paraId="7C3DB935" w14:textId="2940D14E" w:rsidR="00E82714" w:rsidRDefault="00E82714" w:rsidP="00E82714">
      <w:pPr>
        <w:spacing w:line="276" w:lineRule="auto"/>
        <w:jc w:val="both"/>
        <w:rPr>
          <w:rFonts w:ascii="Tahoma" w:hAnsi="Tahoma" w:cs="Tahoma"/>
        </w:rPr>
      </w:pPr>
      <w:r>
        <w:rPr>
          <w:rFonts w:ascii="Tahoma" w:hAnsi="Tahoma" w:cs="Tahoma"/>
        </w:rPr>
        <w:t>T</w:t>
      </w:r>
      <w:r w:rsidRPr="00E82714">
        <w:rPr>
          <w:rFonts w:ascii="Tahoma" w:hAnsi="Tahoma" w:cs="Tahoma"/>
        </w:rPr>
        <w:t>his project demonstrates the application of computational thinking and logical software design to solve urban waste clogging and flash flooding in Sierra Leone. By abstracting precipitation rates and drainage blockage ratios into a structured decision pipeline, a resilient early warning solution was constructed without writing low-level code. Through open-source alignment, Digital Public Goods frameworks, and United Nations Sustainable Development Goals, this model provides a practical blueprint for municipal safety and community disaster reduction.</w:t>
      </w:r>
    </w:p>
    <w:p w14:paraId="64464FBC" w14:textId="77777777" w:rsidR="00E82714" w:rsidRDefault="00E82714" w:rsidP="00E82714">
      <w:pPr>
        <w:spacing w:line="276" w:lineRule="auto"/>
        <w:jc w:val="both"/>
        <w:rPr>
          <w:rFonts w:ascii="Tahoma" w:hAnsi="Tahoma" w:cs="Tahoma"/>
        </w:rPr>
      </w:pPr>
    </w:p>
    <w:p w14:paraId="27FC1C01" w14:textId="77777777" w:rsidR="00E82714" w:rsidRDefault="00E82714" w:rsidP="00E82714">
      <w:pPr>
        <w:spacing w:line="276" w:lineRule="auto"/>
        <w:jc w:val="both"/>
        <w:rPr>
          <w:rFonts w:ascii="Tahoma" w:hAnsi="Tahoma" w:cs="Tahoma"/>
        </w:rPr>
      </w:pPr>
    </w:p>
    <w:p w14:paraId="443831E9" w14:textId="77777777" w:rsidR="00E82714" w:rsidRDefault="00E82714" w:rsidP="00E82714">
      <w:pPr>
        <w:spacing w:line="276" w:lineRule="auto"/>
        <w:jc w:val="both"/>
        <w:rPr>
          <w:rFonts w:ascii="Tahoma" w:hAnsi="Tahoma" w:cs="Tahoma"/>
        </w:rPr>
      </w:pPr>
    </w:p>
    <w:p w14:paraId="2E1C50E0" w14:textId="77777777" w:rsidR="00E82714" w:rsidRDefault="00E82714" w:rsidP="00E82714">
      <w:pPr>
        <w:spacing w:line="276" w:lineRule="auto"/>
        <w:jc w:val="both"/>
        <w:rPr>
          <w:rFonts w:ascii="Tahoma" w:hAnsi="Tahoma" w:cs="Tahoma"/>
        </w:rPr>
      </w:pPr>
    </w:p>
    <w:p w14:paraId="27F6D77C" w14:textId="77777777" w:rsidR="00E82714" w:rsidRDefault="00E82714" w:rsidP="00E82714">
      <w:pPr>
        <w:spacing w:line="276" w:lineRule="auto"/>
        <w:jc w:val="both"/>
        <w:rPr>
          <w:rFonts w:ascii="Tahoma" w:hAnsi="Tahoma" w:cs="Tahoma"/>
        </w:rPr>
      </w:pPr>
    </w:p>
    <w:p w14:paraId="243E74BF" w14:textId="77777777" w:rsidR="00E82714" w:rsidRDefault="00E82714" w:rsidP="00E82714">
      <w:pPr>
        <w:spacing w:line="276" w:lineRule="auto"/>
        <w:jc w:val="both"/>
        <w:rPr>
          <w:rFonts w:ascii="Tahoma" w:hAnsi="Tahoma" w:cs="Tahoma"/>
        </w:rPr>
      </w:pPr>
    </w:p>
    <w:p w14:paraId="39853CE3" w14:textId="77777777" w:rsidR="00E82714" w:rsidRDefault="00E82714" w:rsidP="00E82714">
      <w:pPr>
        <w:spacing w:line="276" w:lineRule="auto"/>
        <w:jc w:val="both"/>
        <w:rPr>
          <w:rFonts w:ascii="Tahoma" w:hAnsi="Tahoma" w:cs="Tahoma"/>
        </w:rPr>
      </w:pPr>
    </w:p>
    <w:p w14:paraId="39E190AF" w14:textId="77777777" w:rsidR="00E82714" w:rsidRDefault="00E82714" w:rsidP="00E82714">
      <w:pPr>
        <w:spacing w:line="276" w:lineRule="auto"/>
        <w:jc w:val="both"/>
        <w:rPr>
          <w:rFonts w:ascii="Tahoma" w:hAnsi="Tahoma" w:cs="Tahoma"/>
        </w:rPr>
      </w:pPr>
    </w:p>
    <w:p w14:paraId="2BC1CB41" w14:textId="77777777" w:rsidR="00E82714" w:rsidRDefault="00E82714" w:rsidP="00E82714">
      <w:pPr>
        <w:spacing w:line="276" w:lineRule="auto"/>
        <w:jc w:val="both"/>
        <w:rPr>
          <w:rFonts w:ascii="Tahoma" w:hAnsi="Tahoma" w:cs="Tahoma"/>
        </w:rPr>
      </w:pPr>
    </w:p>
    <w:p w14:paraId="2DA24A63" w14:textId="77777777" w:rsidR="00E82714" w:rsidRDefault="00E82714" w:rsidP="00E82714">
      <w:pPr>
        <w:spacing w:line="276" w:lineRule="auto"/>
        <w:jc w:val="both"/>
        <w:rPr>
          <w:rFonts w:ascii="Tahoma" w:hAnsi="Tahoma" w:cs="Tahoma"/>
        </w:rPr>
      </w:pPr>
    </w:p>
    <w:p w14:paraId="67CD0557" w14:textId="77777777" w:rsidR="00E82714" w:rsidRDefault="00E82714" w:rsidP="00E82714">
      <w:pPr>
        <w:spacing w:line="276" w:lineRule="auto"/>
        <w:jc w:val="both"/>
        <w:rPr>
          <w:rFonts w:ascii="Tahoma" w:hAnsi="Tahoma" w:cs="Tahoma"/>
        </w:rPr>
      </w:pPr>
    </w:p>
    <w:p w14:paraId="634E862B" w14:textId="77777777" w:rsidR="00E82714" w:rsidRDefault="00E82714" w:rsidP="00E82714">
      <w:pPr>
        <w:spacing w:line="276" w:lineRule="auto"/>
        <w:jc w:val="both"/>
        <w:rPr>
          <w:rFonts w:ascii="Tahoma" w:hAnsi="Tahoma" w:cs="Tahoma"/>
        </w:rPr>
      </w:pPr>
    </w:p>
    <w:p w14:paraId="3F0DB988" w14:textId="77777777" w:rsidR="00E82714" w:rsidRDefault="00E82714" w:rsidP="00E82714">
      <w:pPr>
        <w:spacing w:line="276" w:lineRule="auto"/>
        <w:jc w:val="both"/>
        <w:rPr>
          <w:rFonts w:ascii="Tahoma" w:hAnsi="Tahoma" w:cs="Tahoma"/>
        </w:rPr>
      </w:pPr>
    </w:p>
    <w:p w14:paraId="101AA8FE" w14:textId="77777777" w:rsidR="00E82714" w:rsidRDefault="00E82714" w:rsidP="00E82714">
      <w:pPr>
        <w:spacing w:line="276" w:lineRule="auto"/>
        <w:jc w:val="both"/>
        <w:rPr>
          <w:rFonts w:ascii="Tahoma" w:hAnsi="Tahoma" w:cs="Tahoma"/>
        </w:rPr>
      </w:pPr>
    </w:p>
    <w:p w14:paraId="30BBD3D6" w14:textId="77777777" w:rsidR="00E82714" w:rsidRDefault="00E82714" w:rsidP="00E82714">
      <w:pPr>
        <w:spacing w:line="276" w:lineRule="auto"/>
        <w:jc w:val="both"/>
        <w:rPr>
          <w:rFonts w:ascii="Tahoma" w:hAnsi="Tahoma" w:cs="Tahoma"/>
        </w:rPr>
      </w:pPr>
    </w:p>
    <w:p w14:paraId="7FAA7A67" w14:textId="77777777" w:rsidR="00E82714" w:rsidRDefault="00E82714" w:rsidP="00E82714">
      <w:pPr>
        <w:spacing w:line="276" w:lineRule="auto"/>
        <w:jc w:val="both"/>
        <w:rPr>
          <w:rFonts w:ascii="Tahoma" w:hAnsi="Tahoma" w:cs="Tahoma"/>
        </w:rPr>
      </w:pPr>
    </w:p>
    <w:p w14:paraId="4AB3CFF5" w14:textId="77777777" w:rsidR="00E82714" w:rsidRDefault="00E82714" w:rsidP="00E82714">
      <w:pPr>
        <w:spacing w:line="276" w:lineRule="auto"/>
        <w:jc w:val="both"/>
        <w:rPr>
          <w:rFonts w:ascii="Tahoma" w:hAnsi="Tahoma" w:cs="Tahoma"/>
        </w:rPr>
      </w:pPr>
    </w:p>
    <w:p w14:paraId="31861083" w14:textId="77777777" w:rsidR="00E82714" w:rsidRDefault="00E82714" w:rsidP="00E82714">
      <w:pPr>
        <w:spacing w:line="276" w:lineRule="auto"/>
        <w:jc w:val="both"/>
        <w:rPr>
          <w:rFonts w:ascii="Tahoma" w:hAnsi="Tahoma" w:cs="Tahoma"/>
        </w:rPr>
      </w:pPr>
    </w:p>
    <w:p w14:paraId="0F98822D" w14:textId="77777777" w:rsidR="00E82714" w:rsidRDefault="00E82714" w:rsidP="00E82714">
      <w:pPr>
        <w:spacing w:line="276" w:lineRule="auto"/>
        <w:jc w:val="both"/>
        <w:rPr>
          <w:rFonts w:ascii="Tahoma" w:hAnsi="Tahoma" w:cs="Tahoma"/>
        </w:rPr>
      </w:pPr>
    </w:p>
    <w:p w14:paraId="2B60F0CE" w14:textId="77777777" w:rsidR="00E82714" w:rsidRDefault="00E82714" w:rsidP="00E82714">
      <w:pPr>
        <w:spacing w:line="276" w:lineRule="auto"/>
        <w:jc w:val="both"/>
        <w:rPr>
          <w:rFonts w:ascii="Tahoma" w:hAnsi="Tahoma" w:cs="Tahoma"/>
        </w:rPr>
      </w:pPr>
    </w:p>
    <w:p w14:paraId="258E5E93" w14:textId="77777777" w:rsidR="00E82714" w:rsidRDefault="00E82714" w:rsidP="00E82714">
      <w:pPr>
        <w:spacing w:line="276" w:lineRule="auto"/>
        <w:jc w:val="both"/>
        <w:rPr>
          <w:rFonts w:ascii="Tahoma" w:hAnsi="Tahoma" w:cs="Tahoma"/>
        </w:rPr>
      </w:pPr>
    </w:p>
    <w:p w14:paraId="5E27A943" w14:textId="77777777" w:rsidR="00E82714" w:rsidRDefault="00E82714" w:rsidP="00E82714">
      <w:pPr>
        <w:spacing w:line="276" w:lineRule="auto"/>
        <w:jc w:val="both"/>
        <w:rPr>
          <w:rFonts w:ascii="Tahoma" w:hAnsi="Tahoma" w:cs="Tahoma"/>
        </w:rPr>
      </w:pPr>
    </w:p>
    <w:p w14:paraId="2835CC92" w14:textId="77777777" w:rsidR="00E82714" w:rsidRDefault="00E82714" w:rsidP="00E82714">
      <w:pPr>
        <w:spacing w:line="276" w:lineRule="auto"/>
        <w:jc w:val="both"/>
        <w:rPr>
          <w:rFonts w:ascii="Tahoma" w:hAnsi="Tahoma" w:cs="Tahoma"/>
        </w:rPr>
      </w:pPr>
    </w:p>
    <w:p w14:paraId="16D76EAD" w14:textId="77777777" w:rsidR="00E82714" w:rsidRDefault="00E82714" w:rsidP="00E82714">
      <w:pPr>
        <w:spacing w:line="276" w:lineRule="auto"/>
        <w:jc w:val="both"/>
        <w:rPr>
          <w:rFonts w:ascii="Tahoma" w:hAnsi="Tahoma" w:cs="Tahoma"/>
        </w:rPr>
      </w:pPr>
    </w:p>
    <w:p w14:paraId="4544C866" w14:textId="77777777" w:rsidR="00E82714" w:rsidRDefault="00E82714" w:rsidP="00E82714">
      <w:pPr>
        <w:spacing w:line="276" w:lineRule="auto"/>
        <w:jc w:val="both"/>
        <w:rPr>
          <w:rFonts w:ascii="Tahoma" w:hAnsi="Tahoma" w:cs="Tahoma"/>
        </w:rPr>
      </w:pPr>
    </w:p>
    <w:p w14:paraId="04E8ECDC" w14:textId="77777777" w:rsidR="00E82714" w:rsidRDefault="00E82714" w:rsidP="00E82714">
      <w:pPr>
        <w:spacing w:line="276" w:lineRule="auto"/>
        <w:jc w:val="both"/>
        <w:rPr>
          <w:rFonts w:ascii="Tahoma" w:hAnsi="Tahoma" w:cs="Tahoma"/>
        </w:rPr>
      </w:pPr>
    </w:p>
    <w:p w14:paraId="7B8021A3" w14:textId="77777777" w:rsidR="00751C49" w:rsidRDefault="00751C49" w:rsidP="00E82714">
      <w:pPr>
        <w:spacing w:line="276" w:lineRule="auto"/>
        <w:jc w:val="both"/>
        <w:rPr>
          <w:rFonts w:ascii="Tahoma" w:hAnsi="Tahoma" w:cs="Tahoma"/>
        </w:rPr>
      </w:pPr>
    </w:p>
    <w:p w14:paraId="30F13E0A" w14:textId="77777777" w:rsidR="00751C49" w:rsidRDefault="00751C49" w:rsidP="00E82714">
      <w:pPr>
        <w:spacing w:line="276" w:lineRule="auto"/>
        <w:jc w:val="both"/>
        <w:rPr>
          <w:rFonts w:ascii="Tahoma" w:hAnsi="Tahoma" w:cs="Tahoma"/>
        </w:rPr>
      </w:pPr>
    </w:p>
    <w:p w14:paraId="0E5BE1A0" w14:textId="77777777" w:rsidR="00751C49" w:rsidRDefault="00751C49" w:rsidP="00E82714">
      <w:pPr>
        <w:spacing w:line="276" w:lineRule="auto"/>
        <w:jc w:val="both"/>
        <w:rPr>
          <w:rFonts w:ascii="Tahoma" w:hAnsi="Tahoma" w:cs="Tahoma"/>
        </w:rPr>
      </w:pPr>
    </w:p>
    <w:p w14:paraId="708825BD" w14:textId="77777777" w:rsidR="00751C49" w:rsidRDefault="00751C49" w:rsidP="00E82714">
      <w:pPr>
        <w:spacing w:line="276" w:lineRule="auto"/>
        <w:jc w:val="both"/>
        <w:rPr>
          <w:rFonts w:ascii="Tahoma" w:hAnsi="Tahoma" w:cs="Tahoma"/>
        </w:rPr>
      </w:pPr>
    </w:p>
    <w:p w14:paraId="4E1DE05B" w14:textId="77777777" w:rsidR="00751C49" w:rsidRDefault="00751C49" w:rsidP="00E82714">
      <w:pPr>
        <w:spacing w:line="276" w:lineRule="auto"/>
        <w:jc w:val="both"/>
        <w:rPr>
          <w:rFonts w:ascii="Tahoma" w:hAnsi="Tahoma" w:cs="Tahoma"/>
        </w:rPr>
      </w:pPr>
    </w:p>
    <w:p w14:paraId="3083A130" w14:textId="646C50A4" w:rsidR="00E82714" w:rsidRDefault="00E82714" w:rsidP="00E82714">
      <w:pPr>
        <w:pStyle w:val="Heading1"/>
        <w:rPr>
          <w:rFonts w:ascii="Tahoma" w:hAnsi="Tahoma" w:cs="Tahoma"/>
          <w:b/>
          <w:bCs/>
          <w:color w:val="000000" w:themeColor="text1"/>
          <w:u w:val="single"/>
        </w:rPr>
      </w:pPr>
      <w:bookmarkStart w:id="11" w:name="_Toc242048301"/>
      <w:r>
        <w:rPr>
          <w:rFonts w:ascii="Tahoma" w:hAnsi="Tahoma" w:cs="Tahoma"/>
          <w:b/>
          <w:bCs/>
          <w:color w:val="000000" w:themeColor="text1"/>
          <w:u w:val="single"/>
        </w:rPr>
        <w:lastRenderedPageBreak/>
        <w:t>REFERENCES</w:t>
      </w:r>
      <w:bookmarkEnd w:id="11"/>
    </w:p>
    <w:p w14:paraId="060CA2E6" w14:textId="77777777" w:rsidR="00E82714" w:rsidRDefault="00E82714" w:rsidP="00E82714"/>
    <w:p w14:paraId="6CD086E0" w14:textId="1D03412A" w:rsidR="00E82714" w:rsidRPr="00E82714" w:rsidRDefault="00E82714" w:rsidP="00E82714">
      <w:pPr>
        <w:pStyle w:val="ListParagraph"/>
        <w:numPr>
          <w:ilvl w:val="0"/>
          <w:numId w:val="14"/>
        </w:numPr>
        <w:spacing w:line="276" w:lineRule="auto"/>
        <w:jc w:val="both"/>
        <w:rPr>
          <w:rFonts w:ascii="Tahoma" w:hAnsi="Tahoma" w:cs="Tahoma"/>
          <w:lang w:val="en-US"/>
        </w:rPr>
      </w:pPr>
      <w:r w:rsidRPr="00E82714">
        <w:rPr>
          <w:rFonts w:ascii="Tahoma" w:hAnsi="Tahoma" w:cs="Tahoma"/>
          <w:lang w:val="en-US"/>
        </w:rPr>
        <w:t xml:space="preserve">Digital Public Goods Alliance, 2023. </w:t>
      </w:r>
      <w:r w:rsidRPr="00E82714">
        <w:rPr>
          <w:rFonts w:ascii="Tahoma" w:hAnsi="Tahoma" w:cs="Tahoma"/>
          <w:i/>
          <w:iCs/>
          <w:lang w:val="en-US"/>
        </w:rPr>
        <w:t>The Digital Public Goods Standard</w:t>
      </w:r>
      <w:r w:rsidRPr="00E82714">
        <w:rPr>
          <w:rFonts w:ascii="Tahoma" w:hAnsi="Tahoma" w:cs="Tahoma"/>
          <w:lang w:val="en-US"/>
        </w:rPr>
        <w:t xml:space="preserve">. DPG Alliance. Available at: </w:t>
      </w:r>
      <w:hyperlink r:id="rId16" w:tgtFrame="_blank" w:history="1">
        <w:r w:rsidRPr="00E82714">
          <w:rPr>
            <w:rStyle w:val="Hyperlink"/>
            <w:rFonts w:ascii="Tahoma" w:hAnsi="Tahoma" w:cs="Tahoma"/>
            <w:lang w:val="en-US"/>
          </w:rPr>
          <w:t>https://digitalpublicgoods.net/standard/</w:t>
        </w:r>
      </w:hyperlink>
      <w:r w:rsidRPr="00E82714">
        <w:rPr>
          <w:rFonts w:ascii="Tahoma" w:hAnsi="Tahoma" w:cs="Tahoma"/>
          <w:lang w:val="en-US"/>
        </w:rPr>
        <w:t xml:space="preserve"> </w:t>
      </w:r>
    </w:p>
    <w:p w14:paraId="16D34008" w14:textId="183B916F" w:rsidR="00E82714" w:rsidRPr="00E82714" w:rsidRDefault="00E82714" w:rsidP="00E82714">
      <w:pPr>
        <w:pStyle w:val="ListParagraph"/>
        <w:numPr>
          <w:ilvl w:val="0"/>
          <w:numId w:val="14"/>
        </w:numPr>
        <w:spacing w:line="276" w:lineRule="auto"/>
        <w:jc w:val="both"/>
        <w:rPr>
          <w:rFonts w:ascii="Tahoma" w:hAnsi="Tahoma" w:cs="Tahoma"/>
          <w:lang w:val="en-US"/>
        </w:rPr>
      </w:pPr>
      <w:r w:rsidRPr="00E82714">
        <w:rPr>
          <w:rFonts w:ascii="Tahoma" w:hAnsi="Tahoma" w:cs="Tahoma"/>
          <w:lang w:val="en-US"/>
        </w:rPr>
        <w:t xml:space="preserve">Freetown City Council, 2022. </w:t>
      </w:r>
      <w:r w:rsidRPr="00E82714">
        <w:rPr>
          <w:rFonts w:ascii="Tahoma" w:hAnsi="Tahoma" w:cs="Tahoma"/>
          <w:i/>
          <w:iCs/>
          <w:lang w:val="en-US"/>
        </w:rPr>
        <w:t>Transform Freetown: Final Report 2019-2022</w:t>
      </w:r>
      <w:r w:rsidRPr="00E82714">
        <w:rPr>
          <w:rFonts w:ascii="Tahoma" w:hAnsi="Tahoma" w:cs="Tahoma"/>
          <w:lang w:val="en-US"/>
        </w:rPr>
        <w:t>. Freetown: Freetown City Council.</w:t>
      </w:r>
    </w:p>
    <w:p w14:paraId="414C21BD" w14:textId="06E03858" w:rsidR="00E82714" w:rsidRPr="00E82714" w:rsidRDefault="00E82714" w:rsidP="00E82714">
      <w:pPr>
        <w:pStyle w:val="ListParagraph"/>
        <w:numPr>
          <w:ilvl w:val="0"/>
          <w:numId w:val="14"/>
        </w:numPr>
        <w:spacing w:line="276" w:lineRule="auto"/>
        <w:jc w:val="both"/>
        <w:rPr>
          <w:rFonts w:ascii="Tahoma" w:hAnsi="Tahoma" w:cs="Tahoma"/>
          <w:lang w:val="en-US"/>
        </w:rPr>
      </w:pPr>
      <w:r w:rsidRPr="00E82714">
        <w:rPr>
          <w:rFonts w:ascii="Tahoma" w:hAnsi="Tahoma" w:cs="Tahoma"/>
          <w:lang w:val="en-US"/>
        </w:rPr>
        <w:t xml:space="preserve">Gaddis, T., 2019. </w:t>
      </w:r>
      <w:r w:rsidRPr="00E82714">
        <w:rPr>
          <w:rFonts w:ascii="Tahoma" w:hAnsi="Tahoma" w:cs="Tahoma"/>
          <w:i/>
          <w:iCs/>
          <w:lang w:val="en-US"/>
        </w:rPr>
        <w:t>Starting Out with Programming Logic and Design</w:t>
      </w:r>
      <w:r w:rsidRPr="00E82714">
        <w:rPr>
          <w:rFonts w:ascii="Tahoma" w:hAnsi="Tahoma" w:cs="Tahoma"/>
          <w:lang w:val="en-US"/>
        </w:rPr>
        <w:t>. 5th ed. Boston: Pearson.</w:t>
      </w:r>
    </w:p>
    <w:p w14:paraId="20B7174B" w14:textId="48A35A8C" w:rsidR="00E82714" w:rsidRPr="00E82714" w:rsidRDefault="00E82714" w:rsidP="00E82714">
      <w:pPr>
        <w:pStyle w:val="ListParagraph"/>
        <w:numPr>
          <w:ilvl w:val="0"/>
          <w:numId w:val="14"/>
        </w:numPr>
        <w:spacing w:line="276" w:lineRule="auto"/>
        <w:jc w:val="both"/>
        <w:rPr>
          <w:rFonts w:ascii="Tahoma" w:hAnsi="Tahoma" w:cs="Tahoma"/>
          <w:lang w:val="en-US"/>
        </w:rPr>
      </w:pPr>
      <w:r w:rsidRPr="00E82714">
        <w:rPr>
          <w:rFonts w:ascii="Tahoma" w:hAnsi="Tahoma" w:cs="Tahoma"/>
          <w:lang w:val="en-US"/>
        </w:rPr>
        <w:t xml:space="preserve">Government of Sierra Leone, 2020. </w:t>
      </w:r>
      <w:r w:rsidRPr="00E82714">
        <w:rPr>
          <w:rFonts w:ascii="Tahoma" w:hAnsi="Tahoma" w:cs="Tahoma"/>
          <w:i/>
          <w:iCs/>
          <w:lang w:val="en-US"/>
        </w:rPr>
        <w:t>National Disaster Risk Management Policy</w:t>
      </w:r>
      <w:r w:rsidRPr="00E82714">
        <w:rPr>
          <w:rFonts w:ascii="Tahoma" w:hAnsi="Tahoma" w:cs="Tahoma"/>
          <w:lang w:val="en-US"/>
        </w:rPr>
        <w:t>. Freetown: Office of National Security (ONS).</w:t>
      </w:r>
    </w:p>
    <w:p w14:paraId="2B05649A" w14:textId="26737D70" w:rsidR="00E82714" w:rsidRPr="00E82714" w:rsidRDefault="00E82714" w:rsidP="00E82714">
      <w:pPr>
        <w:pStyle w:val="ListParagraph"/>
        <w:numPr>
          <w:ilvl w:val="0"/>
          <w:numId w:val="14"/>
        </w:numPr>
        <w:spacing w:line="276" w:lineRule="auto"/>
        <w:jc w:val="both"/>
        <w:rPr>
          <w:rFonts w:ascii="Tahoma" w:hAnsi="Tahoma" w:cs="Tahoma"/>
          <w:lang w:val="en-US"/>
        </w:rPr>
      </w:pPr>
      <w:r w:rsidRPr="00E82714">
        <w:rPr>
          <w:rFonts w:ascii="Tahoma" w:hAnsi="Tahoma" w:cs="Tahoma"/>
          <w:lang w:val="en-US"/>
        </w:rPr>
        <w:t xml:space="preserve">Sprankle, M. and Hubbard, J., 2012. </w:t>
      </w:r>
      <w:r w:rsidRPr="00E82714">
        <w:rPr>
          <w:rFonts w:ascii="Tahoma" w:hAnsi="Tahoma" w:cs="Tahoma"/>
          <w:i/>
          <w:iCs/>
          <w:lang w:val="en-US"/>
        </w:rPr>
        <w:t>Problem Solving and Programming Concepts</w:t>
      </w:r>
      <w:r w:rsidRPr="00E82714">
        <w:rPr>
          <w:rFonts w:ascii="Tahoma" w:hAnsi="Tahoma" w:cs="Tahoma"/>
          <w:lang w:val="en-US"/>
        </w:rPr>
        <w:t>. 9th ed. Boston: Prentice Hall.</w:t>
      </w:r>
    </w:p>
    <w:p w14:paraId="08F11EF2" w14:textId="644C4D77" w:rsidR="00E82714" w:rsidRDefault="00E82714" w:rsidP="00E82714">
      <w:pPr>
        <w:pStyle w:val="ListParagraph"/>
        <w:numPr>
          <w:ilvl w:val="0"/>
          <w:numId w:val="14"/>
        </w:numPr>
        <w:spacing w:line="276" w:lineRule="auto"/>
        <w:jc w:val="both"/>
        <w:rPr>
          <w:rFonts w:ascii="Tahoma" w:hAnsi="Tahoma" w:cs="Tahoma"/>
          <w:lang w:val="en-US"/>
        </w:rPr>
      </w:pPr>
      <w:r w:rsidRPr="00E82714">
        <w:rPr>
          <w:rFonts w:ascii="Tahoma" w:hAnsi="Tahoma" w:cs="Tahoma"/>
          <w:lang w:val="en-US"/>
        </w:rPr>
        <w:t xml:space="preserve">United Nations, 2015. </w:t>
      </w:r>
      <w:r w:rsidRPr="00E82714">
        <w:rPr>
          <w:rFonts w:ascii="Tahoma" w:hAnsi="Tahoma" w:cs="Tahoma"/>
          <w:i/>
          <w:iCs/>
          <w:lang w:val="en-US"/>
        </w:rPr>
        <w:t>Transforming Our World: The 2030 Agenda for Sustainable Development</w:t>
      </w:r>
      <w:r w:rsidRPr="00E82714">
        <w:rPr>
          <w:rFonts w:ascii="Tahoma" w:hAnsi="Tahoma" w:cs="Tahoma"/>
          <w:lang w:val="en-US"/>
        </w:rPr>
        <w:t>. New York: UN Publishing.</w:t>
      </w:r>
    </w:p>
    <w:p w14:paraId="1C1360B5" w14:textId="169C6A3C" w:rsidR="00C74F67" w:rsidRPr="00E82714" w:rsidRDefault="00C74F67" w:rsidP="00E82714">
      <w:pPr>
        <w:pStyle w:val="ListParagraph"/>
        <w:numPr>
          <w:ilvl w:val="0"/>
          <w:numId w:val="14"/>
        </w:numPr>
        <w:spacing w:line="276" w:lineRule="auto"/>
        <w:jc w:val="both"/>
        <w:rPr>
          <w:rFonts w:ascii="Tahoma" w:hAnsi="Tahoma" w:cs="Tahoma"/>
          <w:lang w:val="en-US"/>
        </w:rPr>
      </w:pPr>
      <w:r>
        <w:rPr>
          <w:rFonts w:ascii="Tahoma" w:hAnsi="Tahoma" w:cs="Tahoma"/>
          <w:lang w:val="en-US"/>
        </w:rPr>
        <w:t xml:space="preserve">Images uploaded from </w:t>
      </w:r>
      <w:proofErr w:type="spellStart"/>
      <w:r>
        <w:rPr>
          <w:rFonts w:ascii="Tahoma" w:hAnsi="Tahoma" w:cs="Tahoma"/>
          <w:lang w:val="en-US"/>
        </w:rPr>
        <w:t>Flowgorithm</w:t>
      </w:r>
      <w:proofErr w:type="spellEnd"/>
      <w:r>
        <w:rPr>
          <w:rFonts w:ascii="Tahoma" w:hAnsi="Tahoma" w:cs="Tahoma"/>
          <w:lang w:val="en-US"/>
        </w:rPr>
        <w:t>.</w:t>
      </w:r>
    </w:p>
    <w:p w14:paraId="6FAFD7B4" w14:textId="77777777" w:rsidR="00E82714" w:rsidRPr="00E82714" w:rsidRDefault="00E82714" w:rsidP="00E82714">
      <w:pPr>
        <w:spacing w:line="276" w:lineRule="auto"/>
        <w:jc w:val="both"/>
        <w:rPr>
          <w:rFonts w:ascii="Tahoma" w:hAnsi="Tahoma" w:cs="Tahoma"/>
        </w:rPr>
      </w:pPr>
    </w:p>
    <w:p w14:paraId="2954AD28" w14:textId="77777777" w:rsidR="00E82714" w:rsidRPr="00E82714" w:rsidRDefault="00E82714" w:rsidP="00E82714">
      <w:pPr>
        <w:spacing w:line="276" w:lineRule="auto"/>
        <w:jc w:val="both"/>
        <w:rPr>
          <w:rFonts w:ascii="Tahoma" w:hAnsi="Tahoma" w:cs="Tahoma"/>
        </w:rPr>
      </w:pPr>
    </w:p>
    <w:p w14:paraId="407C1039" w14:textId="77777777" w:rsidR="00E82714" w:rsidRPr="00E82714" w:rsidRDefault="00E82714" w:rsidP="00E82714">
      <w:pPr>
        <w:spacing w:line="276" w:lineRule="auto"/>
        <w:jc w:val="both"/>
        <w:rPr>
          <w:rFonts w:ascii="Tahoma" w:hAnsi="Tahoma" w:cs="Tahoma"/>
        </w:rPr>
      </w:pPr>
    </w:p>
    <w:p w14:paraId="647E8789" w14:textId="77777777" w:rsidR="00E82714" w:rsidRPr="00E82714" w:rsidRDefault="00E82714" w:rsidP="00E82714">
      <w:pPr>
        <w:spacing w:line="276" w:lineRule="auto"/>
        <w:jc w:val="both"/>
        <w:rPr>
          <w:rFonts w:ascii="Tahoma" w:hAnsi="Tahoma" w:cs="Tahoma"/>
          <w:lang w:val="en-US"/>
        </w:rPr>
      </w:pPr>
    </w:p>
    <w:p w14:paraId="4948844E" w14:textId="5A031716" w:rsidR="004712DB" w:rsidRPr="004712DB" w:rsidRDefault="004712DB" w:rsidP="004712DB">
      <w:pPr>
        <w:pStyle w:val="ListParagraph"/>
        <w:spacing w:line="276" w:lineRule="auto"/>
        <w:ind w:left="360"/>
        <w:jc w:val="both"/>
        <w:rPr>
          <w:rFonts w:ascii="Tahoma" w:hAnsi="Tahoma" w:cs="Tahoma"/>
          <w:b/>
          <w:bCs/>
          <w:lang w:val="en-US"/>
        </w:rPr>
      </w:pPr>
    </w:p>
    <w:p w14:paraId="6D0ECA6D" w14:textId="77777777" w:rsidR="004712DB" w:rsidRPr="004712DB" w:rsidRDefault="004712DB" w:rsidP="004712DB">
      <w:pPr>
        <w:spacing w:line="276" w:lineRule="auto"/>
        <w:jc w:val="both"/>
        <w:rPr>
          <w:rFonts w:ascii="Tahoma" w:hAnsi="Tahoma" w:cs="Tahoma"/>
          <w:b/>
          <w:bCs/>
          <w:lang w:val="en-US"/>
        </w:rPr>
      </w:pPr>
    </w:p>
    <w:p w14:paraId="3F432D8F" w14:textId="3B0097A6" w:rsidR="004712DB" w:rsidRPr="004712DB" w:rsidRDefault="004712DB" w:rsidP="004712DB">
      <w:pPr>
        <w:spacing w:line="276" w:lineRule="auto"/>
        <w:jc w:val="both"/>
        <w:rPr>
          <w:rFonts w:ascii="Tahoma" w:hAnsi="Tahoma" w:cs="Tahoma"/>
          <w:b/>
          <w:bCs/>
        </w:rPr>
      </w:pPr>
    </w:p>
    <w:p w14:paraId="6C2A9239" w14:textId="77777777" w:rsidR="004712DB" w:rsidRPr="004712DB" w:rsidRDefault="004712DB" w:rsidP="004712DB"/>
    <w:p w14:paraId="05D0E0A1" w14:textId="77777777" w:rsidR="00EA3B05" w:rsidRPr="00EA3B05" w:rsidRDefault="00EA3B05" w:rsidP="00EA3B05">
      <w:pPr>
        <w:spacing w:line="276" w:lineRule="auto"/>
        <w:jc w:val="both"/>
        <w:rPr>
          <w:rFonts w:ascii="Tahoma" w:hAnsi="Tahoma" w:cs="Tahoma"/>
        </w:rPr>
      </w:pPr>
    </w:p>
    <w:p w14:paraId="579651CC" w14:textId="77777777" w:rsidR="007B70FF" w:rsidRPr="007B70FF" w:rsidRDefault="007B70FF" w:rsidP="007B70FF">
      <w:pPr>
        <w:spacing w:line="276" w:lineRule="auto"/>
        <w:jc w:val="both"/>
        <w:rPr>
          <w:rFonts w:ascii="Tahoma" w:hAnsi="Tahoma" w:cs="Tahoma"/>
          <w:lang w:val="en-US"/>
        </w:rPr>
      </w:pPr>
    </w:p>
    <w:p w14:paraId="00B75C84" w14:textId="77777777" w:rsidR="007B70FF" w:rsidRPr="007B70FF" w:rsidRDefault="007B70FF" w:rsidP="007B70FF">
      <w:pPr>
        <w:spacing w:line="276" w:lineRule="auto"/>
        <w:jc w:val="both"/>
        <w:rPr>
          <w:rFonts w:ascii="Tahoma" w:hAnsi="Tahoma" w:cs="Tahoma"/>
          <w:lang w:val="en-US"/>
        </w:rPr>
      </w:pPr>
    </w:p>
    <w:p w14:paraId="60F14C56" w14:textId="77777777" w:rsidR="007B70FF" w:rsidRPr="007B70FF" w:rsidRDefault="007B70FF" w:rsidP="007B70FF">
      <w:pPr>
        <w:spacing w:line="276" w:lineRule="auto"/>
        <w:jc w:val="both"/>
        <w:rPr>
          <w:rFonts w:ascii="Tahoma" w:hAnsi="Tahoma" w:cs="Tahoma"/>
          <w:lang w:val="en-US"/>
        </w:rPr>
      </w:pPr>
    </w:p>
    <w:p w14:paraId="616C62C2" w14:textId="77777777" w:rsidR="007B70FF" w:rsidRPr="00BD5C66" w:rsidRDefault="007B70FF" w:rsidP="00BD5C66">
      <w:pPr>
        <w:spacing w:line="276" w:lineRule="auto"/>
        <w:jc w:val="both"/>
        <w:rPr>
          <w:rFonts w:ascii="Tahoma" w:hAnsi="Tahoma" w:cs="Tahoma"/>
          <w:lang w:val="en-US"/>
        </w:rPr>
      </w:pPr>
    </w:p>
    <w:p w14:paraId="30A3D7A9" w14:textId="77777777" w:rsidR="00BD5C66" w:rsidRPr="00BD5C66" w:rsidRDefault="00BD5C66" w:rsidP="00BD5C66">
      <w:pPr>
        <w:spacing w:line="276" w:lineRule="auto"/>
        <w:jc w:val="both"/>
        <w:rPr>
          <w:rFonts w:ascii="Tahoma" w:hAnsi="Tahoma" w:cs="Tahoma"/>
          <w:lang w:val="en-US"/>
        </w:rPr>
      </w:pPr>
    </w:p>
    <w:p w14:paraId="4A7979DF" w14:textId="77777777" w:rsidR="00BD5C66" w:rsidRPr="00BD5C66" w:rsidRDefault="00BD5C66" w:rsidP="00BD5C66">
      <w:pPr>
        <w:spacing w:line="276" w:lineRule="auto"/>
        <w:jc w:val="both"/>
        <w:rPr>
          <w:rFonts w:ascii="Tahoma" w:hAnsi="Tahoma" w:cs="Tahoma"/>
          <w:lang w:val="en-US"/>
        </w:rPr>
      </w:pPr>
    </w:p>
    <w:p w14:paraId="125BB73E" w14:textId="77777777" w:rsidR="00BD5C66" w:rsidRPr="00BD5C66" w:rsidRDefault="00BD5C66" w:rsidP="00BD5C66">
      <w:pPr>
        <w:spacing w:line="276" w:lineRule="auto"/>
        <w:jc w:val="both"/>
        <w:rPr>
          <w:rFonts w:ascii="Tahoma" w:hAnsi="Tahoma" w:cs="Tahoma"/>
          <w:lang w:val="en-US"/>
        </w:rPr>
      </w:pPr>
    </w:p>
    <w:p w14:paraId="0A0672D2" w14:textId="77777777" w:rsidR="004E1254" w:rsidRPr="004E1254" w:rsidRDefault="004E1254" w:rsidP="004E1254">
      <w:pPr>
        <w:spacing w:line="276" w:lineRule="auto"/>
        <w:jc w:val="both"/>
        <w:rPr>
          <w:rFonts w:ascii="Tahoma" w:hAnsi="Tahoma" w:cs="Tahoma"/>
          <w:lang w:val="en-US"/>
        </w:rPr>
      </w:pPr>
    </w:p>
    <w:p w14:paraId="4B50A10E" w14:textId="77777777" w:rsidR="004E1254" w:rsidRPr="004E1254" w:rsidRDefault="004E1254" w:rsidP="004E1254">
      <w:pPr>
        <w:spacing w:line="276" w:lineRule="auto"/>
        <w:jc w:val="both"/>
        <w:rPr>
          <w:rFonts w:ascii="Tahoma" w:hAnsi="Tahoma" w:cs="Tahoma"/>
          <w:lang w:val="en-US"/>
        </w:rPr>
      </w:pPr>
    </w:p>
    <w:p w14:paraId="2B473CC1" w14:textId="77777777" w:rsidR="004E1254" w:rsidRPr="004E1254" w:rsidRDefault="004E1254" w:rsidP="004E1254">
      <w:pPr>
        <w:spacing w:line="276" w:lineRule="auto"/>
        <w:jc w:val="both"/>
        <w:rPr>
          <w:rFonts w:ascii="Tahoma" w:hAnsi="Tahoma" w:cs="Tahoma"/>
          <w:lang w:val="en-US"/>
        </w:rPr>
      </w:pPr>
    </w:p>
    <w:p w14:paraId="243A4E16" w14:textId="77777777" w:rsidR="004E1254" w:rsidRPr="009F5E8F" w:rsidRDefault="004E1254" w:rsidP="009F5E8F">
      <w:pPr>
        <w:spacing w:line="276" w:lineRule="auto"/>
        <w:jc w:val="both"/>
        <w:rPr>
          <w:rFonts w:ascii="Tahoma" w:hAnsi="Tahoma" w:cs="Tahoma"/>
          <w:lang w:val="en-US"/>
        </w:rPr>
      </w:pPr>
    </w:p>
    <w:p w14:paraId="25F1E028" w14:textId="77777777" w:rsidR="009F5E8F" w:rsidRPr="002F3296" w:rsidRDefault="009F5E8F" w:rsidP="009F5E8F">
      <w:pPr>
        <w:spacing w:line="276" w:lineRule="auto"/>
        <w:jc w:val="both"/>
        <w:rPr>
          <w:rFonts w:ascii="Tahoma" w:hAnsi="Tahoma" w:cs="Tahoma"/>
        </w:rPr>
      </w:pPr>
    </w:p>
    <w:p w14:paraId="243B0B62" w14:textId="77777777" w:rsidR="002F3296" w:rsidRPr="002F3296" w:rsidRDefault="002F3296" w:rsidP="002F3296"/>
    <w:p w14:paraId="63DE2D38" w14:textId="383408D0" w:rsidR="00650EC9" w:rsidRPr="002F3296" w:rsidRDefault="00D93FD0" w:rsidP="002F3296">
      <w:pPr>
        <w:spacing w:line="276" w:lineRule="auto"/>
        <w:jc w:val="both"/>
        <w:rPr>
          <w:rFonts w:ascii="Tahoma" w:hAnsi="Tahoma" w:cs="Tahoma"/>
        </w:rPr>
      </w:pPr>
      <w:r w:rsidRPr="002F3296">
        <w:rPr>
          <w:rFonts w:ascii="Tahoma" w:hAnsi="Tahoma" w:cs="Tahoma"/>
        </w:rPr>
        <w:t xml:space="preserve">              </w:t>
      </w:r>
    </w:p>
    <w:sectPr w:rsidR="00650EC9" w:rsidRPr="002F3296">
      <w:footerReference w:type="default" r:id="rId17"/>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A923" w14:textId="77777777" w:rsidR="00A612B6" w:rsidRDefault="00A612B6" w:rsidP="00137982">
      <w:r>
        <w:separator/>
      </w:r>
    </w:p>
  </w:endnote>
  <w:endnote w:type="continuationSeparator" w:id="0">
    <w:p w14:paraId="52047080" w14:textId="77777777" w:rsidR="00A612B6" w:rsidRDefault="00A612B6" w:rsidP="00137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28647"/>
      <w:docPartObj>
        <w:docPartGallery w:val="Page Numbers (Bottom of Page)"/>
        <w:docPartUnique/>
      </w:docPartObj>
    </w:sdtPr>
    <w:sdtEndPr>
      <w:rPr>
        <w:noProof/>
      </w:rPr>
    </w:sdtEndPr>
    <w:sdtContent>
      <w:p w14:paraId="0E2B2527" w14:textId="3BBAA01A" w:rsidR="00137982" w:rsidRDefault="001379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AB8AAA" w14:textId="77777777" w:rsidR="00137982" w:rsidRDefault="00137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2010" w14:textId="77777777" w:rsidR="00A612B6" w:rsidRDefault="00A612B6" w:rsidP="00137982">
      <w:r>
        <w:separator/>
      </w:r>
    </w:p>
  </w:footnote>
  <w:footnote w:type="continuationSeparator" w:id="0">
    <w:p w14:paraId="5C57302E" w14:textId="77777777" w:rsidR="00A612B6" w:rsidRDefault="00A612B6" w:rsidP="00137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3241"/>
    <w:multiLevelType w:val="multilevel"/>
    <w:tmpl w:val="E11A3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94FEA"/>
    <w:multiLevelType w:val="multilevel"/>
    <w:tmpl w:val="2CC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04CBB"/>
    <w:multiLevelType w:val="multilevel"/>
    <w:tmpl w:val="D4C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E232C"/>
    <w:multiLevelType w:val="hybridMultilevel"/>
    <w:tmpl w:val="00DC7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312EB1"/>
    <w:multiLevelType w:val="multilevel"/>
    <w:tmpl w:val="0740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256128"/>
    <w:multiLevelType w:val="hybridMultilevel"/>
    <w:tmpl w:val="BA8C0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F34805"/>
    <w:multiLevelType w:val="hybridMultilevel"/>
    <w:tmpl w:val="6A363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F93285"/>
    <w:multiLevelType w:val="hybridMultilevel"/>
    <w:tmpl w:val="5BC4C6E0"/>
    <w:lvl w:ilvl="0" w:tplc="F64662A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581C12"/>
    <w:multiLevelType w:val="multilevel"/>
    <w:tmpl w:val="076E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392DA4"/>
    <w:multiLevelType w:val="hybridMultilevel"/>
    <w:tmpl w:val="70A83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396B8C"/>
    <w:multiLevelType w:val="hybridMultilevel"/>
    <w:tmpl w:val="50961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523120"/>
    <w:multiLevelType w:val="hybridMultilevel"/>
    <w:tmpl w:val="A900F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083D67"/>
    <w:multiLevelType w:val="multilevel"/>
    <w:tmpl w:val="950C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151C5"/>
    <w:multiLevelType w:val="hybridMultilevel"/>
    <w:tmpl w:val="503432F2"/>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F045A0"/>
    <w:multiLevelType w:val="hybridMultilevel"/>
    <w:tmpl w:val="7ACA2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202862">
    <w:abstractNumId w:val="5"/>
  </w:num>
  <w:num w:numId="2" w16cid:durableId="1927836801">
    <w:abstractNumId w:val="14"/>
  </w:num>
  <w:num w:numId="3" w16cid:durableId="1869874728">
    <w:abstractNumId w:val="9"/>
  </w:num>
  <w:num w:numId="4" w16cid:durableId="834801856">
    <w:abstractNumId w:val="4"/>
  </w:num>
  <w:num w:numId="5" w16cid:durableId="79066722">
    <w:abstractNumId w:val="10"/>
  </w:num>
  <w:num w:numId="6" w16cid:durableId="1585455420">
    <w:abstractNumId w:val="8"/>
  </w:num>
  <w:num w:numId="7" w16cid:durableId="2055738411">
    <w:abstractNumId w:val="11"/>
  </w:num>
  <w:num w:numId="8" w16cid:durableId="2125608767">
    <w:abstractNumId w:val="3"/>
  </w:num>
  <w:num w:numId="9" w16cid:durableId="634985664">
    <w:abstractNumId w:val="0"/>
  </w:num>
  <w:num w:numId="10" w16cid:durableId="1808932445">
    <w:abstractNumId w:val="7"/>
  </w:num>
  <w:num w:numId="11" w16cid:durableId="164828398">
    <w:abstractNumId w:val="2"/>
  </w:num>
  <w:num w:numId="12" w16cid:durableId="1165051398">
    <w:abstractNumId w:val="13"/>
  </w:num>
  <w:num w:numId="13" w16cid:durableId="1593198981">
    <w:abstractNumId w:val="12"/>
  </w:num>
  <w:num w:numId="14" w16cid:durableId="629826513">
    <w:abstractNumId w:val="1"/>
  </w:num>
  <w:num w:numId="15" w16cid:durableId="1470829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EC9"/>
    <w:rsid w:val="000A2CF2"/>
    <w:rsid w:val="00137982"/>
    <w:rsid w:val="001E0077"/>
    <w:rsid w:val="00221BE3"/>
    <w:rsid w:val="0025427A"/>
    <w:rsid w:val="002F3296"/>
    <w:rsid w:val="00301F01"/>
    <w:rsid w:val="00357122"/>
    <w:rsid w:val="00407E2F"/>
    <w:rsid w:val="004712DB"/>
    <w:rsid w:val="004E1254"/>
    <w:rsid w:val="00534406"/>
    <w:rsid w:val="00650EC9"/>
    <w:rsid w:val="00686480"/>
    <w:rsid w:val="00740CD8"/>
    <w:rsid w:val="00751C49"/>
    <w:rsid w:val="007A459E"/>
    <w:rsid w:val="007B70FF"/>
    <w:rsid w:val="00885C52"/>
    <w:rsid w:val="008C4C87"/>
    <w:rsid w:val="008E58C4"/>
    <w:rsid w:val="009F5E8F"/>
    <w:rsid w:val="00A612B6"/>
    <w:rsid w:val="00B42DC6"/>
    <w:rsid w:val="00BD5C66"/>
    <w:rsid w:val="00C74F67"/>
    <w:rsid w:val="00CC0787"/>
    <w:rsid w:val="00CE0CB4"/>
    <w:rsid w:val="00D76E3A"/>
    <w:rsid w:val="00D93FD0"/>
    <w:rsid w:val="00E82714"/>
    <w:rsid w:val="00EA3B05"/>
    <w:rsid w:val="00F80611"/>
    <w:rsid w:val="00F82FFC"/>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3E7D"/>
  <w15:docId w15:val="{4EDB76B1-0B9E-46BB-892F-3828DF32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rsid w:val="008C4C8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32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12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23268D"/>
    <w:pPr>
      <w:spacing w:beforeAutospacing="1" w:afterAutospacing="1"/>
    </w:pPr>
    <w:rPr>
      <w:rFonts w:ascii="Times New Roman" w:eastAsia="Times New Roman" w:hAnsi="Times New Roman" w:cs="Times New Roman"/>
      <w:lang w:eastAsia="en-GB"/>
    </w:rPr>
  </w:style>
  <w:style w:type="paragraph" w:customStyle="1" w:styleId="FrameContents">
    <w:name w:val="Frame Contents"/>
    <w:basedOn w:val="Normal"/>
    <w:qFormat/>
  </w:style>
  <w:style w:type="character" w:customStyle="1" w:styleId="Heading1Char">
    <w:name w:val="Heading 1 Char"/>
    <w:basedOn w:val="DefaultParagraphFont"/>
    <w:link w:val="Heading1"/>
    <w:uiPriority w:val="9"/>
    <w:rsid w:val="008C4C8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C4C87"/>
    <w:pPr>
      <w:spacing w:line="259" w:lineRule="auto"/>
      <w:outlineLvl w:val="9"/>
    </w:pPr>
    <w:rPr>
      <w:lang w:val="en-US"/>
    </w:rPr>
  </w:style>
  <w:style w:type="paragraph" w:styleId="ListParagraph">
    <w:name w:val="List Paragraph"/>
    <w:basedOn w:val="Normal"/>
    <w:uiPriority w:val="34"/>
    <w:qFormat/>
    <w:rsid w:val="00CC0787"/>
    <w:pPr>
      <w:ind w:left="720"/>
      <w:contextualSpacing/>
    </w:pPr>
  </w:style>
  <w:style w:type="character" w:customStyle="1" w:styleId="Heading2Char">
    <w:name w:val="Heading 2 Char"/>
    <w:basedOn w:val="DefaultParagraphFont"/>
    <w:link w:val="Heading2"/>
    <w:uiPriority w:val="9"/>
    <w:rsid w:val="002F3296"/>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9F5E8F"/>
    <w:rPr>
      <w:color w:val="666666"/>
    </w:rPr>
  </w:style>
  <w:style w:type="character" w:customStyle="1" w:styleId="Heading3Char">
    <w:name w:val="Heading 3 Char"/>
    <w:basedOn w:val="DefaultParagraphFont"/>
    <w:link w:val="Heading3"/>
    <w:uiPriority w:val="9"/>
    <w:semiHidden/>
    <w:rsid w:val="004712DB"/>
    <w:rPr>
      <w:rFonts w:asciiTheme="majorHAnsi" w:eastAsiaTheme="majorEastAsia" w:hAnsiTheme="majorHAnsi" w:cstheme="majorBidi"/>
      <w:color w:val="1F3763" w:themeColor="accent1" w:themeShade="7F"/>
      <w:sz w:val="24"/>
    </w:rPr>
  </w:style>
  <w:style w:type="character" w:styleId="Hyperlink">
    <w:name w:val="Hyperlink"/>
    <w:basedOn w:val="DefaultParagraphFont"/>
    <w:uiPriority w:val="99"/>
    <w:unhideWhenUsed/>
    <w:rsid w:val="00E82714"/>
    <w:rPr>
      <w:color w:val="0563C1" w:themeColor="hyperlink"/>
      <w:u w:val="single"/>
    </w:rPr>
  </w:style>
  <w:style w:type="character" w:styleId="UnresolvedMention">
    <w:name w:val="Unresolved Mention"/>
    <w:basedOn w:val="DefaultParagraphFont"/>
    <w:uiPriority w:val="99"/>
    <w:semiHidden/>
    <w:unhideWhenUsed/>
    <w:rsid w:val="00E82714"/>
    <w:rPr>
      <w:color w:val="605E5C"/>
      <w:shd w:val="clear" w:color="auto" w:fill="E1DFDD"/>
    </w:rPr>
  </w:style>
  <w:style w:type="paragraph" w:styleId="Header">
    <w:name w:val="header"/>
    <w:basedOn w:val="Normal"/>
    <w:link w:val="HeaderChar"/>
    <w:uiPriority w:val="99"/>
    <w:unhideWhenUsed/>
    <w:rsid w:val="00137982"/>
    <w:pPr>
      <w:tabs>
        <w:tab w:val="center" w:pos="4680"/>
        <w:tab w:val="right" w:pos="9360"/>
      </w:tabs>
    </w:pPr>
  </w:style>
  <w:style w:type="character" w:customStyle="1" w:styleId="HeaderChar">
    <w:name w:val="Header Char"/>
    <w:basedOn w:val="DefaultParagraphFont"/>
    <w:link w:val="Header"/>
    <w:uiPriority w:val="99"/>
    <w:rsid w:val="00137982"/>
    <w:rPr>
      <w:sz w:val="24"/>
    </w:rPr>
  </w:style>
  <w:style w:type="paragraph" w:styleId="Footer">
    <w:name w:val="footer"/>
    <w:basedOn w:val="Normal"/>
    <w:link w:val="FooterChar"/>
    <w:uiPriority w:val="99"/>
    <w:unhideWhenUsed/>
    <w:rsid w:val="00137982"/>
    <w:pPr>
      <w:tabs>
        <w:tab w:val="center" w:pos="4680"/>
        <w:tab w:val="right" w:pos="9360"/>
      </w:tabs>
    </w:pPr>
  </w:style>
  <w:style w:type="character" w:customStyle="1" w:styleId="FooterChar">
    <w:name w:val="Footer Char"/>
    <w:basedOn w:val="DefaultParagraphFont"/>
    <w:link w:val="Footer"/>
    <w:uiPriority w:val="99"/>
    <w:rsid w:val="00137982"/>
    <w:rPr>
      <w:sz w:val="24"/>
    </w:rPr>
  </w:style>
  <w:style w:type="paragraph" w:styleId="TOC1">
    <w:name w:val="toc 1"/>
    <w:basedOn w:val="Normal"/>
    <w:next w:val="Normal"/>
    <w:autoRedefine/>
    <w:uiPriority w:val="39"/>
    <w:unhideWhenUsed/>
    <w:rsid w:val="00137982"/>
    <w:pPr>
      <w:spacing w:after="100"/>
    </w:pPr>
  </w:style>
  <w:style w:type="paragraph" w:styleId="TOC2">
    <w:name w:val="toc 2"/>
    <w:basedOn w:val="Normal"/>
    <w:next w:val="Normal"/>
    <w:autoRedefine/>
    <w:uiPriority w:val="39"/>
    <w:unhideWhenUsed/>
    <w:rsid w:val="0013798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efnotareader/PROG101_Assignment1_JosephCalvinTuray_905005832.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igitalpublicgoods.net/standa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ADABD-B7D5-4B11-A5F8-6C8DBFC0D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2294</Words>
  <Characters>13079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Calvin Turay</cp:lastModifiedBy>
  <cp:revision>5</cp:revision>
  <dcterms:created xsi:type="dcterms:W3CDTF">2026-10-04T22:59:00Z</dcterms:created>
  <dcterms:modified xsi:type="dcterms:W3CDTF">2026-10-04T23:18:00Z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