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541" w:rsidRDefault="00C71FA2">
      <w:pPr>
        <w:rPr>
          <w:b/>
        </w:rPr>
      </w:pPr>
      <w:r w:rsidRPr="00C71FA2">
        <w:rPr>
          <w:b/>
        </w:rPr>
        <w:t>Queries for pandemic/epidemic research</w:t>
      </w:r>
    </w:p>
    <w:p w:rsidR="005074D8" w:rsidRDefault="005074D8">
      <w:pPr>
        <w:rPr>
          <w:b/>
        </w:rPr>
      </w:pPr>
    </w:p>
    <w:p w:rsidR="005074D8" w:rsidRPr="005074D8" w:rsidRDefault="005074D8">
      <w:r w:rsidRPr="005074D8">
        <w:t>Target words are going to be treated as lexicon</w:t>
      </w:r>
    </w:p>
    <w:p w:rsidR="00C71FA2" w:rsidRDefault="005074D8">
      <w:r w:rsidRPr="005074D8">
        <w:t xml:space="preserve">Hit count: </w:t>
      </w:r>
      <w:r w:rsidRPr="005074D8">
        <w:t>Article count</w:t>
      </w:r>
    </w:p>
    <w:p w:rsidR="005074D8" w:rsidRDefault="005074D8">
      <w:r>
        <w:t>Treatment: None /Normalization</w:t>
      </w:r>
    </w:p>
    <w:p w:rsidR="005074D8" w:rsidRDefault="005074D8">
      <w:r>
        <w:t xml:space="preserve">Grouping by </w:t>
      </w:r>
      <w:r>
        <w:t xml:space="preserve">lexicon </w:t>
      </w:r>
      <w:r>
        <w:t>time</w:t>
      </w:r>
    </w:p>
    <w:p w:rsidR="00EB5866" w:rsidRDefault="00EB5866">
      <w:r>
        <w:t>Period of Time (1918-2009)</w:t>
      </w:r>
    </w:p>
    <w:p w:rsidR="00EB5866" w:rsidRDefault="00EB5866" w:rsidP="00EB5866">
      <w:r>
        <w:t xml:space="preserve">Lexicon: </w:t>
      </w:r>
      <w:r>
        <w:t>Spanish flu, influenza, H1N</w:t>
      </w:r>
      <w:proofErr w:type="gramStart"/>
      <w:r>
        <w:t xml:space="preserve">1 </w:t>
      </w:r>
      <w:r>
        <w:t>,</w:t>
      </w:r>
      <w:proofErr w:type="gramEnd"/>
      <w:r>
        <w:t xml:space="preserve"> </w:t>
      </w:r>
      <w:r>
        <w:t>H2N2, Asian flu</w:t>
      </w:r>
      <w:r>
        <w:t xml:space="preserve">, </w:t>
      </w:r>
      <w:r>
        <w:t>foot-and-mouth</w:t>
      </w:r>
      <w:r>
        <w:t xml:space="preserve">, </w:t>
      </w:r>
      <w:r>
        <w:t>H3N2, Hong Kong flu, London flu</w:t>
      </w:r>
      <w:r>
        <w:t xml:space="preserve">, </w:t>
      </w:r>
      <w:r w:rsidRPr="00EB5866">
        <w:t>bovine spongiform encephalopathy, BSE, mad cow disease</w:t>
      </w:r>
      <w:r>
        <w:t xml:space="preserve">, </w:t>
      </w:r>
      <w:r w:rsidRPr="00EB5866">
        <w:t>SARS, SARS-CoV-1, severe acute respiratory syndrome</w:t>
      </w:r>
      <w:r>
        <w:t>, H5N1, H5N8,</w:t>
      </w:r>
      <w:r>
        <w:t xml:space="preserve"> Avian flu, </w:t>
      </w:r>
      <w:r>
        <w:t xml:space="preserve"> bird flu, swine flu</w:t>
      </w:r>
    </w:p>
    <w:p w:rsidR="00EB5866" w:rsidRDefault="00EB5866"/>
    <w:p w:rsidR="00EB5866" w:rsidRDefault="00EB5866">
      <w:r>
        <w:t xml:space="preserve">--- </w:t>
      </w:r>
    </w:p>
    <w:p w:rsidR="00C71FA2" w:rsidRPr="00F52292" w:rsidRDefault="00C71FA2">
      <w:pPr>
        <w:rPr>
          <w:b/>
        </w:rPr>
      </w:pPr>
      <w:r w:rsidRPr="00F52292">
        <w:rPr>
          <w:b/>
        </w:rPr>
        <w:t>Query 1</w:t>
      </w:r>
    </w:p>
    <w:p w:rsidR="00F52292" w:rsidRDefault="00F52292" w:rsidP="00F52292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(191</w:t>
      </w:r>
      <w:r w:rsidR="00A3755F">
        <w:rPr>
          <w:rFonts w:cstheme="minorHAnsi"/>
        </w:rPr>
        <w:t>8</w:t>
      </w:r>
      <w:r>
        <w:rPr>
          <w:rFonts w:cstheme="minorHAnsi"/>
        </w:rPr>
        <w:t>-2009)</w:t>
      </w:r>
    </w:p>
    <w:p w:rsidR="00C71FA2" w:rsidRDefault="00C71FA2">
      <w:r>
        <w:t>Target words: Spanish flu, influenza</w:t>
      </w:r>
      <w:r w:rsidR="00F52292">
        <w:t xml:space="preserve">, H1N1 </w:t>
      </w:r>
    </w:p>
    <w:p w:rsidR="00F52292" w:rsidRDefault="00F52292" w:rsidP="00F52292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F52292" w:rsidRDefault="00F52292">
      <w:r>
        <w:t>Treatment: normalization</w:t>
      </w:r>
    </w:p>
    <w:p w:rsidR="00C60CEE" w:rsidRDefault="00C60CEE" w:rsidP="00C60CEE">
      <w:pPr>
        <w:rPr>
          <w:b/>
        </w:rPr>
      </w:pPr>
    </w:p>
    <w:p w:rsidR="00C60CEE" w:rsidRDefault="00C60CEE" w:rsidP="00C60CEE">
      <w:pPr>
        <w:rPr>
          <w:b/>
        </w:rPr>
      </w:pPr>
      <w:r>
        <w:rPr>
          <w:b/>
        </w:rPr>
        <w:t>Query 2</w:t>
      </w:r>
    </w:p>
    <w:p w:rsidR="00C60CEE" w:rsidRDefault="00C60CEE" w:rsidP="00C60CEE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(195</w:t>
      </w:r>
      <w:r w:rsidR="00A3755F">
        <w:rPr>
          <w:rFonts w:cstheme="minorHAnsi"/>
        </w:rPr>
        <w:t>8</w:t>
      </w:r>
      <w:r>
        <w:rPr>
          <w:rFonts w:cstheme="minorHAnsi"/>
        </w:rPr>
        <w:t>-2009)</w:t>
      </w:r>
    </w:p>
    <w:p w:rsidR="00C60CEE" w:rsidRDefault="00C60CEE" w:rsidP="00C60CEE">
      <w:r>
        <w:t>Target words: H2N2, Asian flu</w:t>
      </w:r>
    </w:p>
    <w:p w:rsidR="00C60CEE" w:rsidRDefault="00C60CEE" w:rsidP="00C60CEE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C60CEE" w:rsidRDefault="00C60CEE" w:rsidP="00C60CEE">
      <w:r>
        <w:t>Treatment: normalization</w:t>
      </w:r>
    </w:p>
    <w:p w:rsidR="00A20090" w:rsidRDefault="00A20090" w:rsidP="00A20090">
      <w:pPr>
        <w:rPr>
          <w:b/>
        </w:rPr>
      </w:pPr>
    </w:p>
    <w:p w:rsidR="00A20090" w:rsidRDefault="00A20090" w:rsidP="00A20090">
      <w:pPr>
        <w:rPr>
          <w:b/>
        </w:rPr>
      </w:pPr>
      <w:r>
        <w:rPr>
          <w:b/>
        </w:rPr>
        <w:t>Query 3</w:t>
      </w:r>
    </w:p>
    <w:p w:rsidR="00A20090" w:rsidRDefault="00A20090" w:rsidP="00A20090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(1967-2009)</w:t>
      </w:r>
    </w:p>
    <w:p w:rsidR="00A20090" w:rsidRDefault="00A20090" w:rsidP="00A20090">
      <w:r>
        <w:t>Target words: foot-and-mouth</w:t>
      </w:r>
    </w:p>
    <w:p w:rsidR="00A20090" w:rsidRDefault="00A20090" w:rsidP="00A20090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A20090" w:rsidRDefault="00A20090" w:rsidP="00A20090">
      <w:r>
        <w:t>Treatment: normalization</w:t>
      </w:r>
    </w:p>
    <w:p w:rsidR="00C60CEE" w:rsidRDefault="00C60CEE" w:rsidP="00F52292">
      <w:pPr>
        <w:rPr>
          <w:b/>
        </w:rPr>
      </w:pPr>
    </w:p>
    <w:p w:rsidR="00C60CEE" w:rsidRDefault="00A20090" w:rsidP="00C60CEE">
      <w:pPr>
        <w:rPr>
          <w:b/>
        </w:rPr>
      </w:pPr>
      <w:r>
        <w:rPr>
          <w:b/>
        </w:rPr>
        <w:t>Query 4</w:t>
      </w:r>
    </w:p>
    <w:p w:rsidR="00C60CEE" w:rsidRDefault="00C60CEE" w:rsidP="00C60CEE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(196</w:t>
      </w:r>
      <w:r w:rsidR="00A3755F">
        <w:rPr>
          <w:rFonts w:cstheme="minorHAnsi"/>
        </w:rPr>
        <w:t>8</w:t>
      </w:r>
      <w:r>
        <w:rPr>
          <w:rFonts w:cstheme="minorHAnsi"/>
        </w:rPr>
        <w:t>-2009)</w:t>
      </w:r>
    </w:p>
    <w:p w:rsidR="00C60CEE" w:rsidRDefault="00C60CEE" w:rsidP="00C60CEE">
      <w:r>
        <w:lastRenderedPageBreak/>
        <w:t>Target words: H3N2, Hong Kong flu, London flu</w:t>
      </w:r>
    </w:p>
    <w:p w:rsidR="00C60CEE" w:rsidRDefault="00C60CEE" w:rsidP="00C60CEE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C60CEE" w:rsidRDefault="00C60CEE" w:rsidP="00C60CEE">
      <w:r>
        <w:t>Treatment: normalization</w:t>
      </w:r>
    </w:p>
    <w:p w:rsidR="00C60CEE" w:rsidRDefault="00C60CEE" w:rsidP="00F52292">
      <w:pPr>
        <w:rPr>
          <w:b/>
        </w:rPr>
      </w:pPr>
    </w:p>
    <w:p w:rsidR="00A3755F" w:rsidRDefault="00A3755F" w:rsidP="00A3755F">
      <w:pPr>
        <w:rPr>
          <w:b/>
        </w:rPr>
      </w:pPr>
      <w:r>
        <w:rPr>
          <w:b/>
        </w:rPr>
        <w:t xml:space="preserve">Query </w:t>
      </w:r>
      <w:r w:rsidR="00A20090">
        <w:rPr>
          <w:b/>
        </w:rPr>
        <w:t>5</w:t>
      </w:r>
    </w:p>
    <w:p w:rsidR="00A3755F" w:rsidRDefault="00A3755F" w:rsidP="00A3755F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(1996-2009)</w:t>
      </w:r>
    </w:p>
    <w:p w:rsidR="00A3755F" w:rsidRDefault="00A3755F" w:rsidP="00A3755F">
      <w:r>
        <w:t xml:space="preserve">Target words: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Bovine spongiform encephalopat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bovine spongiform encephalopathy</w:t>
        </w:r>
      </w:hyperlink>
      <w:r>
        <w:t>, BSE, mad cow disease</w:t>
      </w:r>
    </w:p>
    <w:p w:rsidR="00A3755F" w:rsidRDefault="00A3755F" w:rsidP="00A3755F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A3755F" w:rsidRDefault="00A3755F" w:rsidP="00A3755F">
      <w:r>
        <w:t>Treatment: normalization</w:t>
      </w:r>
    </w:p>
    <w:p w:rsidR="00C60CEE" w:rsidRDefault="00C60CEE" w:rsidP="00F52292">
      <w:pPr>
        <w:rPr>
          <w:b/>
        </w:rPr>
      </w:pPr>
    </w:p>
    <w:p w:rsidR="00A3755F" w:rsidRDefault="00A3755F" w:rsidP="00A3755F">
      <w:pPr>
        <w:rPr>
          <w:b/>
        </w:rPr>
      </w:pPr>
      <w:r>
        <w:rPr>
          <w:b/>
        </w:rPr>
        <w:t xml:space="preserve">Query </w:t>
      </w:r>
      <w:r w:rsidR="00A20090">
        <w:rPr>
          <w:b/>
        </w:rPr>
        <w:t>6</w:t>
      </w:r>
    </w:p>
    <w:p w:rsidR="00A3755F" w:rsidRDefault="00A3755F" w:rsidP="00A3755F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(2002-2009)</w:t>
      </w:r>
    </w:p>
    <w:p w:rsidR="00A3755F" w:rsidRPr="00A3755F" w:rsidRDefault="00A3755F" w:rsidP="00A3755F">
      <w:r>
        <w:t xml:space="preserve">Target words: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SARS, </w:t>
      </w:r>
      <w:r w:rsidRPr="00A3755F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SARS-CoV-1</w:t>
      </w:r>
      <w:r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 xml:space="preserve">, </w:t>
      </w:r>
      <w:hyperlink r:id="rId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severe acute respiratory syndrome</w:t>
        </w:r>
      </w:hyperlink>
    </w:p>
    <w:p w:rsidR="00A3755F" w:rsidRDefault="00A3755F" w:rsidP="00A3755F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A3755F" w:rsidRDefault="00A3755F" w:rsidP="00A3755F">
      <w:r>
        <w:t>Treatment: normalization</w:t>
      </w:r>
    </w:p>
    <w:p w:rsidR="00A3755F" w:rsidRDefault="00A3755F" w:rsidP="00F52292">
      <w:pPr>
        <w:rPr>
          <w:b/>
        </w:rPr>
      </w:pPr>
    </w:p>
    <w:p w:rsidR="00F52292" w:rsidRDefault="00F52292" w:rsidP="00F52292">
      <w:pPr>
        <w:rPr>
          <w:b/>
        </w:rPr>
      </w:pPr>
      <w:r>
        <w:rPr>
          <w:b/>
        </w:rPr>
        <w:t xml:space="preserve">Query </w:t>
      </w:r>
      <w:r w:rsidR="00A20090">
        <w:rPr>
          <w:b/>
        </w:rPr>
        <w:t>7</w:t>
      </w:r>
    </w:p>
    <w:p w:rsidR="00F52292" w:rsidRDefault="00F52292" w:rsidP="00F52292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(2003-2009)</w:t>
      </w:r>
    </w:p>
    <w:p w:rsidR="00F52292" w:rsidRDefault="00F52292" w:rsidP="00F52292">
      <w:r>
        <w:t xml:space="preserve">Target words: Avian flu, H5N1, </w:t>
      </w:r>
      <w:r w:rsidR="00A20090">
        <w:t xml:space="preserve">H5N8, </w:t>
      </w:r>
      <w:r>
        <w:t>bird flu</w:t>
      </w:r>
    </w:p>
    <w:p w:rsidR="00F52292" w:rsidRDefault="00F52292" w:rsidP="00F52292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F52292" w:rsidRDefault="00F52292" w:rsidP="00F52292">
      <w:r>
        <w:t>Treatment: normalization</w:t>
      </w:r>
    </w:p>
    <w:p w:rsidR="00F52292" w:rsidRDefault="00F52292"/>
    <w:p w:rsidR="00A3755F" w:rsidRDefault="00A3755F" w:rsidP="00A3755F">
      <w:pPr>
        <w:rPr>
          <w:b/>
        </w:rPr>
      </w:pPr>
      <w:r>
        <w:rPr>
          <w:b/>
        </w:rPr>
        <w:t xml:space="preserve">Query </w:t>
      </w:r>
      <w:r w:rsidR="00A20090">
        <w:rPr>
          <w:b/>
        </w:rPr>
        <w:t>8</w:t>
      </w:r>
    </w:p>
    <w:p w:rsidR="00A3755F" w:rsidRDefault="00A3755F" w:rsidP="00A3755F">
      <w:pPr>
        <w:rPr>
          <w:rFonts w:cstheme="minorHAnsi"/>
        </w:rPr>
      </w:pPr>
      <w:r>
        <w:t xml:space="preserve">Database and time period: </w:t>
      </w:r>
      <w:r w:rsidRPr="00FE1687">
        <w:rPr>
          <w:rFonts w:cstheme="minorHAnsi"/>
        </w:rPr>
        <w:t xml:space="preserve">TDA </w:t>
      </w:r>
      <w:r>
        <w:rPr>
          <w:rFonts w:cstheme="minorHAnsi"/>
        </w:rPr>
        <w:t>(2009)</w:t>
      </w:r>
    </w:p>
    <w:p w:rsidR="00A3755F" w:rsidRDefault="00A3755F" w:rsidP="00A3755F">
      <w:r>
        <w:t>Target words: H1N1, swine flu</w:t>
      </w:r>
    </w:p>
    <w:p w:rsidR="00A3755F" w:rsidRDefault="00A3755F" w:rsidP="00A3755F">
      <w:r>
        <w:t xml:space="preserve">Type 2: Select all the articles which have at least </w:t>
      </w:r>
      <w:r w:rsidRPr="00F52292">
        <w:rPr>
          <w:b/>
          <w:bCs/>
        </w:rPr>
        <w:t>one of the target words</w:t>
      </w:r>
    </w:p>
    <w:p w:rsidR="00A3755F" w:rsidRDefault="00A3755F" w:rsidP="00A3755F">
      <w:r>
        <w:t>Treatment: normalization</w:t>
      </w:r>
    </w:p>
    <w:p w:rsidR="00C60CEE" w:rsidRDefault="00C60CEE"/>
    <w:sectPr w:rsidR="00C6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A1551"/>
    <w:multiLevelType w:val="hybridMultilevel"/>
    <w:tmpl w:val="FFFFFFFF"/>
    <w:lvl w:ilvl="0" w:tplc="1814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E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CC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21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0E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9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0D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A2"/>
    <w:rsid w:val="005074D8"/>
    <w:rsid w:val="00645541"/>
    <w:rsid w:val="00A20090"/>
    <w:rsid w:val="00A3755F"/>
    <w:rsid w:val="00C60CEE"/>
    <w:rsid w:val="00C71FA2"/>
    <w:rsid w:val="00DD3419"/>
    <w:rsid w:val="00EB5866"/>
    <w:rsid w:val="00F52292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A624"/>
  <w15:chartTrackingRefBased/>
  <w15:docId w15:val="{86C72899-E3A4-4866-A984-E010A06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vere_acute_respiratory_syndrome" TargetMode="External"/><Relationship Id="rId5" Type="http://schemas.openxmlformats.org/officeDocument/2006/relationships/hyperlink" Target="https://en.wikipedia.org/wiki/Bovine_spongiform_encephalopat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ANDREEVA Galina</dc:creator>
  <cp:keywords/>
  <dc:description/>
  <cp:lastModifiedBy>Rosa Filgueira</cp:lastModifiedBy>
  <cp:revision>2</cp:revision>
  <dcterms:created xsi:type="dcterms:W3CDTF">2020-05-26T15:25:00Z</dcterms:created>
  <dcterms:modified xsi:type="dcterms:W3CDTF">2020-05-26T15:25:00Z</dcterms:modified>
</cp:coreProperties>
</file>