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AA" w:rsidRPr="00E12E2C" w:rsidRDefault="00E022AA" w:rsidP="00556275">
      <w:pPr>
        <w:jc w:val="both"/>
        <w:rPr>
          <w:rFonts w:ascii="Arial" w:hAnsi="Arial" w:cs="Arial"/>
          <w:sz w:val="36"/>
        </w:rPr>
      </w:pPr>
      <w:r w:rsidRPr="00E12E2C">
        <w:rPr>
          <w:rFonts w:ascii="Arial" w:hAnsi="Arial" w:cs="Arial"/>
          <w:sz w:val="36"/>
        </w:rPr>
        <w:t xml:space="preserve">Documento de descrição do diagrama de Caso de uso </w:t>
      </w:r>
    </w:p>
    <w:p w:rsidR="00E022AA" w:rsidRPr="00E12E2C" w:rsidRDefault="00E022AA" w:rsidP="00556275">
      <w:pPr>
        <w:jc w:val="both"/>
        <w:rPr>
          <w:rFonts w:ascii="Arial" w:hAnsi="Arial" w:cs="Arial"/>
          <w:sz w:val="36"/>
        </w:rPr>
      </w:pPr>
      <w:r w:rsidRPr="00E12E2C">
        <w:rPr>
          <w:rFonts w:ascii="Arial" w:hAnsi="Arial" w:cs="Arial"/>
          <w:sz w:val="36"/>
        </w:rPr>
        <w:t xml:space="preserve">Passos: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[1]- O administrador clica no software “Sistema de Controle de Compras” para iniciar o registro. </w:t>
      </w:r>
    </w:p>
    <w:p w:rsid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[2]- O sistema inicia e mostra suas funções mais visuais: Registrar Compra, Cadastro de Produto e Histórico de Compra. </w:t>
      </w:r>
      <w:proofErr w:type="gramStart"/>
      <w:r w:rsidRPr="00E12E2C">
        <w:rPr>
          <w:rFonts w:ascii="Arial" w:hAnsi="Arial" w:cs="Arial"/>
          <w:sz w:val="28"/>
        </w:rPr>
        <w:t>E opções de salvamento como: “</w:t>
      </w:r>
      <w:r w:rsidR="00E12E2C">
        <w:rPr>
          <w:rFonts w:ascii="Arial" w:hAnsi="Arial" w:cs="Arial"/>
          <w:sz w:val="28"/>
        </w:rPr>
        <w:t>Registrar Compra”, ”Cadastrar Produto”, e outras opções adicionais, como “Editar cadastro”, ”Excluir Cadastro” que ficam na tela de Cadastro de produto, “</w:t>
      </w:r>
      <w:proofErr w:type="gramEnd"/>
      <w:r w:rsidR="00E12E2C">
        <w:rPr>
          <w:rFonts w:ascii="Arial" w:hAnsi="Arial" w:cs="Arial"/>
          <w:sz w:val="28"/>
        </w:rPr>
        <w:t xml:space="preserve"> Editar Compra” e “</w:t>
      </w:r>
      <w:r w:rsidR="00556275">
        <w:rPr>
          <w:rFonts w:ascii="Arial" w:hAnsi="Arial" w:cs="Arial"/>
          <w:sz w:val="28"/>
        </w:rPr>
        <w:t xml:space="preserve">Excluir Compra” que aparece na tela de “Registrar Compra”, e por vim “Editar” e “Excluir” que ficam disponíveis na tela de Histórico de Compra. </w:t>
      </w:r>
      <w:bookmarkStart w:id="0" w:name="_GoBack"/>
      <w:bookmarkEnd w:id="0"/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[3]- O administrador se direciona a tela de “registrar compra”.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[3.1]- Caso a compra seja </w:t>
      </w:r>
      <w:proofErr w:type="gramStart"/>
      <w:r w:rsidRPr="00E12E2C">
        <w:rPr>
          <w:rFonts w:ascii="Arial" w:hAnsi="Arial" w:cs="Arial"/>
          <w:sz w:val="28"/>
        </w:rPr>
        <w:t>cancelada</w:t>
      </w:r>
      <w:proofErr w:type="gramEnd"/>
      <w:r w:rsidR="00E12E2C" w:rsidRPr="00E12E2C">
        <w:rPr>
          <w:rFonts w:ascii="Arial" w:hAnsi="Arial" w:cs="Arial"/>
          <w:sz w:val="28"/>
        </w:rPr>
        <w:t>,</w:t>
      </w:r>
      <w:r w:rsidRPr="00E12E2C">
        <w:rPr>
          <w:rFonts w:ascii="Arial" w:hAnsi="Arial" w:cs="Arial"/>
          <w:sz w:val="28"/>
        </w:rPr>
        <w:t xml:space="preserve"> ir ao passo 13.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[4]- O administrador inicia selecionando o fornecedor no qual a c</w:t>
      </w:r>
      <w:r w:rsidRPr="00E12E2C">
        <w:rPr>
          <w:rFonts w:ascii="Arial" w:hAnsi="Arial" w:cs="Arial"/>
          <w:sz w:val="28"/>
        </w:rPr>
        <w:t xml:space="preserve">ompra de mercadoria se refere. </w:t>
      </w:r>
    </w:p>
    <w:p w:rsidR="00E12E2C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</w:t>
      </w:r>
      <w:r w:rsidRPr="00E12E2C">
        <w:rPr>
          <w:rFonts w:ascii="Arial" w:hAnsi="Arial" w:cs="Arial"/>
          <w:sz w:val="28"/>
        </w:rPr>
        <w:t xml:space="preserve">4.1]- Caso seja um novo fornecedor, o administrador clica na opção “+ Cadastrar Novo fornecedor”. </w:t>
      </w:r>
    </w:p>
    <w:p w:rsidR="00E022AA" w:rsidRPr="00E12E2C" w:rsidRDefault="00E12E2C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[4.2]</w:t>
      </w:r>
      <w:r w:rsidR="00E022AA" w:rsidRPr="00E12E2C">
        <w:rPr>
          <w:rFonts w:ascii="Arial" w:hAnsi="Arial" w:cs="Arial"/>
          <w:sz w:val="28"/>
        </w:rPr>
        <w:t xml:space="preserve">- O administrador escreve informações </w:t>
      </w:r>
      <w:r w:rsidR="00E022AA" w:rsidRPr="00E12E2C">
        <w:rPr>
          <w:rFonts w:ascii="Arial" w:hAnsi="Arial" w:cs="Arial"/>
          <w:sz w:val="28"/>
        </w:rPr>
        <w:t>importantes para deixar registrado</w:t>
      </w:r>
      <w:r w:rsidR="00E022AA" w:rsidRPr="00E12E2C">
        <w:rPr>
          <w:rFonts w:ascii="Arial" w:hAnsi="Arial" w:cs="Arial"/>
          <w:sz w:val="28"/>
        </w:rPr>
        <w:t xml:space="preserve"> sobre este novo fornecedor, como a </w:t>
      </w:r>
      <w:r w:rsidR="00E022AA" w:rsidRPr="00E12E2C">
        <w:rPr>
          <w:rFonts w:ascii="Arial" w:hAnsi="Arial" w:cs="Arial"/>
          <w:sz w:val="28"/>
        </w:rPr>
        <w:t>nome da empresa</w:t>
      </w:r>
      <w:r w:rsidR="00E022AA" w:rsidRPr="00E12E2C">
        <w:rPr>
          <w:rFonts w:ascii="Arial" w:hAnsi="Arial" w:cs="Arial"/>
          <w:sz w:val="28"/>
        </w:rPr>
        <w:t>.</w:t>
      </w:r>
    </w:p>
    <w:p w:rsidR="00E022AA" w:rsidRPr="00E12E2C" w:rsidRDefault="004C1011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[4.3]- O administrador registra a</w:t>
      </w:r>
      <w:r w:rsidR="00E022AA" w:rsidRPr="00E12E2C">
        <w:rPr>
          <w:rFonts w:ascii="Arial" w:hAnsi="Arial" w:cs="Arial"/>
          <w:sz w:val="28"/>
        </w:rPr>
        <w:t xml:space="preserve"> data de cadastro feito.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</w:t>
      </w:r>
      <w:r w:rsidR="00E12E2C" w:rsidRPr="00E12E2C">
        <w:rPr>
          <w:rFonts w:ascii="Arial" w:hAnsi="Arial" w:cs="Arial"/>
          <w:sz w:val="28"/>
        </w:rPr>
        <w:t>4.4</w:t>
      </w:r>
      <w:r w:rsidRPr="00E12E2C">
        <w:rPr>
          <w:rFonts w:ascii="Arial" w:hAnsi="Arial" w:cs="Arial"/>
          <w:sz w:val="28"/>
        </w:rPr>
        <w:t>]- O administrador</w:t>
      </w:r>
      <w:r w:rsidR="004C1011" w:rsidRPr="00E12E2C">
        <w:rPr>
          <w:rFonts w:ascii="Arial" w:hAnsi="Arial" w:cs="Arial"/>
          <w:sz w:val="28"/>
        </w:rPr>
        <w:t xml:space="preserve"> registra o CNPJ do fornecedor.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</w:t>
      </w:r>
      <w:r w:rsidR="00E12E2C" w:rsidRPr="00E12E2C">
        <w:rPr>
          <w:rFonts w:ascii="Arial" w:hAnsi="Arial" w:cs="Arial"/>
          <w:sz w:val="28"/>
        </w:rPr>
        <w:t>4.5</w:t>
      </w:r>
      <w:r w:rsidRPr="00E12E2C">
        <w:rPr>
          <w:rFonts w:ascii="Arial" w:hAnsi="Arial" w:cs="Arial"/>
          <w:sz w:val="28"/>
        </w:rPr>
        <w:t>]-</w:t>
      </w:r>
      <w:r w:rsidR="004C1011" w:rsidRPr="00E12E2C">
        <w:rPr>
          <w:rFonts w:ascii="Arial" w:hAnsi="Arial" w:cs="Arial"/>
          <w:sz w:val="28"/>
        </w:rPr>
        <w:t>O administrador escreve o telefone do novo fornecedor.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</w:t>
      </w:r>
      <w:r w:rsidR="00E12E2C" w:rsidRPr="00E12E2C">
        <w:rPr>
          <w:rFonts w:ascii="Arial" w:hAnsi="Arial" w:cs="Arial"/>
          <w:sz w:val="28"/>
        </w:rPr>
        <w:t>4.6</w:t>
      </w:r>
      <w:r w:rsidRPr="00E12E2C">
        <w:rPr>
          <w:rFonts w:ascii="Arial" w:hAnsi="Arial" w:cs="Arial"/>
          <w:sz w:val="28"/>
        </w:rPr>
        <w:t>]-</w:t>
      </w:r>
      <w:r w:rsidR="004C1011" w:rsidRPr="00E12E2C">
        <w:rPr>
          <w:rFonts w:ascii="Arial" w:hAnsi="Arial" w:cs="Arial"/>
          <w:sz w:val="28"/>
        </w:rPr>
        <w:t>O administrador escreve o nome do consultor que fica responsável pela venda.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</w:t>
      </w:r>
      <w:r w:rsidR="00E12E2C" w:rsidRPr="00E12E2C">
        <w:rPr>
          <w:rFonts w:ascii="Arial" w:hAnsi="Arial" w:cs="Arial"/>
          <w:sz w:val="28"/>
        </w:rPr>
        <w:t>4.7</w:t>
      </w:r>
      <w:r w:rsidRPr="00E12E2C">
        <w:rPr>
          <w:rFonts w:ascii="Arial" w:hAnsi="Arial" w:cs="Arial"/>
          <w:sz w:val="28"/>
        </w:rPr>
        <w:t>]-</w:t>
      </w:r>
      <w:r w:rsidR="004C1011" w:rsidRPr="00E12E2C">
        <w:rPr>
          <w:rFonts w:ascii="Arial" w:hAnsi="Arial" w:cs="Arial"/>
          <w:sz w:val="28"/>
        </w:rPr>
        <w:t>O administrador registra o telefone do consultor da venda.</w:t>
      </w:r>
    </w:p>
    <w:p w:rsidR="004C1011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</w:t>
      </w:r>
      <w:r w:rsidR="00E12E2C" w:rsidRPr="00E12E2C">
        <w:rPr>
          <w:rFonts w:ascii="Arial" w:hAnsi="Arial" w:cs="Arial"/>
          <w:sz w:val="28"/>
        </w:rPr>
        <w:t>4.8</w:t>
      </w:r>
      <w:r w:rsidRPr="00E12E2C">
        <w:rPr>
          <w:rFonts w:ascii="Arial" w:hAnsi="Arial" w:cs="Arial"/>
          <w:sz w:val="28"/>
        </w:rPr>
        <w:t>]-</w:t>
      </w:r>
      <w:r w:rsidR="004C1011" w:rsidRPr="00E12E2C">
        <w:rPr>
          <w:rFonts w:ascii="Arial" w:hAnsi="Arial" w:cs="Arial"/>
          <w:sz w:val="28"/>
        </w:rPr>
        <w:t>O administrador anota o e-mail do fornecedor para contato.</w:t>
      </w:r>
    </w:p>
    <w:p w:rsidR="00E022AA" w:rsidRPr="00E12E2C" w:rsidRDefault="004C1011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lastRenderedPageBreak/>
        <w:t>[</w:t>
      </w:r>
      <w:r w:rsidR="00E12E2C" w:rsidRPr="00E12E2C">
        <w:rPr>
          <w:rFonts w:ascii="Arial" w:hAnsi="Arial" w:cs="Arial"/>
          <w:sz w:val="28"/>
        </w:rPr>
        <w:t>4.9</w:t>
      </w:r>
      <w:r w:rsidRPr="00E12E2C">
        <w:rPr>
          <w:rFonts w:ascii="Arial" w:hAnsi="Arial" w:cs="Arial"/>
          <w:sz w:val="28"/>
        </w:rPr>
        <w:t>]-O administra</w:t>
      </w:r>
      <w:r w:rsidR="00E12E2C" w:rsidRPr="00E12E2C">
        <w:rPr>
          <w:rFonts w:ascii="Arial" w:hAnsi="Arial" w:cs="Arial"/>
          <w:sz w:val="28"/>
        </w:rPr>
        <w:t>dor escreve os produtos que esse</w:t>
      </w:r>
      <w:r w:rsidRPr="00E12E2C">
        <w:rPr>
          <w:rFonts w:ascii="Arial" w:hAnsi="Arial" w:cs="Arial"/>
          <w:sz w:val="28"/>
        </w:rPr>
        <w:t xml:space="preserve"> fornecedor distribui.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[4.</w:t>
      </w:r>
      <w:r w:rsidR="00E12E2C" w:rsidRPr="00E12E2C">
        <w:rPr>
          <w:rFonts w:ascii="Arial" w:hAnsi="Arial" w:cs="Arial"/>
          <w:sz w:val="28"/>
        </w:rPr>
        <w:t>10</w:t>
      </w:r>
      <w:r w:rsidRPr="00E12E2C">
        <w:rPr>
          <w:rFonts w:ascii="Arial" w:hAnsi="Arial" w:cs="Arial"/>
          <w:sz w:val="28"/>
        </w:rPr>
        <w:t xml:space="preserve">]- O administrador clicar em salvar.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[4.</w:t>
      </w:r>
      <w:r w:rsidR="00E12E2C" w:rsidRPr="00E12E2C">
        <w:rPr>
          <w:rFonts w:ascii="Arial" w:hAnsi="Arial" w:cs="Arial"/>
          <w:sz w:val="28"/>
        </w:rPr>
        <w:t>11</w:t>
      </w:r>
      <w:r w:rsidRPr="00E12E2C">
        <w:rPr>
          <w:rFonts w:ascii="Arial" w:hAnsi="Arial" w:cs="Arial"/>
          <w:sz w:val="28"/>
        </w:rPr>
        <w:t xml:space="preserve">] - O administrador volta para o ato de registrar compra no passo </w:t>
      </w:r>
      <w:proofErr w:type="gramStart"/>
      <w:r w:rsidRPr="00E12E2C">
        <w:rPr>
          <w:rFonts w:ascii="Arial" w:hAnsi="Arial" w:cs="Arial"/>
          <w:sz w:val="28"/>
        </w:rPr>
        <w:t>6</w:t>
      </w:r>
      <w:proofErr w:type="gramEnd"/>
      <w:r w:rsidRPr="00E12E2C">
        <w:rPr>
          <w:rFonts w:ascii="Arial" w:hAnsi="Arial" w:cs="Arial"/>
          <w:sz w:val="28"/>
        </w:rPr>
        <w:t xml:space="preserve">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[5]- Em baixo de cada fornecedor aparece informações importantes de cada fornecedor como nome, CNPJ, e-mail, telefone, endereço, nome do consultor e telefone do mesmo.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[6]- O administrador seleciona qual é o produto que está em negociação. </w:t>
      </w:r>
    </w:p>
    <w:p w:rsidR="00E12E2C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[6.1]- Caso seja um novo produto, o administrador vai para a tela de “Cadastro de Produto”.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[6.2]- O administrador escreve o nome desse produto.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[6.3]- O administrador seleciona qual é a categoria que esse produto se encaixa dentre as opções que aparecem na tabela de categoria.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[6.4]- O administrador clica em “+ Cadastrar Produto” para registrar o novo produto.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[6.5]- O administrador volta para o ato de registrar compra no passo </w:t>
      </w:r>
      <w:proofErr w:type="gramStart"/>
      <w:r w:rsidRPr="00E12E2C">
        <w:rPr>
          <w:rFonts w:ascii="Arial" w:hAnsi="Arial" w:cs="Arial"/>
          <w:sz w:val="28"/>
        </w:rPr>
        <w:t>7</w:t>
      </w:r>
      <w:proofErr w:type="gramEnd"/>
      <w:r w:rsidRPr="00E12E2C">
        <w:rPr>
          <w:rFonts w:ascii="Arial" w:hAnsi="Arial" w:cs="Arial"/>
          <w:sz w:val="28"/>
        </w:rPr>
        <w:t xml:space="preserve">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[7]- O administrador escreve a quantidade do produto que foi comprado.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[8]- O administrador escreve o valor que foi que foi cobrado na compra do produto.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[9]- O administrador seleciona a data em que foi feito a compra.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[10]- O administrador clica na opção de “registrar compra” para salvar os registros feitos anteriormente. </w:t>
      </w:r>
    </w:p>
    <w:p w:rsidR="00E022AA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 xml:space="preserve">[11]- O sistema irá registrar a compra e também adicioná-la na parte de “histórico de compras”. </w:t>
      </w:r>
    </w:p>
    <w:p w:rsidR="00E12E2C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lastRenderedPageBreak/>
        <w:t xml:space="preserve">[12]- No “histórico de compras” também poderá filtrar qual é o fornecedor, colocar uma data inicial e uma data final para </w:t>
      </w:r>
      <w:r w:rsidR="00E12E2C" w:rsidRPr="00E12E2C">
        <w:rPr>
          <w:rFonts w:ascii="Arial" w:hAnsi="Arial" w:cs="Arial"/>
          <w:sz w:val="28"/>
        </w:rPr>
        <w:t xml:space="preserve">encontrar compras feitas </w:t>
      </w:r>
      <w:r w:rsidRPr="00E12E2C">
        <w:rPr>
          <w:rFonts w:ascii="Arial" w:hAnsi="Arial" w:cs="Arial"/>
          <w:sz w:val="28"/>
        </w:rPr>
        <w:t xml:space="preserve">em um período específico. </w:t>
      </w:r>
    </w:p>
    <w:p w:rsidR="00735240" w:rsidRPr="00E12E2C" w:rsidRDefault="00E022AA" w:rsidP="00556275">
      <w:pPr>
        <w:jc w:val="both"/>
        <w:rPr>
          <w:rFonts w:ascii="Arial" w:hAnsi="Arial" w:cs="Arial"/>
          <w:sz w:val="28"/>
        </w:rPr>
      </w:pPr>
      <w:r w:rsidRPr="00E12E2C">
        <w:rPr>
          <w:rFonts w:ascii="Arial" w:hAnsi="Arial" w:cs="Arial"/>
          <w:sz w:val="28"/>
        </w:rPr>
        <w:t>[13]-O administrador finaliza a ação.</w:t>
      </w:r>
    </w:p>
    <w:sectPr w:rsidR="00735240" w:rsidRPr="00E12E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2AA"/>
    <w:rsid w:val="004C1011"/>
    <w:rsid w:val="00556275"/>
    <w:rsid w:val="00735240"/>
    <w:rsid w:val="00E022AA"/>
    <w:rsid w:val="00E1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463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2026-06-08T22:11:00Z</dcterms:created>
  <dcterms:modified xsi:type="dcterms:W3CDTF">2026-06-08T22:45:00Z</dcterms:modified>
</cp:coreProperties>
</file>