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5.669291338583093" w:firstLine="0"/>
        <w:rPr>
          <w:rFonts w:ascii="Times New Roman" w:cs="Times New Roman" w:eastAsia="Times New Roman" w:hAnsi="Times New Roman"/>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180975</wp:posOffset>
                </wp:positionV>
                <wp:extent cx="3238500" cy="2428875"/>
                <wp:effectExtent b="0" l="0" r="0" t="0"/>
                <wp:wrapNone/>
                <wp:docPr id="1" name=""/>
                <a:graphic>
                  <a:graphicData uri="http://schemas.microsoft.com/office/word/2010/wordprocessingShape">
                    <wps:wsp>
                      <wps:cNvSpPr/>
                      <wps:cNvPr id="2" name="Shape 2"/>
                      <wps:spPr>
                        <a:xfrm>
                          <a:off x="3717225" y="2570325"/>
                          <a:ext cx="3257550" cy="2419350"/>
                        </a:xfrm>
                        <a:prstGeom prst="rect">
                          <a:avLst/>
                        </a:prstGeom>
                        <a:noFill/>
                        <a:ln>
                          <a:noFill/>
                        </a:ln>
                      </wps:spPr>
                      <wps:txbx>
                        <w:txbxContent>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СОГЛАСОВАНО</w:t>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p w:rsidR="00000000" w:rsidDel="00000000" w:rsidP="00000000" w:rsidRDefault="00000000" w:rsidRPr="00000000">
                            <w:pPr>
                              <w:spacing w:after="25" w:before="0" w:line="360"/>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______________________________________________________________________________________________________</w:t>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       »    _____________2018г.</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180975</wp:posOffset>
                </wp:positionV>
                <wp:extent cx="3238500" cy="24288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38500" cy="2428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228600</wp:posOffset>
                </wp:positionV>
                <wp:extent cx="3241675" cy="2395607"/>
                <wp:effectExtent b="0" l="0" r="0" t="0"/>
                <wp:wrapNone/>
                <wp:docPr id="2" name=""/>
                <a:graphic>
                  <a:graphicData uri="http://schemas.microsoft.com/office/word/2010/wordprocessingShape">
                    <wps:wsp>
                      <wps:cNvSpPr/>
                      <wps:cNvPr id="3" name="Shape 3"/>
                      <wps:spPr>
                        <a:xfrm>
                          <a:off x="3729925" y="2624300"/>
                          <a:ext cx="3232150" cy="2311400"/>
                        </a:xfrm>
                        <a:prstGeom prst="rect">
                          <a:avLst/>
                        </a:prstGeom>
                        <a:noFill/>
                        <a:ln>
                          <a:noFill/>
                        </a:ln>
                      </wps:spPr>
                      <wps:txbx>
                        <w:txbxContent>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УТВЕРЖДАЮ</w:t>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Разработчик</w:t>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Валюхов О.А.</w:t>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25</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сентября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2018 г.</w:t>
                            </w:r>
                          </w:p>
                          <w:p w:rsidR="00000000" w:rsidDel="00000000" w:rsidP="00000000" w:rsidRDefault="00000000" w:rsidRPr="00000000">
                            <w:pPr>
                              <w:spacing w:after="25" w:before="0" w:line="36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228600</wp:posOffset>
                </wp:positionV>
                <wp:extent cx="3241675" cy="2395607"/>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41675" cy="2395607"/>
                        </a:xfrm>
                        <a:prstGeom prst="rect"/>
                        <a:ln/>
                      </pic:spPr>
                    </pic:pic>
                  </a:graphicData>
                </a:graphic>
              </wp:anchor>
            </w:drawing>
          </mc:Fallback>
        </mc:AlternateContent>
      </w:r>
    </w:p>
    <w:p w:rsidR="00000000" w:rsidDel="00000000" w:rsidP="00000000" w:rsidRDefault="00000000" w:rsidRPr="00000000" w14:paraId="00000002">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ПЛАТФОРМА ДЛЯ ФИНАНСИРОВАНИЯ ПРОЕКТОВ «CLOSERTOTHESKY»</w:t>
      </w:r>
    </w:p>
    <w:p w:rsidR="00000000" w:rsidDel="00000000" w:rsidP="00000000" w:rsidRDefault="00000000" w:rsidRPr="00000000" w14:paraId="00000010">
      <w:pPr>
        <w:tabs>
          <w:tab w:val="left" w:pos="1549"/>
          <w:tab w:val="left" w:pos="3119"/>
          <w:tab w:val="left" w:pos="3261"/>
          <w:tab w:val="center" w:pos="4961"/>
        </w:tabs>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Техническое задание</w:t>
      </w:r>
      <w:r w:rsidDel="00000000" w:rsidR="00000000" w:rsidRPr="00000000">
        <w:rPr>
          <w:rtl w:val="0"/>
        </w:rPr>
      </w:r>
    </w:p>
    <w:p w:rsidR="00000000" w:rsidDel="00000000" w:rsidP="00000000" w:rsidRDefault="00000000" w:rsidRPr="00000000" w14:paraId="00000011">
      <w:pPr>
        <w:tabs>
          <w:tab w:val="left" w:pos="1698"/>
          <w:tab w:val="left" w:pos="2325"/>
          <w:tab w:val="center" w:pos="4961"/>
        </w:tabs>
        <w:spacing w:after="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spacing w:after="0" w:lineRule="auto"/>
        <w:ind w:firstLine="709"/>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Дата введения: 25 сентября 2018 г.</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shd w:fill="auto" w:val="clear"/>
              <w:vertAlign w:val="baseline"/>
              <w:rtl w:val="0"/>
            </w:rPr>
            <w:t xml:space="preserve">2. ОСНОВАНИЯ ДЛЯ РАЗРАБОТКИ</w:t>
            <w:tab/>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shd w:fill="auto" w:val="clear"/>
              <w:vertAlign w:val="baseline"/>
              <w:rtl w:val="0"/>
            </w:rPr>
            <w:t xml:space="preserve">3. НАЗНАЧЕНИЯ РАЗРАБОТКИ</w:t>
            <w:tab/>
            <w:t xml:space="preserve">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0"/>
              <w:i w:val="0"/>
              <w:smallCaps w:val="0"/>
              <w:strike w:val="0"/>
              <w:sz w:val="28"/>
              <w:szCs w:val="28"/>
              <w:shd w:fill="auto" w:val="clear"/>
              <w:vertAlign w:val="baseline"/>
              <w:rtl w:val="0"/>
            </w:rPr>
            <w:t xml:space="preserve">4. ТРЕБОВАНИЯ К ПРОГРАММЕ ИЛИ ПРОГРАММНОМУ ИЗДЕЛИЮ </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shd w:fill="auto" w:val="clear"/>
              <w:vertAlign w:val="baseline"/>
              <w:rtl w:val="0"/>
            </w:rPr>
            <w:t xml:space="preserve">4.1. Требования к функциональным характеристикам</w:t>
            <w:tab/>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Требования к надежности</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Условия эксплуатации</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Требования к составу и параметрам технических средств</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Требования к информационной и программной совместимости</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Краткое описание интерфейса</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 Требования к маркировке и упаковке</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Требования к транспортированию и хранению</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 Специальные требования</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ТРЕБОВАНИЯ К ПРОГРАММНОЙ ДОКУМЕНТАЦИИ</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СТАДИИ И ЭТАПЫ РАЗРАБОТКИ</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ПОРЯДОК КОНТРОЛЯ И ПРИЕМКИ</w:t>
              <w:tab/>
              <w:t xml:space="preserve">7</w:t>
            </w:r>
          </w:hyperlink>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before="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pStyle w:val="Heading1"/>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0" w:lineRule="auto"/>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1. ВВЕДЕНИЕ</w:t>
      </w:r>
    </w:p>
    <w:p w:rsidR="00000000" w:rsidDel="00000000" w:rsidP="00000000" w:rsidRDefault="00000000" w:rsidRPr="00000000" w14:paraId="0000002B">
      <w:pP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модель для платформы по финансированию проектов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CLOSERTOTHESKY</w:t>
      </w:r>
      <w:r w:rsidDel="00000000" w:rsidR="00000000" w:rsidRPr="00000000">
        <w:rPr>
          <w:rFonts w:ascii="Times New Roman" w:cs="Times New Roman" w:eastAsia="Times New Roman" w:hAnsi="Times New Roman"/>
          <w:color w:val="000000"/>
          <w:sz w:val="28"/>
          <w:szCs w:val="28"/>
          <w:rtl w:val="0"/>
        </w:rPr>
        <w:t xml:space="preserve">» с использованием клиент-серверной технологии</w:t>
      </w:r>
      <w:r w:rsidDel="00000000" w:rsidR="00000000" w:rsidRPr="00000000">
        <w:rPr>
          <w:rFonts w:ascii="Times New Roman" w:cs="Times New Roman" w:eastAsia="Times New Roman" w:hAnsi="Times New Roman"/>
          <w:sz w:val="28"/>
          <w:szCs w:val="28"/>
          <w:rtl w:val="0"/>
        </w:rPr>
        <w:t xml:space="preserve"> и систем баз данных</w:t>
      </w:r>
      <w:r w:rsidDel="00000000" w:rsidR="00000000" w:rsidRPr="00000000">
        <w:rPr>
          <w:rFonts w:ascii="Times New Roman" w:cs="Times New Roman" w:eastAsia="Times New Roman" w:hAnsi="Times New Roman"/>
          <w:color w:val="000000"/>
          <w:sz w:val="28"/>
          <w:szCs w:val="28"/>
          <w:rtl w:val="0"/>
        </w:rPr>
        <w:t xml:space="preserve">. Модель предполагает дальнейшее развитие в программный комплекс, предназначенный для поддержки </w:t>
      </w:r>
      <w:r w:rsidDel="00000000" w:rsidR="00000000" w:rsidRPr="00000000">
        <w:rPr>
          <w:rFonts w:ascii="Times New Roman" w:cs="Times New Roman" w:eastAsia="Times New Roman" w:hAnsi="Times New Roman"/>
          <w:sz w:val="28"/>
          <w:szCs w:val="28"/>
          <w:rtl w:val="0"/>
        </w:rPr>
        <w:t xml:space="preserve">разнообразных проектов, предложенных пользователями платформы, которые после публикации первого проекта становятся разработчиками. После создания проекта обычные пользователи, никогда не опубликовавшие проекты, имеют возможность финансировать проекты разработчиков. Также платформы обеспечивает взаимодействия между разработчиками и обычными пользователями. </w:t>
      </w:r>
    </w:p>
    <w:p w:rsidR="00000000" w:rsidDel="00000000" w:rsidP="00000000" w:rsidRDefault="00000000" w:rsidRPr="00000000" w14:paraId="0000002C">
      <w:pPr>
        <w:spacing w:after="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2. ОСНОВАНИЯ ДЛЯ РАЗРАБОТКИ</w:t>
      </w:r>
      <w:r w:rsidDel="00000000" w:rsidR="00000000" w:rsidRPr="00000000">
        <w:rPr>
          <w:rtl w:val="0"/>
        </w:rPr>
      </w:r>
    </w:p>
    <w:p w:rsidR="00000000" w:rsidDel="00000000" w:rsidP="00000000" w:rsidRDefault="00000000" w:rsidRPr="00000000" w14:paraId="0000002D">
      <w:pPr>
        <w:shd w:fill="ffffff" w:val="clea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Основанием для разработки является договор №1 между Валюх</w:t>
      </w:r>
      <w:r w:rsidDel="00000000" w:rsidR="00000000" w:rsidRPr="00000000">
        <w:rPr>
          <w:rFonts w:ascii="Times New Roman" w:cs="Times New Roman" w:eastAsia="Times New Roman" w:hAnsi="Times New Roman"/>
          <w:sz w:val="28"/>
          <w:szCs w:val="28"/>
          <w:rtl w:val="0"/>
        </w:rPr>
        <w:t xml:space="preserve">овым О.А. и ООО «WannaBePopular» на выполнение работ по созданию платформы по финансированию проектов «CLOSERTOTHESKY».</w:t>
      </w:r>
    </w:p>
    <w:p w:rsidR="00000000" w:rsidDel="00000000" w:rsidP="00000000" w:rsidRDefault="00000000" w:rsidRPr="00000000" w14:paraId="0000002E">
      <w:pPr>
        <w:shd w:fill="ffffff" w:val="clea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Организация, утвердившая документ: </w:t>
      </w:r>
      <w:r w:rsidDel="00000000" w:rsidR="00000000" w:rsidRPr="00000000">
        <w:rPr>
          <w:rFonts w:ascii="Times New Roman" w:cs="Times New Roman" w:eastAsia="Times New Roman" w:hAnsi="Times New Roman"/>
          <w:sz w:val="28"/>
          <w:szCs w:val="28"/>
          <w:rtl w:val="0"/>
        </w:rPr>
        <w:t xml:space="preserve">ООО «WannaBePopular».</w:t>
      </w:r>
    </w:p>
    <w:p w:rsidR="00000000" w:rsidDel="00000000" w:rsidP="00000000" w:rsidRDefault="00000000" w:rsidRPr="00000000" w14:paraId="0000002F">
      <w:pPr>
        <w:shd w:fill="ffffff" w:val="clear"/>
        <w:spacing w:after="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Адрес организации: Большая Семеновская ул., 38, Москва, 107023.</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Дата утверждения документа: 25.09.2018.</w:t>
      </w:r>
      <w:r w:rsidDel="00000000" w:rsidR="00000000" w:rsidRPr="00000000">
        <w:rPr>
          <w:rtl w:val="0"/>
        </w:rPr>
      </w:r>
    </w:p>
    <w:p w:rsidR="00000000" w:rsidDel="00000000" w:rsidP="00000000" w:rsidRDefault="00000000" w:rsidRPr="00000000" w14:paraId="00000030">
      <w:pPr>
        <w:pStyle w:val="Heading1"/>
        <w:spacing w:before="0" w:lineRule="auto"/>
        <w:ind w:firstLine="709"/>
        <w:rPr>
          <w:rFonts w:ascii="Times New Roman" w:cs="Times New Roman" w:eastAsia="Times New Roman" w:hAnsi="Times New Roman"/>
        </w:rPr>
      </w:pPr>
      <w:bookmarkStart w:colFirst="0" w:colLast="0" w:name="_1fob9te" w:id="1"/>
      <w:bookmarkEnd w:id="1"/>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rtl w:val="0"/>
        </w:rPr>
        <w:t xml:space="preserve">3. НАЗНАЧЕНИЯ РАЗРАБОТКИ</w:t>
      </w:r>
      <w:r w:rsidDel="00000000" w:rsidR="00000000" w:rsidRPr="00000000">
        <w:rPr>
          <w:rtl w:val="0"/>
        </w:rPr>
      </w:r>
    </w:p>
    <w:p w:rsidR="00000000" w:rsidDel="00000000" w:rsidP="00000000" w:rsidRDefault="00000000" w:rsidRPr="00000000" w14:paraId="00000031">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Программа является средством для помощи и существенного упрощения взаимодействия между разработчиками и пользователями платформы. </w:t>
      </w:r>
      <w:r w:rsidDel="00000000" w:rsidR="00000000" w:rsidRPr="00000000">
        <w:rPr>
          <w:rFonts w:ascii="Times New Roman" w:cs="Times New Roman" w:eastAsia="Times New Roman" w:hAnsi="Times New Roman"/>
          <w:sz w:val="28"/>
          <w:szCs w:val="28"/>
          <w:rtl w:val="0"/>
        </w:rPr>
        <w:t xml:space="preserve">Платформа на основе программы осуществляет возможность поддержки начинающих разработчиков программного обеспечения, оповещает поддержавших проект людей об этапах разработки, об окончании каждого из этих этапов, а также окончании полного цикла разработки. </w:t>
      </w:r>
      <w:r w:rsidDel="00000000" w:rsidR="00000000" w:rsidRPr="00000000">
        <w:rPr>
          <w:rFonts w:ascii="Times New Roman" w:cs="Times New Roman" w:eastAsia="Times New Roman" w:hAnsi="Times New Roman"/>
          <w:color w:val="000000"/>
          <w:sz w:val="28"/>
          <w:szCs w:val="28"/>
          <w:rtl w:val="0"/>
        </w:rPr>
        <w:t xml:space="preserve">Назначение – </w:t>
      </w:r>
      <w:r w:rsidDel="00000000" w:rsidR="00000000" w:rsidRPr="00000000">
        <w:rPr>
          <w:rFonts w:ascii="Times New Roman" w:cs="Times New Roman" w:eastAsia="Times New Roman" w:hAnsi="Times New Roman"/>
          <w:sz w:val="28"/>
          <w:szCs w:val="28"/>
          <w:rtl w:val="0"/>
        </w:rPr>
        <w:t xml:space="preserve">налаживание взаимодействия между разработчиками программного обеспечения и потенциальными инвесторами, которые могут быть как обычными пользователями платформы, так и издательскими компаниями.</w:t>
      </w:r>
      <w:r w:rsidDel="00000000" w:rsidR="00000000" w:rsidRPr="00000000">
        <w:rPr>
          <w:rtl w:val="0"/>
        </w:rPr>
      </w:r>
    </w:p>
    <w:p w:rsidR="00000000" w:rsidDel="00000000" w:rsidP="00000000" w:rsidRDefault="00000000" w:rsidRPr="00000000" w14:paraId="00000032">
      <w:pPr>
        <w:pStyle w:val="Heading1"/>
        <w:spacing w:before="0" w:lineRule="auto"/>
        <w:ind w:firstLine="709"/>
        <w:rPr>
          <w:rFonts w:ascii="Times New Roman" w:cs="Times New Roman" w:eastAsia="Times New Roman" w:hAnsi="Times New Roman"/>
          <w:color w:val="000000"/>
        </w:rPr>
      </w:pPr>
      <w:bookmarkStart w:colFirst="0" w:colLast="0" w:name="_3znysh7" w:id="2"/>
      <w:bookmarkEnd w:id="2"/>
      <w:r w:rsidDel="00000000" w:rsidR="00000000" w:rsidRPr="00000000">
        <w:rPr>
          <w:rtl w:val="0"/>
        </w:rPr>
      </w:r>
    </w:p>
    <w:p w:rsidR="00000000" w:rsidDel="00000000" w:rsidP="00000000" w:rsidRDefault="00000000" w:rsidRPr="00000000" w14:paraId="00000033">
      <w:pPr>
        <w:pStyle w:val="Heading1"/>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ТРЕБОВАНИЯ К ПРОГРАММЕ ИЛИ ПРОГРАММНОМУ ИЗДЕЛИЮ</w:t>
      </w:r>
    </w:p>
    <w:p w:rsidR="00000000" w:rsidDel="00000000" w:rsidP="00000000" w:rsidRDefault="00000000" w:rsidRPr="00000000" w14:paraId="00000034">
      <w:pPr>
        <w:pStyle w:val="Heading1"/>
        <w:spacing w:before="0" w:lineRule="auto"/>
        <w:ind w:firstLine="70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 Требования к функциональным характеристикам</w:t>
      </w:r>
    </w:p>
    <w:p w:rsidR="00000000" w:rsidDel="00000000" w:rsidP="00000000" w:rsidRDefault="00000000" w:rsidRPr="00000000" w14:paraId="00000035">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Разрабатываемая модель должна обладать следующими функциями:</w:t>
      </w:r>
    </w:p>
    <w:p w:rsidR="00000000" w:rsidDel="00000000" w:rsidP="00000000" w:rsidRDefault="00000000" w:rsidRPr="00000000" w14:paraId="00000036">
      <w:pPr>
        <w:numPr>
          <w:ilvl w:val="0"/>
          <w:numId w:val="3"/>
        </w:numPr>
        <w:shd w:fill="ffffff" w:val="clear"/>
        <w:spacing w:after="0" w:lineRule="auto"/>
        <w:ind w:left="1066" w:firstLine="709"/>
        <w:rPr>
          <w:color w:val="000000"/>
        </w:rPr>
      </w:pPr>
      <w:r w:rsidDel="00000000" w:rsidR="00000000" w:rsidRPr="00000000">
        <w:rPr>
          <w:rFonts w:ascii="Times New Roman" w:cs="Times New Roman" w:eastAsia="Times New Roman" w:hAnsi="Times New Roman"/>
          <w:color w:val="000000"/>
          <w:sz w:val="28"/>
          <w:szCs w:val="28"/>
          <w:rtl w:val="0"/>
        </w:rPr>
        <w:t xml:space="preserve">работать под управлением операционной системы (далее – ОС) </w:t>
      </w:r>
      <w:r w:rsidDel="00000000" w:rsidR="00000000" w:rsidRPr="00000000">
        <w:rPr>
          <w:rFonts w:ascii="Times New Roman" w:cs="Times New Roman" w:eastAsia="Times New Roman" w:hAnsi="Times New Roman"/>
          <w:sz w:val="28"/>
          <w:szCs w:val="28"/>
          <w:rtl w:val="0"/>
        </w:rPr>
        <w:t xml:space="preserve">Linux RedHat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7">
      <w:pPr>
        <w:numPr>
          <w:ilvl w:val="0"/>
          <w:numId w:val="3"/>
        </w:numPr>
        <w:shd w:fill="ffffff" w:val="clear"/>
        <w:spacing w:after="0" w:lineRule="auto"/>
        <w:ind w:left="1066" w:firstLine="709"/>
        <w:rPr>
          <w:color w:val="000000"/>
        </w:rPr>
      </w:pPr>
      <w:r w:rsidDel="00000000" w:rsidR="00000000" w:rsidRPr="00000000">
        <w:rPr>
          <w:rFonts w:ascii="Times New Roman" w:cs="Times New Roman" w:eastAsia="Times New Roman" w:hAnsi="Times New Roman"/>
          <w:color w:val="000000"/>
          <w:sz w:val="28"/>
          <w:szCs w:val="28"/>
          <w:rtl w:val="0"/>
        </w:rPr>
        <w:t xml:space="preserve">иметь доступный и простой интерфейс пользователя;</w:t>
      </w:r>
    </w:p>
    <w:p w:rsidR="00000000" w:rsidDel="00000000" w:rsidP="00000000" w:rsidRDefault="00000000" w:rsidRPr="00000000" w14:paraId="00000038">
      <w:pPr>
        <w:numPr>
          <w:ilvl w:val="0"/>
          <w:numId w:val="3"/>
        </w:numPr>
        <w:shd w:fill="ffffff" w:val="clear"/>
        <w:spacing w:after="0" w:lineRule="auto"/>
        <w:ind w:left="1066" w:firstLine="709"/>
        <w:rPr>
          <w:color w:val="000000"/>
        </w:rPr>
      </w:pPr>
      <w:r w:rsidDel="00000000" w:rsidR="00000000" w:rsidRPr="00000000">
        <w:rPr>
          <w:rFonts w:ascii="Times New Roman" w:cs="Times New Roman" w:eastAsia="Times New Roman" w:hAnsi="Times New Roman"/>
          <w:color w:val="000000"/>
          <w:sz w:val="28"/>
          <w:szCs w:val="28"/>
          <w:rtl w:val="0"/>
        </w:rPr>
        <w:t xml:space="preserve">серверная часть должна хранить базу данных пользователей, имеющих доступ к системе и обеспечивать аутентификацию пользователей согласно имеющихся записей;</w:t>
      </w:r>
    </w:p>
    <w:p w:rsidR="00000000" w:rsidDel="00000000" w:rsidP="00000000" w:rsidRDefault="00000000" w:rsidRPr="00000000" w14:paraId="00000039">
      <w:pPr>
        <w:numPr>
          <w:ilvl w:val="0"/>
          <w:numId w:val="3"/>
        </w:numPr>
        <w:shd w:fill="ffffff" w:val="clear"/>
        <w:spacing w:after="0" w:lineRule="auto"/>
        <w:ind w:left="1066" w:firstLine="709"/>
        <w:rPr>
          <w:color w:val="000000"/>
        </w:rPr>
      </w:pPr>
      <w:r w:rsidDel="00000000" w:rsidR="00000000" w:rsidRPr="00000000">
        <w:rPr>
          <w:rFonts w:ascii="Times New Roman" w:cs="Times New Roman" w:eastAsia="Times New Roman" w:hAnsi="Times New Roman"/>
          <w:color w:val="000000"/>
          <w:sz w:val="28"/>
          <w:szCs w:val="28"/>
          <w:rtl w:val="0"/>
        </w:rPr>
        <w:t xml:space="preserve">серверная часть должна хранить базу данных </w:t>
      </w:r>
      <w:r w:rsidDel="00000000" w:rsidR="00000000" w:rsidRPr="00000000">
        <w:rPr>
          <w:rFonts w:ascii="Times New Roman" w:cs="Times New Roman" w:eastAsia="Times New Roman" w:hAnsi="Times New Roman"/>
          <w:sz w:val="28"/>
          <w:szCs w:val="28"/>
          <w:rtl w:val="0"/>
        </w:rPr>
        <w:t xml:space="preserve">проектов</w:t>
      </w:r>
      <w:r w:rsidDel="00000000" w:rsidR="00000000" w:rsidRPr="00000000">
        <w:rPr>
          <w:rFonts w:ascii="Times New Roman" w:cs="Times New Roman" w:eastAsia="Times New Roman" w:hAnsi="Times New Roman"/>
          <w:color w:val="000000"/>
          <w:sz w:val="28"/>
          <w:szCs w:val="28"/>
          <w:rtl w:val="0"/>
        </w:rPr>
        <w:t xml:space="preserve">, доступных для пользовател</w:t>
      </w:r>
      <w:r w:rsidDel="00000000" w:rsidR="00000000" w:rsidRPr="00000000">
        <w:rPr>
          <w:rFonts w:ascii="Times New Roman" w:cs="Times New Roman" w:eastAsia="Times New Roman" w:hAnsi="Times New Roman"/>
          <w:sz w:val="28"/>
          <w:szCs w:val="28"/>
          <w:rtl w:val="0"/>
        </w:rPr>
        <w:t xml:space="preserve">ей</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A">
      <w:pPr>
        <w:numPr>
          <w:ilvl w:val="0"/>
          <w:numId w:val="3"/>
        </w:numPr>
        <w:shd w:fill="ffffff" w:val="clear"/>
        <w:spacing w:after="0" w:lineRule="auto"/>
        <w:ind w:left="1066" w:firstLine="709"/>
        <w:rPr>
          <w:color w:val="000000"/>
        </w:rPr>
      </w:pPr>
      <w:r w:rsidDel="00000000" w:rsidR="00000000" w:rsidRPr="00000000">
        <w:rPr>
          <w:rFonts w:ascii="Times New Roman" w:cs="Times New Roman" w:eastAsia="Times New Roman" w:hAnsi="Times New Roman"/>
          <w:color w:val="000000"/>
          <w:sz w:val="28"/>
          <w:szCs w:val="28"/>
          <w:rtl w:val="0"/>
        </w:rPr>
        <w:t xml:space="preserve">серверная часть должна поддерживать соединение до </w:t>
      </w: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Fonts w:ascii="Times New Roman" w:cs="Times New Roman" w:eastAsia="Times New Roman" w:hAnsi="Times New Roman"/>
          <w:color w:val="000000"/>
          <w:sz w:val="28"/>
          <w:szCs w:val="28"/>
          <w:rtl w:val="0"/>
        </w:rPr>
        <w:t xml:space="preserve">000 пользователей одновременно</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B">
      <w:pPr>
        <w:pStyle w:val="Heading2"/>
        <w:spacing w:before="0" w:lineRule="auto"/>
        <w:ind w:firstLine="708"/>
        <w:rPr>
          <w:rFonts w:ascii="Times New Roman" w:cs="Times New Roman" w:eastAsia="Times New Roman" w:hAnsi="Times New Roman"/>
          <w:color w:val="000000"/>
          <w:sz w:val="28"/>
          <w:szCs w:val="28"/>
        </w:rPr>
      </w:pPr>
      <w:bookmarkStart w:colFirst="0" w:colLast="0" w:name="_2et92p0" w:id="3"/>
      <w:bookmarkEnd w:id="3"/>
      <w:r w:rsidDel="00000000" w:rsidR="00000000" w:rsidRPr="00000000">
        <w:rPr>
          <w:rFonts w:ascii="Times New Roman" w:cs="Times New Roman" w:eastAsia="Times New Roman" w:hAnsi="Times New Roman"/>
          <w:color w:val="000000"/>
          <w:sz w:val="28"/>
          <w:szCs w:val="28"/>
          <w:rtl w:val="0"/>
        </w:rPr>
        <w:t xml:space="preserve">4.2 Требования к надежности.</w:t>
      </w:r>
    </w:p>
    <w:p w:rsidR="00000000" w:rsidDel="00000000" w:rsidP="00000000" w:rsidRDefault="00000000" w:rsidRPr="00000000" w14:paraId="0000003C">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Надежность системы в целом зависит от надежности используемой ОС. Серверная часть должна обслуживать без сбоев одновременное подключение и работу до </w:t>
      </w:r>
      <w:r w:rsidDel="00000000" w:rsidR="00000000" w:rsidRPr="00000000">
        <w:rPr>
          <w:rFonts w:ascii="Times New Roman" w:cs="Times New Roman" w:eastAsia="Times New Roman" w:hAnsi="Times New Roman"/>
          <w:sz w:val="28"/>
          <w:szCs w:val="28"/>
          <w:rtl w:val="0"/>
        </w:rPr>
        <w:t xml:space="preserve">100000 </w:t>
      </w:r>
      <w:r w:rsidDel="00000000" w:rsidR="00000000" w:rsidRPr="00000000">
        <w:rPr>
          <w:rFonts w:ascii="Times New Roman" w:cs="Times New Roman" w:eastAsia="Times New Roman" w:hAnsi="Times New Roman"/>
          <w:color w:val="000000"/>
          <w:sz w:val="28"/>
          <w:szCs w:val="28"/>
          <w:rtl w:val="0"/>
        </w:rPr>
        <w:t xml:space="preserve">пользователей. Обе части должны без потерь передавать информацию по каналу связи между клиентом и сервером.</w:t>
      </w:r>
    </w:p>
    <w:p w:rsidR="00000000" w:rsidDel="00000000" w:rsidP="00000000" w:rsidRDefault="00000000" w:rsidRPr="00000000" w14:paraId="0000003D">
      <w:pPr>
        <w:pStyle w:val="Heading2"/>
        <w:spacing w:before="0" w:lineRule="auto"/>
        <w:ind w:firstLine="709"/>
        <w:rPr>
          <w:rFonts w:ascii="Times New Roman" w:cs="Times New Roman" w:eastAsia="Times New Roman" w:hAnsi="Times New Roman"/>
          <w:color w:val="000000"/>
          <w:sz w:val="28"/>
          <w:szCs w:val="28"/>
        </w:rPr>
      </w:pPr>
      <w:bookmarkStart w:colFirst="0" w:colLast="0" w:name="_tyjcwt" w:id="4"/>
      <w:bookmarkEnd w:id="4"/>
      <w:r w:rsidDel="00000000" w:rsidR="00000000" w:rsidRPr="00000000">
        <w:rPr>
          <w:rFonts w:ascii="Times New Roman" w:cs="Times New Roman" w:eastAsia="Times New Roman" w:hAnsi="Times New Roman"/>
          <w:color w:val="000000"/>
          <w:sz w:val="28"/>
          <w:szCs w:val="28"/>
          <w:rtl w:val="0"/>
        </w:rPr>
        <w:t xml:space="preserve">4.3 Условия эксплуатации.</w:t>
      </w:r>
    </w:p>
    <w:p w:rsidR="00000000" w:rsidDel="00000000" w:rsidP="00000000" w:rsidRDefault="00000000" w:rsidRPr="00000000" w14:paraId="0000003E">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Стандартные условия эксплуатации программных продуктов. Необходимые сотрудники для обслуживания серверной части системы – системный администратор для обслуживания сервера и группа разработчиков</w:t>
      </w:r>
      <w:r w:rsidDel="00000000" w:rsidR="00000000" w:rsidRPr="00000000">
        <w:rPr>
          <w:rFonts w:ascii="Times New Roman" w:cs="Times New Roman" w:eastAsia="Times New Roman" w:hAnsi="Times New Roman"/>
          <w:sz w:val="28"/>
          <w:szCs w:val="28"/>
          <w:rtl w:val="0"/>
        </w:rPr>
        <w:t xml:space="preserve">, поддерживающих работоспособность самой платформы</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а также группа операторов, которые будут модерировать поступающие проекты</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F">
      <w:pPr>
        <w:shd w:fill="ffffff" w:val="clear"/>
        <w:spacing w:after="0" w:lineRule="auto"/>
        <w:ind w:firstLine="709"/>
        <w:rPr>
          <w:rFonts w:ascii="Times New Roman" w:cs="Times New Roman" w:eastAsia="Times New Roman" w:hAnsi="Times New Roman"/>
          <w:color w:val="000000"/>
          <w:sz w:val="28"/>
          <w:szCs w:val="28"/>
        </w:rPr>
      </w:pPr>
      <w:bookmarkStart w:colFirst="0" w:colLast="0" w:name="_3dy6vkm" w:id="5"/>
      <w:bookmarkEnd w:id="5"/>
      <w:r w:rsidDel="00000000" w:rsidR="00000000" w:rsidRPr="00000000">
        <w:rPr>
          <w:rFonts w:ascii="Times New Roman" w:cs="Times New Roman" w:eastAsia="Times New Roman" w:hAnsi="Times New Roman"/>
          <w:b w:val="1"/>
          <w:color w:val="000000"/>
          <w:sz w:val="28"/>
          <w:szCs w:val="28"/>
          <w:rtl w:val="0"/>
        </w:rPr>
        <w:t xml:space="preserve">4.4 Требования к составу и параметрам технических средств</w:t>
      </w:r>
      <w:r w:rsidDel="00000000" w:rsidR="00000000" w:rsidRPr="00000000">
        <w:rPr>
          <w:rtl w:val="0"/>
        </w:rPr>
      </w:r>
    </w:p>
    <w:p w:rsidR="00000000" w:rsidDel="00000000" w:rsidP="00000000" w:rsidRDefault="00000000" w:rsidRPr="00000000" w14:paraId="00000040">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нормальной работы как серверной, так и клиентской частей необходимо:</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компьютер с процессором Intel </w:t>
      </w:r>
      <w:r w:rsidDel="00000000" w:rsidR="00000000" w:rsidRPr="00000000">
        <w:rPr>
          <w:rFonts w:ascii="Times New Roman" w:cs="Times New Roman" w:eastAsia="Times New Roman" w:hAnsi="Times New Roman"/>
          <w:sz w:val="28"/>
          <w:szCs w:val="28"/>
          <w:rtl w:val="0"/>
        </w:rPr>
        <w:t xml:space="preserve">Pentium Dual Core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выше;</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оперативная память не менее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Gb;</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свободное место на жестком диске объемом не менее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Gb;</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адаптера подключения к сети;</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установленная ОС Windows 7/8/10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6">
      <w:pPr>
        <w:pStyle w:val="Heading2"/>
        <w:spacing w:before="0" w:lineRule="auto"/>
        <w:ind w:firstLine="709"/>
        <w:rPr>
          <w:rFonts w:ascii="Times New Roman" w:cs="Times New Roman" w:eastAsia="Times New Roman" w:hAnsi="Times New Roman"/>
          <w:sz w:val="28"/>
          <w:szCs w:val="28"/>
        </w:rPr>
      </w:pPr>
      <w:bookmarkStart w:colFirst="0" w:colLast="0" w:name="_1t3h5sf" w:id="6"/>
      <w:bookmarkEnd w:id="6"/>
      <w:r w:rsidDel="00000000" w:rsidR="00000000" w:rsidRPr="00000000">
        <w:rPr>
          <w:rFonts w:ascii="Times New Roman" w:cs="Times New Roman" w:eastAsia="Times New Roman" w:hAnsi="Times New Roman"/>
          <w:color w:val="000000"/>
          <w:sz w:val="28"/>
          <w:szCs w:val="28"/>
          <w:rtl w:val="0"/>
        </w:rPr>
        <w:t xml:space="preserve">4.5 Требования к информационной и программной совместимости.</w:t>
      </w:r>
      <w:r w:rsidDel="00000000" w:rsidR="00000000" w:rsidRPr="00000000">
        <w:rPr>
          <w:rtl w:val="0"/>
        </w:rPr>
      </w:r>
    </w:p>
    <w:p w:rsidR="00000000" w:rsidDel="00000000" w:rsidP="00000000" w:rsidRDefault="00000000" w:rsidRPr="00000000" w14:paraId="00000047">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Модель системы должна работать под управлением ОС Windows 7/8/10,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поэтому требуется совместимость исполняемого модуля и библиотек динамического подключения стандартам, используемым этими операционными системами.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Для хранения информации требуется использование баз данных формата </w:t>
      </w:r>
      <w:r w:rsidDel="00000000" w:rsidR="00000000" w:rsidRPr="00000000">
        <w:rPr>
          <w:rFonts w:ascii="Times New Roman" w:cs="Times New Roman" w:eastAsia="Times New Roman" w:hAnsi="Times New Roman"/>
          <w:sz w:val="28"/>
          <w:szCs w:val="28"/>
          <w:rtl w:val="0"/>
        </w:rPr>
        <w:t xml:space="preserve">SQL </w:t>
      </w:r>
      <w:r w:rsidDel="00000000" w:rsidR="00000000" w:rsidRPr="00000000">
        <w:rPr>
          <w:rFonts w:ascii="Times New Roman" w:cs="Times New Roman" w:eastAsia="Times New Roman" w:hAnsi="Times New Roman"/>
          <w:color w:val="000000"/>
          <w:sz w:val="28"/>
          <w:szCs w:val="28"/>
          <w:rtl w:val="0"/>
        </w:rPr>
        <w:t xml:space="preserve">(M</w:t>
      </w:r>
      <w:r w:rsidDel="00000000" w:rsidR="00000000" w:rsidRPr="00000000">
        <w:rPr>
          <w:rFonts w:ascii="Times New Roman" w:cs="Times New Roman" w:eastAsia="Times New Roman" w:hAnsi="Times New Roman"/>
          <w:sz w:val="28"/>
          <w:szCs w:val="28"/>
          <w:rtl w:val="0"/>
        </w:rPr>
        <w:t xml:space="preserve">ySQL</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8">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качестве средства разработки требуется использовать интегрированную среду разработки </w:t>
      </w:r>
      <w:r w:rsidDel="00000000" w:rsidR="00000000" w:rsidRPr="00000000">
        <w:rPr>
          <w:rFonts w:ascii="Times New Roman" w:cs="Times New Roman" w:eastAsia="Times New Roman" w:hAnsi="Times New Roman"/>
          <w:sz w:val="28"/>
          <w:szCs w:val="28"/>
          <w:rtl w:val="0"/>
        </w:rPr>
        <w:t xml:space="preserve">Microsoft Visual Studio Code</w:t>
      </w:r>
      <w:r w:rsidDel="00000000" w:rsidR="00000000" w:rsidRPr="00000000">
        <w:rPr>
          <w:rFonts w:ascii="Times New Roman" w:cs="Times New Roman" w:eastAsia="Times New Roman" w:hAnsi="Times New Roman"/>
          <w:color w:val="000000"/>
          <w:sz w:val="28"/>
          <w:szCs w:val="28"/>
          <w:rtl w:val="0"/>
        </w:rPr>
        <w:t xml:space="preserve">, включающую редактор исходных текстов, компилятор, компоновщик и отладчик. </w:t>
      </w:r>
    </w:p>
    <w:p w:rsidR="00000000" w:rsidDel="00000000" w:rsidP="00000000" w:rsidRDefault="00000000" w:rsidRPr="00000000" w14:paraId="00000049">
      <w:pPr>
        <w:shd w:fill="ffffff" w:val="clear"/>
        <w:spacing w:after="0" w:before="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качестве средства проектирования структуры базы данных и создания файла базы данных требуется использовать </w:t>
      </w:r>
      <w:r w:rsidDel="00000000" w:rsidR="00000000" w:rsidRPr="00000000">
        <w:rPr>
          <w:rFonts w:ascii="Times New Roman" w:cs="Times New Roman" w:eastAsia="Times New Roman" w:hAnsi="Times New Roman"/>
          <w:sz w:val="28"/>
          <w:szCs w:val="28"/>
          <w:rtl w:val="0"/>
        </w:rPr>
        <w:t xml:space="preserve">систему управления базами данных MySQL</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A">
      <w:pPr>
        <w:pStyle w:val="Heading2"/>
        <w:spacing w:before="0" w:lineRule="auto"/>
        <w:ind w:firstLine="709"/>
        <w:rPr>
          <w:rFonts w:ascii="Times New Roman" w:cs="Times New Roman" w:eastAsia="Times New Roman" w:hAnsi="Times New Roman"/>
          <w:color w:val="000000"/>
          <w:sz w:val="28"/>
          <w:szCs w:val="28"/>
        </w:rPr>
      </w:pPr>
      <w:bookmarkStart w:colFirst="0" w:colLast="0" w:name="_4d34og8" w:id="7"/>
      <w:bookmarkEnd w:id="7"/>
      <w:r w:rsidDel="00000000" w:rsidR="00000000" w:rsidRPr="00000000">
        <w:rPr>
          <w:rFonts w:ascii="Times New Roman" w:cs="Times New Roman" w:eastAsia="Times New Roman" w:hAnsi="Times New Roman"/>
          <w:color w:val="000000"/>
          <w:sz w:val="28"/>
          <w:szCs w:val="28"/>
          <w:rtl w:val="0"/>
        </w:rPr>
        <w:t xml:space="preserve">4.6 Краткое описание интерфейса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середине экрана находится список </w:t>
      </w:r>
      <w:r w:rsidDel="00000000" w:rsidR="00000000" w:rsidRPr="00000000">
        <w:rPr>
          <w:rFonts w:ascii="Times New Roman" w:cs="Times New Roman" w:eastAsia="Times New Roman" w:hAnsi="Times New Roman"/>
          <w:sz w:val="28"/>
          <w:szCs w:val="28"/>
          <w:rtl w:val="0"/>
        </w:rPr>
        <w:t xml:space="preserve">проектов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левой верхней части экрана расп</w:t>
      </w:r>
      <w:r w:rsidDel="00000000" w:rsidR="00000000" w:rsidRPr="00000000">
        <w:rPr>
          <w:rFonts w:ascii="Times New Roman" w:cs="Times New Roman" w:eastAsia="Times New Roman" w:hAnsi="Times New Roman"/>
          <w:sz w:val="28"/>
          <w:szCs w:val="28"/>
          <w:rtl w:val="0"/>
        </w:rPr>
        <w:t xml:space="preserve">олагаются пункты меню, направленные на создание проектов;</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 правой верхней части экрана располагаются пункты меню, направленные на управление учетной записью.</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4.7 Требования к маркировке и упаковке</w:t>
      </w:r>
      <w:r w:rsidDel="00000000" w:rsidR="00000000" w:rsidRPr="00000000">
        <w:rPr>
          <w:rtl w:val="0"/>
        </w:rPr>
      </w:r>
    </w:p>
    <w:p w:rsidR="00000000" w:rsidDel="00000000" w:rsidP="00000000" w:rsidRDefault="00000000" w:rsidRPr="00000000" w14:paraId="0000004F">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Не предъявляются.</w:t>
      </w:r>
    </w:p>
    <w:p w:rsidR="00000000" w:rsidDel="00000000" w:rsidP="00000000" w:rsidRDefault="00000000" w:rsidRPr="00000000" w14:paraId="00000050">
      <w:pPr>
        <w:pStyle w:val="Heading2"/>
        <w:spacing w:before="0" w:lineRule="auto"/>
        <w:ind w:firstLine="708"/>
        <w:rPr>
          <w:rFonts w:ascii="Times New Roman" w:cs="Times New Roman" w:eastAsia="Times New Roman" w:hAnsi="Times New Roman"/>
          <w:color w:val="000000"/>
          <w:sz w:val="28"/>
          <w:szCs w:val="28"/>
        </w:rPr>
      </w:pPr>
      <w:bookmarkStart w:colFirst="0" w:colLast="0" w:name="_17dp8vu" w:id="8"/>
      <w:bookmarkEnd w:id="8"/>
      <w:r w:rsidDel="00000000" w:rsidR="00000000" w:rsidRPr="00000000">
        <w:rPr>
          <w:rFonts w:ascii="Times New Roman" w:cs="Times New Roman" w:eastAsia="Times New Roman" w:hAnsi="Times New Roman"/>
          <w:color w:val="000000"/>
          <w:sz w:val="28"/>
          <w:szCs w:val="28"/>
          <w:rtl w:val="0"/>
        </w:rPr>
        <w:t xml:space="preserve">4.8 Требования к транспортированию и хранению</w:t>
      </w:r>
    </w:p>
    <w:p w:rsidR="00000000" w:rsidDel="00000000" w:rsidP="00000000" w:rsidRDefault="00000000" w:rsidRPr="00000000" w14:paraId="00000051">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Не предъявляются.</w:t>
      </w:r>
    </w:p>
    <w:p w:rsidR="00000000" w:rsidDel="00000000" w:rsidP="00000000" w:rsidRDefault="00000000" w:rsidRPr="00000000" w14:paraId="00000052">
      <w:pPr>
        <w:pStyle w:val="Heading2"/>
        <w:spacing w:before="0" w:lineRule="auto"/>
        <w:ind w:firstLine="709"/>
        <w:rPr>
          <w:rFonts w:ascii="Times New Roman" w:cs="Times New Roman" w:eastAsia="Times New Roman" w:hAnsi="Times New Roman"/>
          <w:color w:val="000000"/>
          <w:sz w:val="28"/>
          <w:szCs w:val="28"/>
        </w:rPr>
      </w:pPr>
      <w:bookmarkStart w:colFirst="0" w:colLast="0" w:name="_3rdcrjn" w:id="9"/>
      <w:bookmarkEnd w:id="9"/>
      <w:r w:rsidDel="00000000" w:rsidR="00000000" w:rsidRPr="00000000">
        <w:rPr>
          <w:rFonts w:ascii="Times New Roman" w:cs="Times New Roman" w:eastAsia="Times New Roman" w:hAnsi="Times New Roman"/>
          <w:color w:val="000000"/>
          <w:sz w:val="28"/>
          <w:szCs w:val="28"/>
          <w:rtl w:val="0"/>
        </w:rPr>
        <w:t xml:space="preserve">4.9 Специальные требования</w:t>
      </w:r>
    </w:p>
    <w:p w:rsidR="00000000" w:rsidDel="00000000" w:rsidP="00000000" w:rsidRDefault="00000000" w:rsidRPr="00000000" w14:paraId="00000053">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Не предъявляются.</w:t>
      </w:r>
    </w:p>
    <w:p w:rsidR="00000000" w:rsidDel="00000000" w:rsidP="00000000" w:rsidRDefault="00000000" w:rsidRPr="00000000" w14:paraId="00000054">
      <w:pPr>
        <w:pStyle w:val="Heading1"/>
        <w:spacing w:before="0" w:lineRule="auto"/>
        <w:ind w:firstLine="709"/>
        <w:rPr>
          <w:rFonts w:ascii="Times New Roman" w:cs="Times New Roman" w:eastAsia="Times New Roman" w:hAnsi="Times New Roman"/>
        </w:rPr>
      </w:pPr>
      <w:bookmarkStart w:colFirst="0" w:colLast="0" w:name="_26in1rg" w:id="10"/>
      <w:bookmarkEnd w:id="10"/>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rtl w:val="0"/>
        </w:rPr>
        <w:t xml:space="preserve">5. ТРЕБОВАНИЯ К ПРОГРАММНОЙ ДОКУМЕНТАЦИИ</w:t>
      </w:r>
      <w:r w:rsidDel="00000000" w:rsidR="00000000" w:rsidRPr="00000000">
        <w:rPr>
          <w:rtl w:val="0"/>
        </w:rPr>
      </w:r>
    </w:p>
    <w:p w:rsidR="00000000" w:rsidDel="00000000" w:rsidP="00000000" w:rsidRDefault="00000000" w:rsidRPr="00000000" w14:paraId="00000055">
      <w:pPr>
        <w:shd w:fill="ffffff" w:val="clear"/>
        <w:spacing w:after="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Программной документацией к разрабатываемой модели </w:t>
      </w:r>
      <w:r w:rsidDel="00000000" w:rsidR="00000000" w:rsidRPr="00000000">
        <w:rPr>
          <w:rFonts w:ascii="Times New Roman" w:cs="Times New Roman" w:eastAsia="Times New Roman" w:hAnsi="Times New Roman"/>
          <w:sz w:val="28"/>
          <w:szCs w:val="28"/>
          <w:rtl w:val="0"/>
        </w:rPr>
        <w:t xml:space="preserve">платформы для финансирования проектов</w:t>
      </w:r>
      <w:r w:rsidDel="00000000" w:rsidR="00000000" w:rsidRPr="00000000">
        <w:rPr>
          <w:rFonts w:ascii="Times New Roman" w:cs="Times New Roman" w:eastAsia="Times New Roman" w:hAnsi="Times New Roman"/>
          <w:color w:val="000000"/>
          <w:sz w:val="28"/>
          <w:szCs w:val="28"/>
          <w:rtl w:val="0"/>
        </w:rPr>
        <w:t xml:space="preserve"> является расчётно-пояснительная записка.</w:t>
      </w:r>
    </w:p>
    <w:p w:rsidR="00000000" w:rsidDel="00000000" w:rsidP="00000000" w:rsidRDefault="00000000" w:rsidRPr="00000000" w14:paraId="00000056">
      <w:pPr>
        <w:pStyle w:val="Heading1"/>
        <w:rPr>
          <w:rFonts w:ascii="Times New Roman" w:cs="Times New Roman" w:eastAsia="Times New Roman" w:hAnsi="Times New Roman"/>
          <w:color w:val="000000"/>
        </w:rPr>
      </w:pPr>
      <w:bookmarkStart w:colFirst="0" w:colLast="0" w:name="_lnxbz9" w:id="11"/>
      <w:bookmarkEnd w:id="11"/>
      <w:r w:rsidDel="00000000" w:rsidR="00000000" w:rsidRPr="00000000">
        <w:rPr>
          <w:rFonts w:ascii="Times New Roman" w:cs="Times New Roman" w:eastAsia="Times New Roman" w:hAnsi="Times New Roman"/>
          <w:color w:val="000000"/>
          <w:rtl w:val="0"/>
        </w:rPr>
        <w:t xml:space="preserve">6. СТАДИИ И ЭТАПЫ РАЗРАБОТКИ</w:t>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4536"/>
        <w:gridCol w:w="2107"/>
        <w:gridCol w:w="2393"/>
        <w:tblGridChange w:id="0">
          <w:tblGrid>
            <w:gridCol w:w="534"/>
            <w:gridCol w:w="4536"/>
            <w:gridCol w:w="2107"/>
            <w:gridCol w:w="2393"/>
          </w:tblGrid>
        </w:tblGridChange>
      </w:tblGrid>
      <w:tr>
        <w:tc>
          <w:tcPr/>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05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 работы</w:t>
            </w:r>
          </w:p>
        </w:tc>
        <w:tc>
          <w:tcPr/>
          <w:p w:rsidR="00000000" w:rsidDel="00000000" w:rsidP="00000000" w:rsidRDefault="00000000" w:rsidRPr="00000000" w14:paraId="0000005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Срок</w:t>
            </w:r>
          </w:p>
        </w:tc>
        <w:tc>
          <w:tcPr/>
          <w:p w:rsidR="00000000" w:rsidDel="00000000" w:rsidP="00000000" w:rsidRDefault="00000000" w:rsidRPr="00000000" w14:paraId="0000005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Исполнитель</w:t>
            </w:r>
          </w:p>
        </w:tc>
      </w:tr>
      <w:tr>
        <w:tc>
          <w:tcPr/>
          <w:p w:rsidR="00000000" w:rsidDel="00000000" w:rsidP="00000000" w:rsidRDefault="00000000" w:rsidRPr="00000000" w14:paraId="0000005B">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C">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Исследование имеющихся на сегодняшний день решений.</w:t>
            </w:r>
          </w:p>
        </w:tc>
        <w:tc>
          <w:tcPr/>
          <w:p w:rsidR="00000000" w:rsidDel="00000000" w:rsidP="00000000" w:rsidRDefault="00000000" w:rsidRPr="00000000" w14:paraId="0000005D">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1-ая неделя.</w:t>
            </w:r>
          </w:p>
        </w:tc>
        <w:tc>
          <w:tcPr/>
          <w:p w:rsidR="00000000" w:rsidDel="00000000" w:rsidP="00000000" w:rsidRDefault="00000000" w:rsidRPr="00000000" w14:paraId="0000005E">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r>
        <w:tc>
          <w:tcPr/>
          <w:p w:rsidR="00000000" w:rsidDel="00000000" w:rsidP="00000000" w:rsidRDefault="00000000" w:rsidRPr="00000000" w14:paraId="0000005F">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60">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Выработка своего решения.</w:t>
            </w:r>
          </w:p>
        </w:tc>
        <w:tc>
          <w:tcPr/>
          <w:p w:rsidR="00000000" w:rsidDel="00000000" w:rsidP="00000000" w:rsidRDefault="00000000" w:rsidRPr="00000000" w14:paraId="00000061">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2-ая неделя.</w:t>
            </w:r>
          </w:p>
        </w:tc>
        <w:tc>
          <w:tcPr/>
          <w:p w:rsidR="00000000" w:rsidDel="00000000" w:rsidP="00000000" w:rsidRDefault="00000000" w:rsidRPr="00000000" w14:paraId="0000006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r>
        <w:tc>
          <w:tcPr/>
          <w:p w:rsidR="00000000" w:rsidDel="00000000" w:rsidP="00000000" w:rsidRDefault="00000000" w:rsidRPr="00000000" w14:paraId="00000063">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4">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библиотеки классов для поддержки формата SQL.</w:t>
            </w:r>
          </w:p>
        </w:tc>
        <w:tc>
          <w:tcPr/>
          <w:p w:rsidR="00000000" w:rsidDel="00000000" w:rsidP="00000000" w:rsidRDefault="00000000" w:rsidRPr="00000000" w14:paraId="00000065">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недели.</w:t>
            </w:r>
          </w:p>
        </w:tc>
        <w:tc>
          <w:tcPr/>
          <w:p w:rsidR="00000000" w:rsidDel="00000000" w:rsidP="00000000" w:rsidRDefault="00000000" w:rsidRPr="00000000" w14:paraId="00000066">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r>
        <w:tc>
          <w:tcPr/>
          <w:p w:rsidR="00000000" w:rsidDel="00000000" w:rsidP="00000000" w:rsidRDefault="00000000" w:rsidRPr="00000000" w14:paraId="00000067">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8">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разработанной модели создание основы серверной и клиентской части.</w:t>
            </w:r>
          </w:p>
        </w:tc>
        <w:tc>
          <w:tcPr/>
          <w:p w:rsidR="00000000" w:rsidDel="00000000" w:rsidP="00000000" w:rsidRDefault="00000000" w:rsidRPr="00000000" w14:paraId="00000069">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 недели.</w:t>
            </w:r>
          </w:p>
        </w:tc>
        <w:tc>
          <w:tcPr/>
          <w:p w:rsidR="00000000" w:rsidDel="00000000" w:rsidP="00000000" w:rsidRDefault="00000000" w:rsidRPr="00000000" w14:paraId="0000006A">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r>
        <w:tc>
          <w:tcPr/>
          <w:p w:rsidR="00000000" w:rsidDel="00000000" w:rsidP="00000000" w:rsidRDefault="00000000" w:rsidRPr="00000000" w14:paraId="0000006B">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C">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средств просмотра проектов.</w:t>
            </w:r>
          </w:p>
        </w:tc>
        <w:tc>
          <w:tcPr/>
          <w:p w:rsidR="00000000" w:rsidDel="00000000" w:rsidP="00000000" w:rsidRDefault="00000000" w:rsidRPr="00000000" w14:paraId="0000006D">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9-11 недели.</w:t>
            </w:r>
          </w:p>
        </w:tc>
        <w:tc>
          <w:tcPr/>
          <w:p w:rsidR="00000000" w:rsidDel="00000000" w:rsidP="00000000" w:rsidRDefault="00000000" w:rsidRPr="00000000" w14:paraId="0000006E">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r>
        <w:tc>
          <w:tcPr/>
          <w:p w:rsidR="00000000" w:rsidDel="00000000" w:rsidP="00000000" w:rsidRDefault="00000000" w:rsidRPr="00000000" w14:paraId="0000006F">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0">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разработанных частей в единый продукт.</w:t>
            </w:r>
          </w:p>
        </w:tc>
        <w:tc>
          <w:tcPr/>
          <w:p w:rsidR="00000000" w:rsidDel="00000000" w:rsidP="00000000" w:rsidRDefault="00000000" w:rsidRPr="00000000" w14:paraId="00000071">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12-ая неделя.</w:t>
            </w:r>
          </w:p>
        </w:tc>
        <w:tc>
          <w:tcPr/>
          <w:p w:rsidR="00000000" w:rsidDel="00000000" w:rsidP="00000000" w:rsidRDefault="00000000" w:rsidRPr="00000000" w14:paraId="00000072">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r>
        <w:tc>
          <w:tcPr/>
          <w:p w:rsidR="00000000" w:rsidDel="00000000" w:rsidP="00000000" w:rsidRDefault="00000000" w:rsidRPr="00000000" w14:paraId="00000073">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74">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и защита программного обеспечения.</w:t>
            </w:r>
          </w:p>
        </w:tc>
        <w:tc>
          <w:tcPr/>
          <w:p w:rsidR="00000000" w:rsidDel="00000000" w:rsidP="00000000" w:rsidRDefault="00000000" w:rsidRPr="00000000" w14:paraId="00000075">
            <w:pPr>
              <w:spacing w:line="276" w:lineRule="auto"/>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6">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Валюхов О.А.</w:t>
            </w:r>
          </w:p>
        </w:tc>
      </w:tr>
    </w:tbl>
    <w:p w:rsidR="00000000" w:rsidDel="00000000" w:rsidP="00000000" w:rsidRDefault="00000000" w:rsidRPr="00000000" w14:paraId="00000077">
      <w:pPr>
        <w:pStyle w:val="Heading1"/>
        <w:spacing w:before="0" w:lineRule="auto"/>
        <w:rPr>
          <w:rFonts w:ascii="Times New Roman" w:cs="Times New Roman" w:eastAsia="Times New Roman" w:hAnsi="Times New Roman"/>
          <w:color w:val="000000"/>
        </w:rPr>
      </w:pPr>
      <w:bookmarkStart w:colFirst="0" w:colLast="0" w:name="_35nkun2" w:id="12"/>
      <w:bookmarkEnd w:id="12"/>
      <w:r w:rsidDel="00000000" w:rsidR="00000000" w:rsidRPr="00000000">
        <w:rPr>
          <w:rtl w:val="0"/>
        </w:rPr>
      </w:r>
    </w:p>
    <w:p w:rsidR="00000000" w:rsidDel="00000000" w:rsidP="00000000" w:rsidRDefault="00000000" w:rsidRPr="00000000" w14:paraId="00000078">
      <w:pPr>
        <w:pStyle w:val="Heading1"/>
        <w:spacing w:before="0" w:lineRule="auto"/>
        <w:rPr>
          <w:rFonts w:ascii="Times New Roman" w:cs="Times New Roman" w:eastAsia="Times New Roman" w:hAnsi="Times New Roman"/>
          <w:color w:val="000000"/>
        </w:rPr>
      </w:pPr>
      <w:bookmarkStart w:colFirst="0" w:colLast="0" w:name="_1ksv4uv" w:id="13"/>
      <w:bookmarkEnd w:id="13"/>
      <w:r w:rsidDel="00000000" w:rsidR="00000000" w:rsidRPr="00000000">
        <w:rPr>
          <w:rFonts w:ascii="Times New Roman" w:cs="Times New Roman" w:eastAsia="Times New Roman" w:hAnsi="Times New Roman"/>
          <w:color w:val="000000"/>
          <w:rtl w:val="0"/>
        </w:rPr>
        <w:t xml:space="preserve">7. ПОРЯДОК КОНТРОЛЯ И ПРИЕМКИ</w:t>
      </w:r>
    </w:p>
    <w:p w:rsidR="00000000" w:rsidDel="00000000" w:rsidP="00000000" w:rsidRDefault="00000000" w:rsidRPr="00000000" w14:paraId="00000079">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Испытание представленной модели и контроль качества ее работы провести на базе сервер</w:t>
      </w:r>
      <w:r w:rsidDel="00000000" w:rsidR="00000000" w:rsidRPr="00000000">
        <w:rPr>
          <w:rFonts w:ascii="Times New Roman" w:cs="Times New Roman" w:eastAsia="Times New Roman" w:hAnsi="Times New Roman"/>
          <w:sz w:val="28"/>
          <w:szCs w:val="28"/>
          <w:rtl w:val="0"/>
        </w:rPr>
        <w:t xml:space="preserve">ной части ООО «WannaBePopular». </w:t>
      </w:r>
      <w:r w:rsidDel="00000000" w:rsidR="00000000" w:rsidRPr="00000000">
        <w:rPr>
          <w:rFonts w:ascii="Times New Roman" w:cs="Times New Roman" w:eastAsia="Times New Roman" w:hAnsi="Times New Roman"/>
          <w:color w:val="000000"/>
          <w:sz w:val="28"/>
          <w:szCs w:val="28"/>
          <w:rtl w:val="0"/>
        </w:rPr>
        <w:t xml:space="preserve">Во время испытаний проверить работу системы по следующим позициям:</w:t>
      </w:r>
    </w:p>
    <w:p w:rsidR="00000000" w:rsidDel="00000000" w:rsidP="00000000" w:rsidRDefault="00000000" w:rsidRPr="00000000" w14:paraId="0000007A">
      <w:pPr>
        <w:numPr>
          <w:ilvl w:val="0"/>
          <w:numId w:val="4"/>
        </w:numPr>
        <w:shd w:fill="ffffff" w:val="clear"/>
        <w:spacing w:after="0" w:lineRule="auto"/>
        <w:ind w:left="709" w:firstLine="709"/>
        <w:rPr>
          <w:color w:val="000000"/>
        </w:rPr>
      </w:pPr>
      <w:r w:rsidDel="00000000" w:rsidR="00000000" w:rsidRPr="00000000">
        <w:rPr>
          <w:rFonts w:ascii="Times New Roman" w:cs="Times New Roman" w:eastAsia="Times New Roman" w:hAnsi="Times New Roman"/>
          <w:color w:val="000000"/>
          <w:sz w:val="28"/>
          <w:szCs w:val="28"/>
          <w:rtl w:val="0"/>
        </w:rPr>
        <w:t xml:space="preserve">запуск серверной и клиентской частей;</w:t>
      </w:r>
    </w:p>
    <w:p w:rsidR="00000000" w:rsidDel="00000000" w:rsidP="00000000" w:rsidRDefault="00000000" w:rsidRPr="00000000" w14:paraId="0000007B">
      <w:pPr>
        <w:numPr>
          <w:ilvl w:val="0"/>
          <w:numId w:val="4"/>
        </w:numPr>
        <w:shd w:fill="ffffff" w:val="clear"/>
        <w:spacing w:after="0" w:lineRule="auto"/>
        <w:ind w:left="709" w:firstLine="709"/>
        <w:rPr>
          <w:color w:val="000000"/>
        </w:rPr>
      </w:pPr>
      <w:r w:rsidDel="00000000" w:rsidR="00000000" w:rsidRPr="00000000">
        <w:rPr>
          <w:rFonts w:ascii="Times New Roman" w:cs="Times New Roman" w:eastAsia="Times New Roman" w:hAnsi="Times New Roman"/>
          <w:color w:val="000000"/>
          <w:sz w:val="28"/>
          <w:szCs w:val="28"/>
          <w:rtl w:val="0"/>
        </w:rPr>
        <w:t xml:space="preserve">соединение клиентов с сервером, проверка правильности обработки сервером соединения;</w:t>
      </w:r>
    </w:p>
    <w:p w:rsidR="00000000" w:rsidDel="00000000" w:rsidP="00000000" w:rsidRDefault="00000000" w:rsidRPr="00000000" w14:paraId="0000007C">
      <w:pPr>
        <w:numPr>
          <w:ilvl w:val="0"/>
          <w:numId w:val="4"/>
        </w:numPr>
        <w:shd w:fill="ffffff" w:val="clear"/>
        <w:spacing w:after="0" w:lineRule="auto"/>
        <w:ind w:left="709" w:firstLine="709"/>
        <w:rPr>
          <w:color w:val="000000"/>
        </w:rPr>
      </w:pPr>
      <w:r w:rsidDel="00000000" w:rsidR="00000000" w:rsidRPr="00000000">
        <w:rPr>
          <w:rFonts w:ascii="Times New Roman" w:cs="Times New Roman" w:eastAsia="Times New Roman" w:hAnsi="Times New Roman"/>
          <w:color w:val="000000"/>
          <w:sz w:val="28"/>
          <w:szCs w:val="28"/>
          <w:rtl w:val="0"/>
        </w:rPr>
        <w:t xml:space="preserve">аутентификация пользователя на сервере. Проверка изменения состава зарегистрированных пользователей;</w:t>
      </w:r>
    </w:p>
    <w:p w:rsidR="00000000" w:rsidDel="00000000" w:rsidP="00000000" w:rsidRDefault="00000000" w:rsidRPr="00000000" w14:paraId="0000007D">
      <w:pPr>
        <w:numPr>
          <w:ilvl w:val="0"/>
          <w:numId w:val="4"/>
        </w:numPr>
        <w:shd w:fill="ffffff" w:val="clear"/>
        <w:spacing w:after="0" w:lineRule="auto"/>
        <w:ind w:left="709" w:firstLine="709"/>
        <w:rPr>
          <w:color w:val="000000"/>
        </w:rPr>
      </w:pPr>
      <w:r w:rsidDel="00000000" w:rsidR="00000000" w:rsidRPr="00000000">
        <w:rPr>
          <w:rFonts w:ascii="Times New Roman" w:cs="Times New Roman" w:eastAsia="Times New Roman" w:hAnsi="Times New Roman"/>
          <w:color w:val="000000"/>
          <w:sz w:val="28"/>
          <w:szCs w:val="28"/>
          <w:rtl w:val="0"/>
        </w:rPr>
        <w:t xml:space="preserve">подключение на сервере </w:t>
      </w:r>
      <w:r w:rsidDel="00000000" w:rsidR="00000000" w:rsidRPr="00000000">
        <w:rPr>
          <w:rFonts w:ascii="Times New Roman" w:cs="Times New Roman" w:eastAsia="Times New Roman" w:hAnsi="Times New Roman"/>
          <w:sz w:val="28"/>
          <w:szCs w:val="28"/>
          <w:rtl w:val="0"/>
        </w:rPr>
        <w:t xml:space="preserve">проектной части</w:t>
      </w:r>
      <w:r w:rsidDel="00000000" w:rsidR="00000000" w:rsidRPr="00000000">
        <w:rPr>
          <w:rFonts w:ascii="Times New Roman" w:cs="Times New Roman" w:eastAsia="Times New Roman" w:hAnsi="Times New Roman"/>
          <w:color w:val="000000"/>
          <w:sz w:val="28"/>
          <w:szCs w:val="28"/>
          <w:rtl w:val="0"/>
        </w:rPr>
        <w:t xml:space="preserve"> с тем, чтобы он был доступен для просмотра;</w:t>
      </w:r>
    </w:p>
    <w:p w:rsidR="00000000" w:rsidDel="00000000" w:rsidP="00000000" w:rsidRDefault="00000000" w:rsidRPr="00000000" w14:paraId="0000007E">
      <w:pPr>
        <w:numPr>
          <w:ilvl w:val="0"/>
          <w:numId w:val="4"/>
        </w:numPr>
        <w:shd w:fill="ffffff" w:val="clear"/>
        <w:spacing w:after="0" w:lineRule="auto"/>
        <w:ind w:left="709" w:firstLine="709"/>
        <w:rPr>
          <w:color w:val="000000"/>
        </w:rPr>
      </w:pPr>
      <w:r w:rsidDel="00000000" w:rsidR="00000000" w:rsidRPr="00000000">
        <w:rPr>
          <w:rFonts w:ascii="Times New Roman" w:cs="Times New Roman" w:eastAsia="Times New Roman" w:hAnsi="Times New Roman"/>
          <w:sz w:val="28"/>
          <w:szCs w:val="28"/>
          <w:rtl w:val="0"/>
        </w:rPr>
        <w:t xml:space="preserve">создание и </w:t>
      </w:r>
      <w:r w:rsidDel="00000000" w:rsidR="00000000" w:rsidRPr="00000000">
        <w:rPr>
          <w:rFonts w:ascii="Times New Roman" w:cs="Times New Roman" w:eastAsia="Times New Roman" w:hAnsi="Times New Roman"/>
          <w:color w:val="000000"/>
          <w:sz w:val="28"/>
          <w:szCs w:val="28"/>
          <w:rtl w:val="0"/>
        </w:rPr>
        <w:t xml:space="preserve">просмотр </w:t>
      </w:r>
      <w:r w:rsidDel="00000000" w:rsidR="00000000" w:rsidRPr="00000000">
        <w:rPr>
          <w:rFonts w:ascii="Times New Roman" w:cs="Times New Roman" w:eastAsia="Times New Roman" w:hAnsi="Times New Roman"/>
          <w:sz w:val="28"/>
          <w:szCs w:val="28"/>
          <w:rtl w:val="0"/>
        </w:rPr>
        <w:t xml:space="preserve">проектной части</w:t>
      </w:r>
      <w:r w:rsidDel="00000000" w:rsidR="00000000" w:rsidRPr="00000000">
        <w:rPr>
          <w:rFonts w:ascii="Times New Roman" w:cs="Times New Roman" w:eastAsia="Times New Roman" w:hAnsi="Times New Roman"/>
          <w:color w:val="000000"/>
          <w:sz w:val="28"/>
          <w:szCs w:val="28"/>
          <w:rtl w:val="0"/>
        </w:rPr>
        <w:t xml:space="preserve"> с клиентского </w:t>
      </w:r>
      <w:r w:rsidDel="00000000" w:rsidR="00000000" w:rsidRPr="00000000">
        <w:rPr>
          <w:rFonts w:ascii="Times New Roman" w:cs="Times New Roman" w:eastAsia="Times New Roman" w:hAnsi="Times New Roman"/>
          <w:sz w:val="28"/>
          <w:szCs w:val="28"/>
          <w:rtl w:val="0"/>
        </w:rPr>
        <w:t xml:space="preserve">части программного обеспечения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F">
      <w:pPr>
        <w:numPr>
          <w:ilvl w:val="0"/>
          <w:numId w:val="4"/>
        </w:numPr>
        <w:shd w:fill="ffffff" w:val="clear"/>
        <w:spacing w:after="0" w:lineRule="auto"/>
        <w:ind w:left="709" w:firstLine="709"/>
        <w:rPr>
          <w:color w:val="000000"/>
        </w:rPr>
      </w:pPr>
      <w:r w:rsidDel="00000000" w:rsidR="00000000" w:rsidRPr="00000000">
        <w:rPr>
          <w:rFonts w:ascii="Times New Roman" w:cs="Times New Roman" w:eastAsia="Times New Roman" w:hAnsi="Times New Roman"/>
          <w:color w:val="000000"/>
          <w:sz w:val="28"/>
          <w:szCs w:val="28"/>
          <w:rtl w:val="0"/>
        </w:rPr>
        <w:t xml:space="preserve">завершение сеанса со ст</w:t>
      </w:r>
      <w:r w:rsidDel="00000000" w:rsidR="00000000" w:rsidRPr="00000000">
        <w:rPr>
          <w:rFonts w:ascii="Times New Roman" w:cs="Times New Roman" w:eastAsia="Times New Roman" w:hAnsi="Times New Roman"/>
          <w:sz w:val="28"/>
          <w:szCs w:val="28"/>
          <w:rtl w:val="0"/>
        </w:rPr>
        <w:t xml:space="preserve">ороны</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клиентской части</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80">
      <w:pPr>
        <w:shd w:fill="ffffff" w:val="clear"/>
        <w:spacing w:after="0" w:lineRule="auto"/>
        <w:ind w:left="709"/>
        <w:rPr>
          <w:rFonts w:ascii="Times New Roman" w:cs="Times New Roman" w:eastAsia="Times New Roman" w:hAnsi="Times New Roman"/>
          <w:color w:val="000000"/>
          <w:sz w:val="28"/>
          <w:szCs w:val="28"/>
        </w:rPr>
      </w:pPr>
      <w:r w:rsidDel="00000000" w:rsidR="00000000" w:rsidRPr="00000000">
        <w:rPr>
          <w:rtl w:val="0"/>
        </w:rPr>
      </w:r>
    </w:p>
    <w:sectPr>
      <w:footerReference r:id="rId8" w:type="default"/>
      <w:pgSz w:h="16838" w:w="11906"/>
      <w:pgMar w:bottom="1134" w:top="1134" w:left="1701" w:right="85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5"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