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3267075" cy="2428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17225" y="2570325"/>
                          <a:ext cx="325755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______________________________________________________________________________________________________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   »    _____________2018г.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3267075" cy="242887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2428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228600</wp:posOffset>
                </wp:positionV>
                <wp:extent cx="3241675" cy="23290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29925" y="2624300"/>
                          <a:ext cx="3232150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Валюхов О.А.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«25» сентября 2018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228600</wp:posOffset>
                </wp:positionV>
                <wp:extent cx="3241675" cy="2329063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1675" cy="2329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ПЛАТФОРМА ДЛЯ ФИНАНСИРОВАНИЯ ПРОЕКТОВ «CLOSERTOTHESKY»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549"/>
          <w:tab w:val="left" w:pos="3119"/>
          <w:tab w:val="left" w:pos="3261"/>
          <w:tab w:val="center" w:pos="4961"/>
        </w:tabs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Руководство программиста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698"/>
          <w:tab w:val="left" w:pos="2325"/>
          <w:tab w:val="center" w:pos="4961"/>
        </w:tabs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Дата введения: 25 сентября 2018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103" w:right="10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ОБЩИЕ СВЕДЕНИЯ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НАЗНАЧЕНИЕ И УСЛОВИЯ ПРИМЕНЕНИЯ ПРОГРАММЫ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ХАРАКТЕРИСТИКИ ПРОГРАММЫ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ОБРАЩЕНИЕ К ПРОГРАММЕ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ВХОДНЫЕ И ВЫХОДНЫЕ ДАННЫЕ (Рис. 3)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СООБЩЕНИЯ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1. Пример файла сервера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2. Пример файла клиента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ind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spacing w:after="0" w:before="0" w:lineRule="auto"/>
        <w:ind w:left="1440" w:hanging="360"/>
        <w:rPr>
          <w:u w:val="no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  <w:t xml:space="preserve">Программа является средством для помощи и существенного упрощения взаимодействия между разработчиками и пользователями платформы. Платформа на основе программы осуществляет возможность поддержки начинающих разработчиков программного обеспечения, оповещает поддержавших проект людей об этапах разработки, об окончании каждого из этих этапов, а также окончании полного цикла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Цель – программное обеспечение (далее – ПО) необходимо для помощи начинающим разработчикам программного обеспечения, которое даст им возможность продемонстрировать все свои умения и идеи. Планируется разработка полноценной системы для данного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Программа написана на языке С++, Python 3.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8"/>
        </w:numPr>
        <w:spacing w:after="0" w:before="0" w:lineRule="auto"/>
        <w:ind w:left="0" w:firstLine="1418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Назначение и условия применения программы</w:t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комплекс предназначен для реализации следующих задач: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публикация проектов для финансирования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отслеживание и обработка поступающих на счет проекта 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отслеживание активности пользователей платформы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обеспечение удобного и быстрого доступа к проектам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обеспечение безопасности персональных данных как пользователей, так и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Основными функциями, выполняемыми программным комплексом, являются: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публикация проектов для финансирования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дополнение проектов разработчиками при надобности;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отслеживание и обработка поступающих на счет проекта 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отслеживание активности пользователей платформы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обеспечение удобного и быстрого доступа к проектам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обеспечение безопасности персональных данных как пользователей, так и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нормальной работы как серверной, так и клиентской частей необходимо – для ПК: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 с процессором Intel </w:t>
      </w:r>
      <w:r w:rsidDel="00000000" w:rsidR="00000000" w:rsidRPr="00000000">
        <w:rPr>
          <w:rtl w:val="0"/>
        </w:rPr>
        <w:t xml:space="preserve">Pentium Dual 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выше;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не менее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Gb;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свободное место на жестком диске объемом не менее 5 Gb;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адаптера подключения к сети;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установленная операционная система (далее – ОС) Windows 7/8/10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сервера (Рис. 1).</w:t>
      </w:r>
    </w:p>
    <w:p w:rsidR="00000000" w:rsidDel="00000000" w:rsidP="00000000" w:rsidRDefault="00000000" w:rsidRPr="00000000" w14:paraId="00000050">
      <w:pPr>
        <w:ind w:left="360" w:firstLine="709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392103" cy="2590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10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Рис. 1. Характеристики сервера </w:t>
      </w:r>
    </w:p>
    <w:p w:rsidR="00000000" w:rsidDel="00000000" w:rsidP="00000000" w:rsidRDefault="00000000" w:rsidRPr="00000000" w14:paraId="0000005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7"/>
        </w:numPr>
        <w:spacing w:after="0" w:before="0" w:lineRule="auto"/>
        <w:ind w:left="0" w:firstLine="1418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Характеристики программы</w:t>
      </w:r>
    </w:p>
    <w:p w:rsidR="00000000" w:rsidDel="00000000" w:rsidP="00000000" w:rsidRDefault="00000000" w:rsidRPr="00000000" w14:paraId="00000054">
      <w:pPr>
        <w:ind w:firstLine="1701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 Режим работы программы</w:t>
      </w:r>
    </w:p>
    <w:p w:rsidR="00000000" w:rsidDel="00000000" w:rsidP="00000000" w:rsidRDefault="00000000" w:rsidRPr="00000000" w14:paraId="00000055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Система эксплуатируется в круглосуточном режиме с учетом технологических профилактических перерывов и перерывов на проведение регламентных работ в течение не более 2-х часов в сутки с 24.00 до 4.00 по московскому времени.</w:t>
      </w:r>
    </w:p>
    <w:p w:rsidR="00000000" w:rsidDel="00000000" w:rsidP="00000000" w:rsidRDefault="00000000" w:rsidRPr="00000000" w14:paraId="00000056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Развитие Системы производится без нарушения ее работоспособности. Регламентные работы, требующие остановки системы, могут проводиться не более 2 раз в месяц и не дольше 4 часов.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271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программы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Скорость программы зависит от количества проектов, одновременно отображающихся на экране.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7"/>
        </w:numPr>
        <w:spacing w:after="0" w:before="0" w:lineRule="auto"/>
        <w:ind w:left="0" w:firstLine="1418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Обращение к программе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Для запуска системы CLOSERTOTHESKY запустить программу на компьютере. Тем самым будет произведен запуск системы CLOSERTOTHESKY.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После запуска системы CLOSERTOTHESKY на экране появится окно запуска программы (Рис. 2).</w:t>
      </w:r>
    </w:p>
    <w:p w:rsidR="00000000" w:rsidDel="00000000" w:rsidP="00000000" w:rsidRDefault="00000000" w:rsidRPr="00000000" w14:paraId="0000005C">
      <w:pPr>
        <w:spacing w:lin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172075" cy="266033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60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Рис. 2. Окно загрузки программы  CLOSERTOTHESKY</w:t>
      </w:r>
    </w:p>
    <w:p w:rsidR="00000000" w:rsidDel="00000000" w:rsidP="00000000" w:rsidRDefault="00000000" w:rsidRPr="00000000" w14:paraId="0000005E">
      <w:pPr>
        <w:ind w:left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Завершение работы программы производится закрытием окон. Закрытие окна одного из режимов не повлияет на работу подсистемы в другом режиме.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7"/>
        </w:numPr>
        <w:spacing w:after="0" w:before="0" w:lineRule="auto"/>
        <w:ind w:left="0" w:firstLine="1418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Входные и выходные данные (Рис. 3)</w:t>
      </w:r>
    </w:p>
    <w:p w:rsidR="00000000" w:rsidDel="00000000" w:rsidP="00000000" w:rsidRDefault="00000000" w:rsidRPr="00000000" w14:paraId="00000062">
      <w:pPr>
        <w:ind w:left="-850.3937007874016" w:firstLine="705"/>
        <w:rPr/>
      </w:pPr>
      <w:r w:rsidDel="00000000" w:rsidR="00000000" w:rsidRPr="00000000">
        <w:rPr/>
        <w:drawing>
          <wp:inline distB="114300" distT="114300" distL="114300" distR="114300">
            <wp:extent cx="3809048" cy="2657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048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Рис. 3. Входные и выходные данные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7"/>
        </w:numPr>
        <w:spacing w:after="0" w:before="0" w:lineRule="auto"/>
        <w:ind w:left="0" w:firstLine="1418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сообщения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Ошибка соединения с сервером: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соединение с интернетом;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работу сервера;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обратиться к системному администратору;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перезапустить сервер.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шибки загрузки программы: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совместимость программы с системой;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проверить, правильно ли установлено программное обеспечение;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проверить, есть ли доступ в интернет;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переустановить программу, соблюдая все правила.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Ошибка авторизации: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проверить, правильно ли введены данные;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проверить, есть ли доступ в интернет;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обратиться в тех. поддержку.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Ошибка </w:t>
      </w:r>
      <w:r w:rsidDel="00000000" w:rsidR="00000000" w:rsidRPr="00000000">
        <w:rPr>
          <w:rtl w:val="0"/>
        </w:rPr>
        <w:t xml:space="preserve">регистрации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наличие соединения с интернетом;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не нарушает ли ваш проект правил Платформы;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обратиться к администратору.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Ошибка </w:t>
      </w:r>
      <w:r w:rsidDel="00000000" w:rsidR="00000000" w:rsidRPr="00000000">
        <w:rPr>
          <w:rtl w:val="0"/>
        </w:rPr>
        <w:t xml:space="preserve">краудфандинговой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проверить, есть ли доступ в интернет;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проверить, правильны ли введенные пользователем данные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доступность платежей в системе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 ПРИМЕРЫ ОШИБОК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Ошибка соединения с сервером (Рис. 4);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307435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7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Рис. 4. Ошибка соединения с сервером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ошибка авторизации (Рис. 5)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4468178" cy="2390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178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Рис. 5. Ошибка авторизации</w:t>
      </w: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Приложение 1. Пример файла сервера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 "server.hpp"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&lt;boost/asio/write.hpp&gt;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"yield.hpp"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namespace awesome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boost::asio::ip::tcp;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server::server(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const std::string&amp; listen_address, const std::string&amp; listen_port,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const std::string&amp; target_address, const std::string&amp; target_port)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: io_service_(std::make_shared&lt;boost::asio::io_service&gt;()),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resolver_(std::make_shared&lt;tcp::resolver&gt;(*io_service_)),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acceptor_(std::make_shared&lt;tcp::acceptor&gt;(*io_service_,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*resolver_-&gt;resolve({listen_address, listen_port}))),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up_endpoint_(*resolver_-&gt;resolve({target_address, target_port})),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allocator_(std::make_shared&lt;allocator&gt;())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server::server(const server&amp; other)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: coroutine(other),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io_service_(other.io_service_),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resolver_(other.resolver_),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acceptor_(other.acceptor_),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up_endpoint_(other.up_endpoint_),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socket1_(other.socket1_),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socket2_(other.socket2_),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buffer_(other.buffer_),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allocator_(other.allocator_)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std::cout &lt;&lt; "COPY" &lt;&lt; std::endl;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server::operator()(boost::system::error_code ec, std::size_t length)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reenter (this)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fork server(*this)();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if (is_parent())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io_service_-&gt;run();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socket1_ = std::make_shared&lt;tcp::socket&gt;(*io_service_);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  <w:tab/>
        <w:t xml:space="preserve">yield acceptor_-&gt;async_accept(*socket1_, std::move(*this));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(!ec) fork server(*this)();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 while (is_parent());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std::cout &lt;&lt; "connection::start()" &lt;&lt; std::endl;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allocator_ = std::make_shared&lt;allocator&gt;();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socket2_ = std::make_shared&lt;tcp::socket&gt;(*io_service_);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yield socket2_-&gt;async_connect(up_endpoint_, std::move(*this));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if (!ec)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fork server(*this)();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</w:t>
        <w:tab/>
        <w:t xml:space="preserve">buffer_ = std::make_shared&lt;std::array&lt;unsigned char, 1024&gt;&gt;();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(is_child())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allocator_ = std::make_shared&lt;allocator&gt;();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std::swap(socket1_, socket2_);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  <w:tab/>
        <w:t xml:space="preserve">while (!ec)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yield socket1_-&gt;async_read_some(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boost::asio::buffer(*buffer_), std::move(*this));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(!ec)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yield boost::asio::async_write(*socket2_,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boost::asio::buffer(*buffer_, length), std::move(*this));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if (socket1_-&gt;is_open() || socket2_-&gt;is_open())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std::cout &lt;&lt; "connection::stop()" &lt;&lt; std::endl;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socket1_-&gt;close(ec);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socket2_-&gt;close(ec);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"unyield.hpp"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Приложение 2. Пример файла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argparse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from influxdb import InfluxDBClient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from influxdb.client import InfluxDBClientError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USER = 'root'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PASSWORD = 'root'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DBNAME = 'tutorial'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def main(host='localhost', port=8086, nb_day=15):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"""Instantiate a connection to the backend."""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nb_day = 15  # number of day to generate time series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timeinterval_min = 5  # create an event every x minutes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total_minutes = 1440 * nb_day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total_records = int(total_minutes / timeinterval_min)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now = datetime.datetime.today()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metric = "server_data.cpu_idle"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series = []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for i in range(0, total_records):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past_date = now - datetime.timedelta(minutes=i * timeinterval_min)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value = random.randint(0, 200)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hostName = "server-%d" % random.randint(1, 5)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pointValues = [int(past_date.strftime('%s')), value, hostName]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pointValues =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"time": int(past_date.strftime('%s')),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"measurement": metric,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"fields":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"value": value,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"tags":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"hostName": hostName,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series.append(pointValues)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print(series)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client = InfluxDBClient(host, port, USER, PASSWORD, DBNAME)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print("Create database: " + DBNAME)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client.create_database(DBNAME)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except InfluxDBClientError: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Drop and create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client.drop_database(DBNAME)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client.create_database(DBNAME)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print("Create a retention policy")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retention_policy = 'server_data'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client.create_retention_policy(retention_policy, '3d', 3, default=True)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print("Write points #: {0}".format(total_records))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client.write_points(series, retention_policy=retention_policy)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time.sleep(2)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query = "SELECT MEAN(value) FROM {} WHERE \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time &gt; now() - 10d GROUP BY time(500m)".format(metric)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result = client.query(query, database=DBNAME)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print(result)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print("Result: {0}".format(result))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print("Drop database: {}".format(DBNAME))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client.drop_database(DBNAME)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def parse_args():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"""Parse the args."""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parser = argparse.ArgumentParser(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description='example code to play with InfluxDB')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parser.add_argument('--host', type=str, required=False,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default='localhost',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help='hostname influxdb http API')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parser.add_argument('--port', type=int, required=False, default=8086,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help='port influxdb http API')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parser.add_argument('--nb_day', type=int, required=False, default=15,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help='number of days to generate time series data')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return parser.parse_args()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args = parse_args()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main(host=args.host, port=args.port, nb_day=args.nb_day)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even"/>
      <w:footerReference r:id="rId15" w:type="default"/>
      <w:footerReference r:id="rId16" w:type="first"/>
      <w:pgSz w:h="16838" w:w="11906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620"/>
      </w:tabs>
      <w:spacing w:after="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3600" w:hanging="360"/>
      </w:pPr>
      <w:rPr/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09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2)"/>
      <w:lvlJc w:val="left"/>
      <w:pPr>
        <w:ind w:left="141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2127" w:firstLine="0"/>
      </w:pPr>
      <w:rPr/>
    </w:lvl>
    <w:lvl w:ilvl="3">
      <w:start w:val="1"/>
      <w:numFmt w:val="decimal"/>
      <w:lvlText w:val="(%4)"/>
      <w:lvlJc w:val="left"/>
      <w:pPr>
        <w:ind w:left="2836" w:firstLine="0"/>
      </w:pPr>
      <w:rPr/>
    </w:lvl>
    <w:lvl w:ilvl="4">
      <w:start w:val="1"/>
      <w:numFmt w:val="lowerLetter"/>
      <w:lvlText w:val="(%5)"/>
      <w:lvlJc w:val="left"/>
      <w:pPr>
        <w:ind w:left="3545" w:firstLine="0"/>
      </w:pPr>
      <w:rPr/>
    </w:lvl>
    <w:lvl w:ilvl="5">
      <w:start w:val="1"/>
      <w:numFmt w:val="lowerRoman"/>
      <w:lvlText w:val="(%6)"/>
      <w:lvlJc w:val="left"/>
      <w:pPr>
        <w:ind w:left="4254" w:firstLine="0"/>
      </w:pPr>
      <w:rPr/>
    </w:lvl>
    <w:lvl w:ilvl="6">
      <w:start w:val="1"/>
      <w:numFmt w:val="decimal"/>
      <w:lvlText w:val="%7."/>
      <w:lvlJc w:val="left"/>
      <w:pPr>
        <w:ind w:left="4963" w:firstLine="0"/>
      </w:pPr>
      <w:rPr/>
    </w:lvl>
    <w:lvl w:ilvl="7">
      <w:start w:val="1"/>
      <w:numFmt w:val="lowerLetter"/>
      <w:lvlText w:val="%8."/>
      <w:lvlJc w:val="left"/>
      <w:pPr>
        <w:ind w:left="5672" w:firstLine="0"/>
      </w:pPr>
      <w:rPr/>
    </w:lvl>
    <w:lvl w:ilvl="8">
      <w:start w:val="1"/>
      <w:numFmt w:val="lowerRoman"/>
      <w:lvlText w:val="%9."/>
      <w:lvlJc w:val="left"/>
      <w:pPr>
        <w:ind w:left="6381" w:firstLine="0"/>
      </w:pPr>
      <w:rPr/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1778" w:hanging="720"/>
      </w:pPr>
      <w:rPr/>
    </w:lvl>
    <w:lvl w:ilvl="3">
      <w:start w:val="1"/>
      <w:numFmt w:val="decimal"/>
      <w:lvlText w:val="%1.%2.%3.%4."/>
      <w:lvlJc w:val="left"/>
      <w:pPr>
        <w:ind w:left="2487" w:hanging="1080"/>
      </w:pPr>
      <w:rPr/>
    </w:lvl>
    <w:lvl w:ilvl="4">
      <w:start w:val="1"/>
      <w:numFmt w:val="decimal"/>
      <w:lvlText w:val="%1.%2.%3.%4.%5."/>
      <w:lvlJc w:val="left"/>
      <w:pPr>
        <w:ind w:left="2836" w:hanging="1079.9999999999998"/>
      </w:pPr>
      <w:rPr/>
    </w:lvl>
    <w:lvl w:ilvl="5">
      <w:start w:val="1"/>
      <w:numFmt w:val="decimal"/>
      <w:lvlText w:val="%1.%2.%3.%4.%5.%6."/>
      <w:lvlJc w:val="left"/>
      <w:pPr>
        <w:ind w:left="3545" w:hanging="1440"/>
      </w:pPr>
      <w:rPr/>
    </w:lvl>
    <w:lvl w:ilvl="6">
      <w:start w:val="1"/>
      <w:numFmt w:val="decimal"/>
      <w:lvlText w:val="%1.%2.%3.%4.%5.%6.%7."/>
      <w:lvlJc w:val="left"/>
      <w:pPr>
        <w:ind w:left="4254" w:hanging="1800"/>
      </w:pPr>
      <w:rPr/>
    </w:lvl>
    <w:lvl w:ilvl="7">
      <w:start w:val="1"/>
      <w:numFmt w:val="decimal"/>
      <w:lvlText w:val="%1.%2.%3.%4.%5.%6.%7.%8."/>
      <w:lvlJc w:val="left"/>
      <w:pPr>
        <w:ind w:left="4603" w:hanging="1800"/>
      </w:pPr>
      <w:rPr/>
    </w:lvl>
    <w:lvl w:ilvl="8">
      <w:start w:val="1"/>
      <w:numFmt w:val="decimal"/>
      <w:lvlText w:val="%1.%2.%3.%4.%5.%6.%7.%8.%9."/>
      <w:lvlJc w:val="left"/>
      <w:pPr>
        <w:ind w:left="5312" w:hanging="2159.9999999999995"/>
      </w:pPr>
      <w:rPr/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185" w:hanging="720"/>
      </w:pPr>
      <w:rPr/>
    </w:lvl>
    <w:lvl w:ilvl="2">
      <w:start w:val="1"/>
      <w:numFmt w:val="decimal"/>
      <w:lvlText w:val="%1.%2.%3."/>
      <w:lvlJc w:val="left"/>
      <w:pPr>
        <w:ind w:left="1290" w:hanging="720"/>
      </w:pPr>
      <w:rPr/>
    </w:lvl>
    <w:lvl w:ilvl="3">
      <w:start w:val="1"/>
      <w:numFmt w:val="decimal"/>
      <w:lvlText w:val="%1.%2.%3.%4."/>
      <w:lvlJc w:val="left"/>
      <w:pPr>
        <w:ind w:left="1755" w:hanging="1080"/>
      </w:pPr>
      <w:rPr/>
    </w:lvl>
    <w:lvl w:ilvl="4">
      <w:start w:val="1"/>
      <w:numFmt w:val="decimal"/>
      <w:lvlText w:val="%1.%2.%3.%4.%5."/>
      <w:lvlJc w:val="left"/>
      <w:pPr>
        <w:ind w:left="1860" w:hanging="1080"/>
      </w:pPr>
      <w:rPr/>
    </w:lvl>
    <w:lvl w:ilvl="5">
      <w:start w:val="1"/>
      <w:numFmt w:val="decimal"/>
      <w:lvlText w:val="%1.%2.%3.%4.%5.%6."/>
      <w:lvlJc w:val="left"/>
      <w:pPr>
        <w:ind w:left="2325" w:hanging="1440"/>
      </w:pPr>
      <w:rPr/>
    </w:lvl>
    <w:lvl w:ilvl="6">
      <w:start w:val="1"/>
      <w:numFmt w:val="decimal"/>
      <w:lvlText w:val="%1.%2.%3.%4.%5.%6.%7."/>
      <w:lvlJc w:val="left"/>
      <w:pPr>
        <w:ind w:left="2790" w:hanging="1800"/>
      </w:pPr>
      <w:rPr/>
    </w:lvl>
    <w:lvl w:ilvl="7">
      <w:start w:val="1"/>
      <w:numFmt w:val="decimal"/>
      <w:lvlText w:val="%1.%2.%3.%4.%5.%6.%7.%8."/>
      <w:lvlJc w:val="left"/>
      <w:pPr>
        <w:ind w:left="2895" w:hanging="1800"/>
      </w:pPr>
      <w:rPr/>
    </w:lvl>
    <w:lvl w:ilvl="8">
      <w:start w:val="1"/>
      <w:numFmt w:val="decimal"/>
      <w:lvlText w:val="%1.%2.%3.%4.%5.%6.%7.%8.%9."/>
      <w:lvlJc w:val="left"/>
      <w:pPr>
        <w:ind w:left="3360" w:hanging="21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73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737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0" w:firstLine="737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ind w:left="1008" w:hanging="1008"/>
      <w:jc w:val="left"/>
    </w:pPr>
    <w:rPr>
      <w:b w:val="1"/>
    </w:rPr>
  </w:style>
  <w:style w:type="paragraph" w:styleId="Heading6">
    <w:name w:val="heading 6"/>
    <w:basedOn w:val="Normal"/>
    <w:next w:val="Normal"/>
    <w:pPr>
      <w:keepNext w:val="1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