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774" w:type="dxa"/>
        <w:tblInd w:w="-1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702"/>
        <w:gridCol w:w="1842"/>
        <w:gridCol w:w="1842"/>
        <w:gridCol w:w="2978"/>
      </w:tblGrid>
      <w:tr w:rsidR="00247104" w:rsidTr="00197505">
        <w:tc>
          <w:tcPr>
            <w:tcW w:w="1118" w:type="pct"/>
            <w:shd w:val="clear" w:color="auto" w:fill="auto"/>
            <w:vAlign w:val="center"/>
          </w:tcPr>
          <w:p w:rsidR="00247104" w:rsidRPr="00837312" w:rsidRDefault="00247104" w:rsidP="006E26F2">
            <w:pPr>
              <w:jc w:val="both"/>
              <w:rPr>
                <w:b/>
                <w:bCs/>
                <w:color w:val="FFFFFF"/>
              </w:rPr>
            </w:pPr>
            <w:r w:rsidRPr="00837312">
              <w:rPr>
                <w:b/>
                <w:bCs/>
              </w:rPr>
              <w:t>Name</w:t>
            </w:r>
          </w:p>
        </w:tc>
        <w:tc>
          <w:tcPr>
            <w:tcW w:w="790" w:type="pct"/>
            <w:shd w:val="clear" w:color="auto" w:fill="auto"/>
            <w:vAlign w:val="center"/>
          </w:tcPr>
          <w:p w:rsidR="00247104" w:rsidRPr="00837312" w:rsidRDefault="00247104" w:rsidP="006E26F2">
            <w:pPr>
              <w:jc w:val="both"/>
              <w:rPr>
                <w:b/>
                <w:bCs/>
              </w:rPr>
            </w:pPr>
            <w:r w:rsidRPr="00837312">
              <w:rPr>
                <w:b/>
                <w:bCs/>
              </w:rPr>
              <w:t>Provider</w:t>
            </w:r>
          </w:p>
        </w:tc>
        <w:tc>
          <w:tcPr>
            <w:tcW w:w="855" w:type="pct"/>
            <w:shd w:val="clear" w:color="auto" w:fill="auto"/>
            <w:vAlign w:val="center"/>
          </w:tcPr>
          <w:p w:rsidR="00247104" w:rsidRPr="00837312" w:rsidRDefault="00247104" w:rsidP="006E26F2">
            <w:pPr>
              <w:jc w:val="both"/>
              <w:rPr>
                <w:b/>
                <w:bCs/>
              </w:rPr>
            </w:pPr>
            <w:r w:rsidRPr="00837312">
              <w:rPr>
                <w:b/>
                <w:bCs/>
              </w:rPr>
              <w:t>ExpireDescription</w:t>
            </w:r>
          </w:p>
        </w:tc>
        <w:tc>
          <w:tcPr>
            <w:tcW w:w="855" w:type="pct"/>
            <w:shd w:val="clear" w:color="auto" w:fill="auto"/>
            <w:vAlign w:val="center"/>
          </w:tcPr>
          <w:p w:rsidR="00247104" w:rsidRPr="00837312" w:rsidRDefault="00247104" w:rsidP="006E26F2">
            <w:pPr>
              <w:jc w:val="both"/>
              <w:rPr>
                <w:b/>
                <w:bCs/>
              </w:rPr>
            </w:pPr>
            <w:r w:rsidRPr="00837312">
              <w:rPr>
                <w:b/>
                <w:bCs/>
              </w:rPr>
              <w:t>TrackerTypeName</w:t>
            </w:r>
          </w:p>
        </w:tc>
        <w:tc>
          <w:tcPr>
            <w:tcW w:w="1382" w:type="pct"/>
            <w:shd w:val="clear" w:color="auto" w:fill="auto"/>
            <w:vAlign w:val="center"/>
          </w:tcPr>
          <w:p w:rsidR="00247104" w:rsidRPr="00837312" w:rsidRDefault="00247104" w:rsidP="006E26F2">
            <w:pPr>
              <w:jc w:val="both"/>
              <w:rPr>
                <w:rFonts w:eastAsia="Arial"/>
                <w:b/>
                <w:color w:val="000000"/>
                <w:lang w:val="es-ES"/>
              </w:rPr>
            </w:pPr>
            <w:r w:rsidRPr="00837312">
              <w:rPr>
                <w:rFonts w:eastAsia="Arial"/>
                <w:b/>
                <w:color w:val="000000"/>
                <w:lang w:val="es-ES"/>
              </w:rPr>
              <w:t>Description</w:t>
            </w:r>
          </w:p>
        </w:tc>
      </w:tr>
      <w:tr w:rsidR="009463CD" w:rsidRPr="004D1172" w:rsidTr="00197505">
        <w:tc>
          <w:tcPr>
            <w:tcW w:w="1118" w:type="pct"/>
            <w:shd w:val="clear" w:color="auto" w:fill="auto"/>
            <w:vAlign w:val="center"/>
          </w:tcPr>
          <w:p w:rsidR="009463CD" w:rsidRPr="004D1172" w:rsidRDefault="009463CD" w:rsidP="006E26F2">
            <w:pPr>
              <w:jc w:val="both"/>
              <w:rPr>
                <w:b/>
                <w:bCs/>
              </w:rPr>
            </w:pPr>
            <w:bookmarkStart w:id="0" w:name="_GoBack" w:colFirst="0" w:colLast="0"/>
            <w:r w:rsidRPr="004D1172">
              <w:rPr>
                <w:b/>
                <w:bCs/>
              </w:rPr>
              <w:t>local_storage_support_test</w:t>
            </w:r>
          </w:p>
        </w:tc>
        <w:tc>
          <w:tcPr>
            <w:tcW w:w="790" w:type="pct"/>
            <w:shd w:val="clear" w:color="auto" w:fill="auto"/>
            <w:vAlign w:val="center"/>
          </w:tcPr>
          <w:p w:rsidR="009463CD" w:rsidRPr="004D1172" w:rsidRDefault="00197505" w:rsidP="006E26F2">
            <w:pPr>
              <w:jc w:val="both"/>
              <w:rPr>
                <w:bCs/>
                <w:sz w:val="18"/>
                <w:szCs w:val="18"/>
                <w:lang w:val="en-US"/>
              </w:rPr>
            </w:pPr>
            <w:r w:rsidRPr="004D1172">
              <w:rPr>
                <w:bCs/>
                <w:sz w:val="18"/>
                <w:szCs w:val="18"/>
                <w:lang w:val="en-US"/>
              </w:rPr>
              <w:t>Twitter.com</w:t>
            </w:r>
          </w:p>
        </w:tc>
        <w:tc>
          <w:tcPr>
            <w:tcW w:w="855" w:type="pct"/>
            <w:shd w:val="clear" w:color="auto" w:fill="auto"/>
            <w:vAlign w:val="center"/>
          </w:tcPr>
          <w:p w:rsidR="009463CD" w:rsidRPr="004D1172" w:rsidRDefault="00197505" w:rsidP="006E26F2">
            <w:pPr>
              <w:jc w:val="both"/>
              <w:rPr>
                <w:bCs/>
                <w:sz w:val="18"/>
                <w:szCs w:val="18"/>
                <w:lang w:val="en-US"/>
              </w:rPr>
            </w:pPr>
            <w:r w:rsidRPr="004D1172">
              <w:rPr>
                <w:bCs/>
                <w:sz w:val="18"/>
                <w:szCs w:val="18"/>
                <w:lang w:val="en-US"/>
              </w:rPr>
              <w:t>Persistent</w:t>
            </w:r>
          </w:p>
        </w:tc>
        <w:tc>
          <w:tcPr>
            <w:tcW w:w="855" w:type="pct"/>
            <w:shd w:val="clear" w:color="auto" w:fill="auto"/>
            <w:vAlign w:val="center"/>
          </w:tcPr>
          <w:p w:rsidR="009463CD" w:rsidRPr="004D1172" w:rsidRDefault="00197505" w:rsidP="006E26F2">
            <w:pPr>
              <w:jc w:val="both"/>
              <w:rPr>
                <w:bCs/>
                <w:sz w:val="18"/>
                <w:szCs w:val="18"/>
                <w:lang w:val="en-US"/>
              </w:rPr>
            </w:pPr>
            <w:r w:rsidRPr="004D1172">
              <w:rPr>
                <w:bCs/>
                <w:sz w:val="18"/>
                <w:szCs w:val="18"/>
                <w:lang w:val="en-US"/>
              </w:rPr>
              <w:t>HTML</w:t>
            </w:r>
          </w:p>
        </w:tc>
        <w:tc>
          <w:tcPr>
            <w:tcW w:w="1382" w:type="pct"/>
            <w:shd w:val="clear" w:color="auto" w:fill="auto"/>
            <w:vAlign w:val="center"/>
          </w:tcPr>
          <w:p w:rsidR="009463CD" w:rsidRPr="004D1172" w:rsidRDefault="00197505" w:rsidP="006E26F2">
            <w:pPr>
              <w:jc w:val="both"/>
              <w:rPr>
                <w:rFonts w:eastAsia="Arial"/>
                <w:color w:val="000000"/>
                <w:sz w:val="18"/>
                <w:szCs w:val="18"/>
                <w:lang w:val="es-ES"/>
              </w:rPr>
            </w:pPr>
            <w:r w:rsidRPr="004D1172">
              <w:rPr>
                <w:rFonts w:eastAsia="Arial"/>
                <w:color w:val="000000"/>
                <w:sz w:val="18"/>
                <w:szCs w:val="18"/>
                <w:lang w:val="es-ES"/>
              </w:rPr>
              <w:t>The cookie is used in context with the local-storage function in the browser. This function allows the website to load faster by pre-loading certain procedures.</w:t>
            </w:r>
          </w:p>
        </w:tc>
      </w:tr>
      <w:tr w:rsidR="000625B9" w:rsidRPr="000625B9" w:rsidTr="00197505">
        <w:tc>
          <w:tcPr>
            <w:tcW w:w="1118" w:type="pct"/>
            <w:shd w:val="clear" w:color="auto" w:fill="auto"/>
            <w:vAlign w:val="center"/>
          </w:tcPr>
          <w:p w:rsidR="000625B9" w:rsidRPr="004D1172" w:rsidRDefault="000625B9" w:rsidP="006E26F2">
            <w:pPr>
              <w:jc w:val="both"/>
              <w:rPr>
                <w:b/>
                <w:bCs/>
              </w:rPr>
            </w:pPr>
            <w:r w:rsidRPr="004D1172">
              <w:rPr>
                <w:b/>
                <w:bCs/>
              </w:rPr>
              <w:t>_#/redot.gif</w:t>
            </w:r>
          </w:p>
        </w:tc>
        <w:tc>
          <w:tcPr>
            <w:tcW w:w="790" w:type="pct"/>
            <w:shd w:val="clear" w:color="auto" w:fill="auto"/>
            <w:vAlign w:val="center"/>
          </w:tcPr>
          <w:p w:rsidR="000625B9" w:rsidRPr="004D1172" w:rsidRDefault="000625B9" w:rsidP="006E26F2">
            <w:pPr>
              <w:jc w:val="both"/>
              <w:rPr>
                <w:bCs/>
                <w:sz w:val="18"/>
                <w:szCs w:val="18"/>
                <w:lang w:val="en-US"/>
              </w:rPr>
            </w:pPr>
            <w:r w:rsidRPr="004D1172">
              <w:rPr>
                <w:bCs/>
                <w:sz w:val="18"/>
                <w:szCs w:val="18"/>
                <w:lang w:val="en-US"/>
              </w:rPr>
              <w:t>gemius.pl</w:t>
            </w:r>
          </w:p>
        </w:tc>
        <w:tc>
          <w:tcPr>
            <w:tcW w:w="855" w:type="pct"/>
            <w:shd w:val="clear" w:color="auto" w:fill="auto"/>
            <w:vAlign w:val="center"/>
          </w:tcPr>
          <w:p w:rsidR="000625B9" w:rsidRPr="004D1172" w:rsidRDefault="000625B9" w:rsidP="006E26F2">
            <w:pPr>
              <w:jc w:val="both"/>
              <w:rPr>
                <w:bCs/>
                <w:sz w:val="18"/>
                <w:szCs w:val="18"/>
                <w:lang w:val="en-US"/>
              </w:rPr>
            </w:pPr>
            <w:r w:rsidRPr="004D1172">
              <w:rPr>
                <w:bCs/>
                <w:sz w:val="18"/>
                <w:szCs w:val="18"/>
                <w:lang w:val="en-US"/>
              </w:rPr>
              <w:t>Session</w:t>
            </w:r>
          </w:p>
        </w:tc>
        <w:tc>
          <w:tcPr>
            <w:tcW w:w="855" w:type="pct"/>
            <w:shd w:val="clear" w:color="auto" w:fill="auto"/>
            <w:vAlign w:val="center"/>
          </w:tcPr>
          <w:p w:rsidR="000625B9" w:rsidRPr="004D1172" w:rsidRDefault="000625B9" w:rsidP="006E26F2">
            <w:pPr>
              <w:jc w:val="both"/>
              <w:rPr>
                <w:bCs/>
                <w:sz w:val="18"/>
                <w:szCs w:val="18"/>
                <w:lang w:val="en-US"/>
              </w:rPr>
            </w:pPr>
            <w:r w:rsidRPr="004D1172">
              <w:rPr>
                <w:bCs/>
                <w:sz w:val="18"/>
                <w:szCs w:val="18"/>
                <w:lang w:val="en-US"/>
              </w:rPr>
              <w:t>Pixel</w:t>
            </w:r>
          </w:p>
        </w:tc>
        <w:tc>
          <w:tcPr>
            <w:tcW w:w="1382" w:type="pct"/>
            <w:shd w:val="clear" w:color="auto" w:fill="auto"/>
            <w:vAlign w:val="center"/>
          </w:tcPr>
          <w:p w:rsidR="000625B9" w:rsidRPr="004D1172" w:rsidRDefault="000625B9" w:rsidP="006E26F2">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4D1172" w:rsidTr="0011351D">
        <w:tc>
          <w:tcPr>
            <w:tcW w:w="1118" w:type="pct"/>
            <w:shd w:val="clear" w:color="auto" w:fill="auto"/>
            <w:vAlign w:val="center"/>
          </w:tcPr>
          <w:p w:rsidR="000625B9" w:rsidRPr="004D1172" w:rsidRDefault="000625B9" w:rsidP="000625B9">
            <w:pPr>
              <w:jc w:val="both"/>
              <w:rPr>
                <w:b/>
                <w:bCs/>
              </w:rPr>
            </w:pPr>
            <w:r w:rsidRPr="004D1172">
              <w:rPr>
                <w:b/>
                <w:bCs/>
              </w:rPr>
              <w:t>_ga</w:t>
            </w:r>
          </w:p>
        </w:tc>
        <w:tc>
          <w:tcPr>
            <w:tcW w:w="790" w:type="pct"/>
            <w:shd w:val="clear" w:color="auto" w:fill="auto"/>
          </w:tcPr>
          <w:p w:rsidR="000625B9" w:rsidRPr="004D1172" w:rsidRDefault="000625B9" w:rsidP="000625B9">
            <w:pPr>
              <w:rPr>
                <w:sz w:val="18"/>
                <w:szCs w:val="18"/>
              </w:rPr>
            </w:pPr>
            <w:r w:rsidRPr="004D1172">
              <w:rPr>
                <w:sz w:val="18"/>
                <w:szCs w:val="18"/>
              </w:rPr>
              <w:t>baltnews.lv</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2 years</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n-US"/>
              </w:rPr>
            </w:pPr>
            <w:r w:rsidRPr="004D1172">
              <w:rPr>
                <w:rFonts w:eastAsia="Arial"/>
                <w:color w:val="000000"/>
                <w:sz w:val="18"/>
                <w:szCs w:val="18"/>
                <w:lang w:val="es-ES"/>
              </w:rPr>
              <w:t>Registers a unique ID that is used to generate statistical data on how the visitor uses the website.</w:t>
            </w:r>
          </w:p>
        </w:tc>
      </w:tr>
      <w:tr w:rsidR="000625B9" w:rsidRPr="004D1172" w:rsidTr="0011351D">
        <w:tc>
          <w:tcPr>
            <w:tcW w:w="1118" w:type="pct"/>
            <w:shd w:val="clear" w:color="auto" w:fill="auto"/>
            <w:vAlign w:val="center"/>
          </w:tcPr>
          <w:p w:rsidR="000625B9" w:rsidRPr="004D1172" w:rsidRDefault="000625B9" w:rsidP="000625B9">
            <w:pPr>
              <w:jc w:val="both"/>
              <w:rPr>
                <w:b/>
                <w:bCs/>
              </w:rPr>
            </w:pPr>
            <w:r w:rsidRPr="004D1172">
              <w:rPr>
                <w:b/>
                <w:bCs/>
              </w:rPr>
              <w:t>_gat</w:t>
            </w:r>
          </w:p>
        </w:tc>
        <w:tc>
          <w:tcPr>
            <w:tcW w:w="790" w:type="pct"/>
            <w:shd w:val="clear" w:color="auto" w:fill="auto"/>
          </w:tcPr>
          <w:p w:rsidR="000625B9" w:rsidRPr="004D1172" w:rsidRDefault="000625B9" w:rsidP="000625B9">
            <w:pPr>
              <w:rPr>
                <w:sz w:val="18"/>
                <w:szCs w:val="18"/>
              </w:rPr>
            </w:pPr>
            <w:r w:rsidRPr="004D1172">
              <w:rPr>
                <w:sz w:val="18"/>
                <w:szCs w:val="18"/>
              </w:rPr>
              <w:t>baltnews.lv</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day</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Used by Google Analytics to throttle request rate</w:t>
            </w:r>
          </w:p>
        </w:tc>
      </w:tr>
      <w:tr w:rsidR="000625B9" w:rsidRPr="004D1172" w:rsidTr="0011351D">
        <w:tc>
          <w:tcPr>
            <w:tcW w:w="1118" w:type="pct"/>
            <w:shd w:val="clear" w:color="auto" w:fill="auto"/>
            <w:vAlign w:val="center"/>
          </w:tcPr>
          <w:p w:rsidR="000625B9" w:rsidRPr="004D1172" w:rsidRDefault="000625B9" w:rsidP="000625B9">
            <w:pPr>
              <w:jc w:val="both"/>
              <w:rPr>
                <w:b/>
                <w:bCs/>
              </w:rPr>
            </w:pPr>
            <w:r w:rsidRPr="004D1172">
              <w:rPr>
                <w:b/>
                <w:bCs/>
              </w:rPr>
              <w:t>_gid</w:t>
            </w:r>
          </w:p>
        </w:tc>
        <w:tc>
          <w:tcPr>
            <w:tcW w:w="790" w:type="pct"/>
            <w:shd w:val="clear" w:color="auto" w:fill="auto"/>
          </w:tcPr>
          <w:p w:rsidR="000625B9" w:rsidRPr="004D1172" w:rsidRDefault="000625B9" w:rsidP="000625B9">
            <w:pPr>
              <w:rPr>
                <w:sz w:val="18"/>
                <w:szCs w:val="18"/>
              </w:rPr>
            </w:pPr>
            <w:r w:rsidRPr="004D1172">
              <w:rPr>
                <w:sz w:val="18"/>
                <w:szCs w:val="18"/>
              </w:rPr>
              <w:t>baltnews.lv</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day</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Registers a unique ID that is used to generate statistical data on how the visitor uses the website.</w:t>
            </w:r>
          </w:p>
        </w:tc>
      </w:tr>
      <w:tr w:rsidR="000625B9" w:rsidRPr="004D1172" w:rsidTr="00733585">
        <w:tc>
          <w:tcPr>
            <w:tcW w:w="1118" w:type="pct"/>
            <w:shd w:val="clear" w:color="auto" w:fill="auto"/>
            <w:vAlign w:val="center"/>
          </w:tcPr>
          <w:p w:rsidR="000625B9" w:rsidRPr="004D1172" w:rsidRDefault="000625B9" w:rsidP="000625B9">
            <w:pPr>
              <w:jc w:val="both"/>
              <w:rPr>
                <w:b/>
                <w:bCs/>
              </w:rPr>
            </w:pPr>
            <w:r w:rsidRPr="004D1172">
              <w:rPr>
                <w:b/>
                <w:bCs/>
              </w:rPr>
              <w:t>_ym_isad</w:t>
            </w:r>
          </w:p>
        </w:tc>
        <w:tc>
          <w:tcPr>
            <w:tcW w:w="790" w:type="pct"/>
            <w:shd w:val="clear" w:color="auto" w:fill="auto"/>
          </w:tcPr>
          <w:p w:rsidR="000625B9" w:rsidRPr="004D1172" w:rsidRDefault="000625B9" w:rsidP="000625B9">
            <w:pPr>
              <w:rPr>
                <w:sz w:val="18"/>
                <w:szCs w:val="18"/>
              </w:rPr>
            </w:pPr>
            <w:r w:rsidRPr="004D1172">
              <w:rPr>
                <w:sz w:val="18"/>
                <w:szCs w:val="18"/>
              </w:rPr>
              <w:t>baltnews.lv</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day</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This cookie is used to determine if the visitor has any adblocker software in their browser – this information can be used to make website content inaccessible to visitors if the website is financed with third-party advertisement.</w:t>
            </w:r>
          </w:p>
        </w:tc>
      </w:tr>
      <w:tr w:rsidR="000625B9" w:rsidRPr="004D1172" w:rsidTr="00733585">
        <w:tc>
          <w:tcPr>
            <w:tcW w:w="1118" w:type="pct"/>
            <w:shd w:val="clear" w:color="auto" w:fill="auto"/>
            <w:vAlign w:val="center"/>
          </w:tcPr>
          <w:p w:rsidR="000625B9" w:rsidRPr="004D1172" w:rsidRDefault="000625B9" w:rsidP="000625B9">
            <w:pPr>
              <w:jc w:val="both"/>
              <w:rPr>
                <w:b/>
                <w:bCs/>
              </w:rPr>
            </w:pPr>
            <w:r w:rsidRPr="004D1172">
              <w:rPr>
                <w:b/>
                <w:bCs/>
              </w:rPr>
              <w:t>_ym_uid</w:t>
            </w:r>
          </w:p>
        </w:tc>
        <w:tc>
          <w:tcPr>
            <w:tcW w:w="790" w:type="pct"/>
            <w:shd w:val="clear" w:color="auto" w:fill="auto"/>
          </w:tcPr>
          <w:p w:rsidR="000625B9" w:rsidRPr="004D1172" w:rsidRDefault="000625B9" w:rsidP="000625B9">
            <w:pPr>
              <w:rPr>
                <w:sz w:val="18"/>
                <w:szCs w:val="18"/>
              </w:rPr>
            </w:pPr>
            <w:r w:rsidRPr="004D1172">
              <w:rPr>
                <w:sz w:val="18"/>
                <w:szCs w:val="18"/>
              </w:rPr>
              <w:t>baltnews.lv</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year</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This cookie is used to collect non-personal information on the visitor's website behavior and non-person al visitor statistics.</w:t>
            </w:r>
          </w:p>
        </w:tc>
      </w:tr>
      <w:tr w:rsidR="000625B9" w:rsidRPr="000625B9" w:rsidTr="003878BA">
        <w:tc>
          <w:tcPr>
            <w:tcW w:w="1118" w:type="pct"/>
            <w:shd w:val="clear" w:color="auto" w:fill="auto"/>
            <w:vAlign w:val="center"/>
          </w:tcPr>
          <w:p w:rsidR="000625B9" w:rsidRPr="004D1172" w:rsidRDefault="000625B9" w:rsidP="000625B9">
            <w:pPr>
              <w:jc w:val="both"/>
              <w:rPr>
                <w:b/>
                <w:bCs/>
              </w:rPr>
            </w:pPr>
            <w:r w:rsidRPr="004D1172">
              <w:rPr>
                <w:b/>
                <w:bCs/>
              </w:rPr>
              <w:t>Gdyn</w:t>
            </w:r>
          </w:p>
        </w:tc>
        <w:tc>
          <w:tcPr>
            <w:tcW w:w="790" w:type="pct"/>
            <w:shd w:val="clear" w:color="auto" w:fill="auto"/>
          </w:tcPr>
          <w:p w:rsidR="000625B9" w:rsidRPr="004D1172" w:rsidRDefault="000625B9" w:rsidP="000625B9">
            <w:pPr>
              <w:rPr>
                <w:sz w:val="18"/>
                <w:szCs w:val="18"/>
              </w:rPr>
            </w:pPr>
            <w:r w:rsidRPr="004D1172">
              <w:rPr>
                <w:sz w:val="18"/>
                <w:szCs w:val="18"/>
              </w:rPr>
              <w:t>gemius.pl</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1608 days</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0625B9" w:rsidTr="003878BA">
        <w:tc>
          <w:tcPr>
            <w:tcW w:w="1118" w:type="pct"/>
            <w:shd w:val="clear" w:color="auto" w:fill="auto"/>
            <w:vAlign w:val="center"/>
          </w:tcPr>
          <w:p w:rsidR="000625B9" w:rsidRPr="004D1172" w:rsidRDefault="000625B9" w:rsidP="000625B9">
            <w:pPr>
              <w:jc w:val="both"/>
              <w:rPr>
                <w:b/>
                <w:bCs/>
              </w:rPr>
            </w:pPr>
            <w:r w:rsidRPr="004D1172">
              <w:rPr>
                <w:b/>
                <w:bCs/>
              </w:rPr>
              <w:t>gstorage</w:t>
            </w:r>
          </w:p>
        </w:tc>
        <w:tc>
          <w:tcPr>
            <w:tcW w:w="790" w:type="pct"/>
            <w:shd w:val="clear" w:color="auto" w:fill="auto"/>
          </w:tcPr>
          <w:p w:rsidR="000625B9" w:rsidRPr="004D1172" w:rsidRDefault="000625B9" w:rsidP="000625B9">
            <w:pPr>
              <w:rPr>
                <w:sz w:val="18"/>
                <w:szCs w:val="18"/>
              </w:rPr>
            </w:pPr>
            <w:r w:rsidRPr="004D1172">
              <w:rPr>
                <w:sz w:val="18"/>
                <w:szCs w:val="18"/>
              </w:rPr>
              <w:t>gemius.pl</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Persistent</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HTML</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0625B9" w:rsidTr="003878BA">
        <w:tc>
          <w:tcPr>
            <w:tcW w:w="1118" w:type="pct"/>
            <w:shd w:val="clear" w:color="auto" w:fill="auto"/>
            <w:vAlign w:val="center"/>
          </w:tcPr>
          <w:p w:rsidR="000625B9" w:rsidRPr="004D1172" w:rsidRDefault="000625B9" w:rsidP="000625B9">
            <w:pPr>
              <w:jc w:val="both"/>
              <w:rPr>
                <w:b/>
                <w:bCs/>
              </w:rPr>
            </w:pPr>
            <w:r w:rsidRPr="004D1172">
              <w:rPr>
                <w:b/>
                <w:bCs/>
              </w:rPr>
              <w:t>Gtest</w:t>
            </w:r>
          </w:p>
        </w:tc>
        <w:tc>
          <w:tcPr>
            <w:tcW w:w="790" w:type="pct"/>
            <w:shd w:val="clear" w:color="auto" w:fill="auto"/>
          </w:tcPr>
          <w:p w:rsidR="000625B9" w:rsidRPr="004D1172" w:rsidRDefault="000625B9" w:rsidP="000625B9">
            <w:pPr>
              <w:rPr>
                <w:sz w:val="18"/>
                <w:szCs w:val="18"/>
              </w:rPr>
            </w:pPr>
            <w:r w:rsidRPr="004D1172">
              <w:rPr>
                <w:sz w:val="18"/>
                <w:szCs w:val="18"/>
              </w:rPr>
              <w:t>gemius.pl</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1608 days</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4D1172" w:rsidTr="003878BA">
        <w:tc>
          <w:tcPr>
            <w:tcW w:w="1118" w:type="pct"/>
            <w:shd w:val="clear" w:color="auto" w:fill="auto"/>
            <w:vAlign w:val="center"/>
          </w:tcPr>
          <w:p w:rsidR="000625B9" w:rsidRPr="004D1172" w:rsidRDefault="000625B9" w:rsidP="000625B9">
            <w:pPr>
              <w:jc w:val="both"/>
              <w:rPr>
                <w:b/>
                <w:bCs/>
              </w:rPr>
            </w:pPr>
            <w:r w:rsidRPr="004D1172">
              <w:rPr>
                <w:b/>
                <w:bCs/>
              </w:rPr>
              <w:t>__gfp_64b</w:t>
            </w:r>
          </w:p>
        </w:tc>
        <w:tc>
          <w:tcPr>
            <w:tcW w:w="790" w:type="pct"/>
            <w:shd w:val="clear" w:color="auto" w:fill="auto"/>
          </w:tcPr>
          <w:p w:rsidR="000625B9" w:rsidRPr="004D1172" w:rsidRDefault="000625B9" w:rsidP="000625B9">
            <w:pPr>
              <w:rPr>
                <w:sz w:val="18"/>
                <w:szCs w:val="18"/>
              </w:rPr>
            </w:pPr>
            <w:r w:rsidRPr="004D1172">
              <w:rPr>
                <w:sz w:val="18"/>
                <w:szCs w:val="18"/>
              </w:rPr>
              <w:t>baltnews.lv</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999 days</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tcPr>
          <w:p w:rsidR="000625B9" w:rsidRPr="004D1172" w:rsidRDefault="000625B9" w:rsidP="000625B9">
            <w:pPr>
              <w:rPr>
                <w:sz w:val="18"/>
                <w:szCs w:val="18"/>
                <w:lang w:val="en-US"/>
              </w:rPr>
            </w:pPr>
            <w:r w:rsidRPr="004D1172">
              <w:rPr>
                <w:sz w:val="18"/>
                <w:szCs w:val="18"/>
                <w:lang w:val="en-US"/>
              </w:rPr>
              <w:t>Collects data on user visits to the website, such as what pages have been accessed. The registered data is used to categorise the user's interest and demographic profiles in terms of resales for targeted marketing.</w:t>
            </w:r>
          </w:p>
        </w:tc>
      </w:tr>
      <w:tr w:rsidR="00197505" w:rsidTr="00197505">
        <w:tc>
          <w:tcPr>
            <w:tcW w:w="1118" w:type="pct"/>
            <w:shd w:val="clear" w:color="auto" w:fill="auto"/>
            <w:vAlign w:val="center"/>
          </w:tcPr>
          <w:p w:rsidR="00197505" w:rsidRPr="004D1172" w:rsidRDefault="00197505" w:rsidP="00197505">
            <w:pPr>
              <w:jc w:val="both"/>
              <w:rPr>
                <w:b/>
                <w:bCs/>
              </w:rPr>
            </w:pPr>
            <w:r w:rsidRPr="004D1172">
              <w:rPr>
                <w:b/>
                <w:bCs/>
              </w:rPr>
              <w:t>__widgetsettings</w:t>
            </w:r>
          </w:p>
        </w:tc>
        <w:tc>
          <w:tcPr>
            <w:tcW w:w="790" w:type="pct"/>
            <w:shd w:val="clear" w:color="auto" w:fill="auto"/>
            <w:vAlign w:val="center"/>
          </w:tcPr>
          <w:p w:rsidR="00197505" w:rsidRPr="004D1172" w:rsidRDefault="00197505" w:rsidP="00197505">
            <w:pPr>
              <w:jc w:val="both"/>
              <w:rPr>
                <w:bCs/>
                <w:sz w:val="18"/>
                <w:szCs w:val="18"/>
                <w:lang w:val="en-US"/>
              </w:rPr>
            </w:pPr>
            <w:r w:rsidRPr="004D1172">
              <w:rPr>
                <w:bCs/>
                <w:sz w:val="18"/>
                <w:szCs w:val="18"/>
                <w:lang w:val="en-US"/>
              </w:rPr>
              <w:t>Twitter.com</w:t>
            </w:r>
          </w:p>
        </w:tc>
        <w:tc>
          <w:tcPr>
            <w:tcW w:w="855" w:type="pct"/>
            <w:shd w:val="clear" w:color="auto" w:fill="auto"/>
            <w:vAlign w:val="center"/>
          </w:tcPr>
          <w:p w:rsidR="00197505" w:rsidRPr="004D1172" w:rsidRDefault="00197505" w:rsidP="00197505">
            <w:pPr>
              <w:jc w:val="both"/>
              <w:rPr>
                <w:bCs/>
                <w:sz w:val="18"/>
                <w:szCs w:val="18"/>
                <w:lang w:val="en-US"/>
              </w:rPr>
            </w:pPr>
            <w:r w:rsidRPr="004D1172">
              <w:rPr>
                <w:bCs/>
                <w:sz w:val="18"/>
                <w:szCs w:val="18"/>
                <w:lang w:val="en-US"/>
              </w:rPr>
              <w:t>Persistent</w:t>
            </w:r>
          </w:p>
        </w:tc>
        <w:tc>
          <w:tcPr>
            <w:tcW w:w="855" w:type="pct"/>
            <w:shd w:val="clear" w:color="auto" w:fill="auto"/>
            <w:vAlign w:val="center"/>
          </w:tcPr>
          <w:p w:rsidR="00197505" w:rsidRPr="004D1172" w:rsidRDefault="00197505" w:rsidP="00197505">
            <w:pPr>
              <w:jc w:val="both"/>
              <w:rPr>
                <w:bCs/>
                <w:sz w:val="18"/>
                <w:szCs w:val="18"/>
                <w:lang w:val="en-US"/>
              </w:rPr>
            </w:pPr>
            <w:r w:rsidRPr="004D1172">
              <w:rPr>
                <w:bCs/>
                <w:sz w:val="18"/>
                <w:szCs w:val="18"/>
                <w:lang w:val="en-US"/>
              </w:rPr>
              <w:t>HTML</w:t>
            </w:r>
          </w:p>
        </w:tc>
        <w:tc>
          <w:tcPr>
            <w:tcW w:w="1382" w:type="pct"/>
            <w:shd w:val="clear" w:color="auto" w:fill="auto"/>
            <w:vAlign w:val="center"/>
          </w:tcPr>
          <w:p w:rsidR="00197505" w:rsidRPr="004D1172" w:rsidRDefault="00197505" w:rsidP="00197505">
            <w:pPr>
              <w:jc w:val="both"/>
              <w:rPr>
                <w:rFonts w:eastAsia="Arial"/>
                <w:color w:val="000000"/>
                <w:sz w:val="18"/>
                <w:szCs w:val="18"/>
                <w:lang w:val="es-ES"/>
              </w:rPr>
            </w:pPr>
            <w:r w:rsidRPr="004D1172">
              <w:rPr>
                <w:rFonts w:eastAsia="Arial"/>
                <w:color w:val="000000"/>
                <w:sz w:val="18"/>
                <w:szCs w:val="18"/>
                <w:lang w:val="es-ES"/>
              </w:rPr>
              <w:t>Unclassified</w:t>
            </w:r>
          </w:p>
        </w:tc>
      </w:tr>
      <w:tr w:rsidR="00197505" w:rsidRPr="004D1172" w:rsidTr="00197505">
        <w:tc>
          <w:tcPr>
            <w:tcW w:w="1118" w:type="pct"/>
            <w:shd w:val="clear" w:color="auto" w:fill="auto"/>
            <w:vAlign w:val="center"/>
          </w:tcPr>
          <w:p w:rsidR="00197505" w:rsidRPr="004D1172" w:rsidRDefault="00197505" w:rsidP="00197505">
            <w:pPr>
              <w:jc w:val="both"/>
              <w:rPr>
                <w:b/>
                <w:bCs/>
              </w:rPr>
            </w:pPr>
            <w:r w:rsidRPr="004D1172">
              <w:rPr>
                <w:b/>
                <w:bCs/>
              </w:rPr>
              <w:t>_ym_metrika_enabled</w:t>
            </w:r>
          </w:p>
        </w:tc>
        <w:tc>
          <w:tcPr>
            <w:tcW w:w="790" w:type="pct"/>
            <w:shd w:val="clear" w:color="auto" w:fill="auto"/>
            <w:vAlign w:val="center"/>
          </w:tcPr>
          <w:p w:rsidR="00197505" w:rsidRPr="004D1172" w:rsidRDefault="000625B9" w:rsidP="00197505">
            <w:pPr>
              <w:jc w:val="both"/>
              <w:rPr>
                <w:bCs/>
                <w:sz w:val="18"/>
                <w:szCs w:val="18"/>
              </w:rPr>
            </w:pPr>
            <w:r w:rsidRPr="004D1172">
              <w:rPr>
                <w:bCs/>
                <w:sz w:val="18"/>
                <w:szCs w:val="18"/>
              </w:rPr>
              <w:t>baltnews.lv</w:t>
            </w:r>
          </w:p>
        </w:tc>
        <w:tc>
          <w:tcPr>
            <w:tcW w:w="855" w:type="pct"/>
            <w:shd w:val="clear" w:color="auto" w:fill="auto"/>
            <w:vAlign w:val="center"/>
          </w:tcPr>
          <w:p w:rsidR="00197505" w:rsidRPr="004D1172" w:rsidRDefault="005512BA" w:rsidP="00197505">
            <w:pPr>
              <w:jc w:val="both"/>
              <w:rPr>
                <w:bCs/>
                <w:sz w:val="18"/>
                <w:szCs w:val="18"/>
              </w:rPr>
            </w:pPr>
            <w:r w:rsidRPr="004D1172">
              <w:rPr>
                <w:bCs/>
                <w:sz w:val="18"/>
                <w:szCs w:val="18"/>
              </w:rPr>
              <w:t>1 day</w:t>
            </w:r>
          </w:p>
        </w:tc>
        <w:tc>
          <w:tcPr>
            <w:tcW w:w="855" w:type="pct"/>
            <w:shd w:val="clear" w:color="auto" w:fill="auto"/>
            <w:vAlign w:val="center"/>
          </w:tcPr>
          <w:p w:rsidR="00197505" w:rsidRPr="004D1172" w:rsidRDefault="005512BA" w:rsidP="00197505">
            <w:pPr>
              <w:jc w:val="both"/>
              <w:rPr>
                <w:bCs/>
                <w:sz w:val="18"/>
                <w:szCs w:val="18"/>
                <w:lang w:val="en-US"/>
              </w:rPr>
            </w:pPr>
            <w:r w:rsidRPr="004D1172">
              <w:rPr>
                <w:bCs/>
                <w:sz w:val="18"/>
                <w:szCs w:val="18"/>
                <w:lang w:val="en-US"/>
              </w:rPr>
              <w:t>HTTP</w:t>
            </w:r>
          </w:p>
        </w:tc>
        <w:tc>
          <w:tcPr>
            <w:tcW w:w="1382" w:type="pct"/>
            <w:shd w:val="clear" w:color="auto" w:fill="auto"/>
            <w:vAlign w:val="center"/>
          </w:tcPr>
          <w:p w:rsidR="00197505" w:rsidRPr="004D1172" w:rsidRDefault="005512BA" w:rsidP="00197505">
            <w:pPr>
              <w:jc w:val="both"/>
              <w:rPr>
                <w:rFonts w:eastAsia="Arial"/>
                <w:color w:val="000000"/>
                <w:sz w:val="18"/>
                <w:szCs w:val="18"/>
                <w:lang w:val="es-ES"/>
              </w:rPr>
            </w:pPr>
            <w:r w:rsidRPr="004D1172">
              <w:rPr>
                <w:rFonts w:eastAsia="Arial"/>
                <w:color w:val="000000"/>
                <w:sz w:val="18"/>
                <w:szCs w:val="18"/>
                <w:lang w:val="es-ES"/>
              </w:rPr>
              <w:t>This cookie is used to collect data on the visitor's behavior on the website - this information can be used t o assign the visitor to a visitor segment, based on common preferences.</w:t>
            </w:r>
          </w:p>
        </w:tc>
      </w:tr>
      <w:tr w:rsidR="000625B9" w:rsidRPr="004D1172" w:rsidTr="00197505">
        <w:tc>
          <w:tcPr>
            <w:tcW w:w="1118" w:type="pct"/>
            <w:shd w:val="clear" w:color="auto" w:fill="auto"/>
            <w:vAlign w:val="center"/>
          </w:tcPr>
          <w:p w:rsidR="000625B9" w:rsidRPr="004D1172" w:rsidRDefault="000625B9" w:rsidP="000625B9">
            <w:pPr>
              <w:jc w:val="both"/>
              <w:rPr>
                <w:b/>
                <w:bCs/>
              </w:rPr>
            </w:pPr>
            <w:r w:rsidRPr="004D1172">
              <w:rPr>
                <w:b/>
                <w:bCs/>
              </w:rPr>
              <w:t>GPS</w:t>
            </w:r>
          </w:p>
        </w:tc>
        <w:tc>
          <w:tcPr>
            <w:tcW w:w="790" w:type="pct"/>
            <w:shd w:val="clear" w:color="auto" w:fill="auto"/>
            <w:vAlign w:val="center"/>
          </w:tcPr>
          <w:p w:rsidR="000625B9" w:rsidRPr="004D1172" w:rsidRDefault="000625B9" w:rsidP="000625B9">
            <w:pPr>
              <w:jc w:val="both"/>
              <w:rPr>
                <w:bCs/>
                <w:sz w:val="18"/>
                <w:szCs w:val="18"/>
              </w:rPr>
            </w:pPr>
            <w:r w:rsidRPr="004D1172">
              <w:rPr>
                <w:bCs/>
                <w:sz w:val="18"/>
                <w:szCs w:val="18"/>
              </w:rPr>
              <w:t>youtube.com</w:t>
            </w:r>
          </w:p>
        </w:tc>
        <w:tc>
          <w:tcPr>
            <w:tcW w:w="855" w:type="pct"/>
            <w:shd w:val="clear" w:color="auto" w:fill="auto"/>
            <w:vAlign w:val="center"/>
          </w:tcPr>
          <w:p w:rsidR="000625B9" w:rsidRPr="004D1172" w:rsidRDefault="000625B9" w:rsidP="000625B9">
            <w:pPr>
              <w:jc w:val="both"/>
              <w:rPr>
                <w:bCs/>
                <w:sz w:val="18"/>
                <w:szCs w:val="18"/>
              </w:rPr>
            </w:pPr>
            <w:r w:rsidRPr="004D1172">
              <w:rPr>
                <w:bCs/>
                <w:sz w:val="18"/>
                <w:szCs w:val="18"/>
              </w:rPr>
              <w:t>1 day</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Registers a unique ID on mobile devices to enable tracking based on geographical GPS location.</w:t>
            </w:r>
          </w:p>
        </w:tc>
      </w:tr>
      <w:tr w:rsidR="000625B9" w:rsidTr="00197505">
        <w:tc>
          <w:tcPr>
            <w:tcW w:w="1118" w:type="pct"/>
            <w:shd w:val="clear" w:color="auto" w:fill="auto"/>
            <w:vAlign w:val="center"/>
          </w:tcPr>
          <w:p w:rsidR="000625B9" w:rsidRPr="004D1172" w:rsidRDefault="000625B9" w:rsidP="000625B9">
            <w:pPr>
              <w:jc w:val="both"/>
              <w:rPr>
                <w:b/>
                <w:bCs/>
              </w:rPr>
            </w:pPr>
            <w:r w:rsidRPr="004D1172">
              <w:rPr>
                <w:b/>
                <w:bCs/>
              </w:rPr>
              <w:t>i</w:t>
            </w:r>
          </w:p>
        </w:tc>
        <w:tc>
          <w:tcPr>
            <w:tcW w:w="790" w:type="pct"/>
            <w:shd w:val="clear" w:color="auto" w:fill="auto"/>
            <w:vAlign w:val="center"/>
          </w:tcPr>
          <w:p w:rsidR="000625B9" w:rsidRPr="004D1172" w:rsidRDefault="000625B9" w:rsidP="000625B9">
            <w:pPr>
              <w:jc w:val="both"/>
              <w:rPr>
                <w:bCs/>
                <w:sz w:val="18"/>
                <w:szCs w:val="18"/>
              </w:rPr>
            </w:pPr>
            <w:r w:rsidRPr="004D1172">
              <w:rPr>
                <w:bCs/>
                <w:sz w:val="18"/>
                <w:szCs w:val="18"/>
              </w:rPr>
              <w:t>yandex.ru</w:t>
            </w:r>
          </w:p>
        </w:tc>
        <w:tc>
          <w:tcPr>
            <w:tcW w:w="855" w:type="pct"/>
            <w:shd w:val="clear" w:color="auto" w:fill="auto"/>
            <w:vAlign w:val="center"/>
          </w:tcPr>
          <w:p w:rsidR="000625B9" w:rsidRPr="004D1172" w:rsidRDefault="000625B9" w:rsidP="000625B9">
            <w:pPr>
              <w:jc w:val="both"/>
              <w:rPr>
                <w:bCs/>
                <w:sz w:val="18"/>
                <w:szCs w:val="18"/>
              </w:rPr>
            </w:pPr>
            <w:r w:rsidRPr="004D1172">
              <w:rPr>
                <w:bCs/>
                <w:sz w:val="18"/>
                <w:szCs w:val="18"/>
              </w:rPr>
              <w:t>1 year</w:t>
            </w:r>
          </w:p>
        </w:tc>
        <w:tc>
          <w:tcPr>
            <w:tcW w:w="855" w:type="pct"/>
            <w:shd w:val="clear" w:color="auto" w:fill="auto"/>
            <w:vAlign w:val="center"/>
          </w:tcPr>
          <w:p w:rsidR="000625B9" w:rsidRPr="004D1172" w:rsidRDefault="000625B9" w:rsidP="000625B9">
            <w:pPr>
              <w:jc w:val="both"/>
              <w:rPr>
                <w:bCs/>
                <w:sz w:val="18"/>
                <w:szCs w:val="18"/>
              </w:rPr>
            </w:pPr>
            <w:r w:rsidRPr="004D1172">
              <w:rPr>
                <w:bCs/>
                <w:sz w:val="18"/>
                <w:szCs w:val="18"/>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4D1172" w:rsidTr="00197505">
        <w:tc>
          <w:tcPr>
            <w:tcW w:w="1118" w:type="pct"/>
            <w:shd w:val="clear" w:color="auto" w:fill="auto"/>
            <w:vAlign w:val="center"/>
          </w:tcPr>
          <w:p w:rsidR="000625B9" w:rsidRPr="004D1172" w:rsidRDefault="000625B9" w:rsidP="000625B9">
            <w:pPr>
              <w:jc w:val="both"/>
              <w:rPr>
                <w:b/>
                <w:bCs/>
              </w:rPr>
            </w:pPr>
            <w:r w:rsidRPr="004D1172">
              <w:rPr>
                <w:b/>
                <w:bCs/>
              </w:rPr>
              <w:t>IDE</w:t>
            </w:r>
          </w:p>
        </w:tc>
        <w:tc>
          <w:tcPr>
            <w:tcW w:w="790" w:type="pct"/>
            <w:shd w:val="clear" w:color="auto" w:fill="auto"/>
            <w:vAlign w:val="center"/>
          </w:tcPr>
          <w:p w:rsidR="000625B9" w:rsidRPr="004D1172" w:rsidRDefault="000625B9" w:rsidP="000625B9">
            <w:pPr>
              <w:jc w:val="both"/>
              <w:rPr>
                <w:bCs/>
                <w:sz w:val="18"/>
                <w:szCs w:val="18"/>
              </w:rPr>
            </w:pPr>
            <w:r w:rsidRPr="004D1172">
              <w:rPr>
                <w:bCs/>
                <w:sz w:val="18"/>
                <w:szCs w:val="18"/>
              </w:rPr>
              <w:t>doubleclick.net</w:t>
            </w:r>
          </w:p>
        </w:tc>
        <w:tc>
          <w:tcPr>
            <w:tcW w:w="855" w:type="pct"/>
            <w:shd w:val="clear" w:color="auto" w:fill="auto"/>
            <w:vAlign w:val="center"/>
          </w:tcPr>
          <w:p w:rsidR="000625B9" w:rsidRPr="004D1172" w:rsidRDefault="000625B9" w:rsidP="000625B9">
            <w:pPr>
              <w:jc w:val="both"/>
              <w:rPr>
                <w:bCs/>
                <w:sz w:val="18"/>
                <w:szCs w:val="18"/>
              </w:rPr>
            </w:pPr>
            <w:r w:rsidRPr="004D1172">
              <w:rPr>
                <w:bCs/>
                <w:sz w:val="18"/>
                <w:szCs w:val="18"/>
              </w:rPr>
              <w:t>1 year</w:t>
            </w:r>
          </w:p>
        </w:tc>
        <w:tc>
          <w:tcPr>
            <w:tcW w:w="855" w:type="pct"/>
            <w:shd w:val="clear" w:color="auto" w:fill="auto"/>
            <w:vAlign w:val="center"/>
          </w:tcPr>
          <w:p w:rsidR="000625B9" w:rsidRPr="004D1172" w:rsidRDefault="000625B9" w:rsidP="000625B9">
            <w:pPr>
              <w:jc w:val="both"/>
              <w:rPr>
                <w:bCs/>
                <w:sz w:val="18"/>
                <w:szCs w:val="18"/>
              </w:rPr>
            </w:pPr>
            <w:r w:rsidRPr="004D1172">
              <w:rPr>
                <w:bCs/>
                <w:sz w:val="18"/>
                <w:szCs w:val="18"/>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 xml:space="preserve">Used by Google DoubleClick to register and report the website user's </w:t>
            </w:r>
            <w:r w:rsidRPr="004D1172">
              <w:rPr>
                <w:rFonts w:eastAsia="Arial"/>
                <w:color w:val="000000"/>
                <w:sz w:val="18"/>
                <w:szCs w:val="18"/>
                <w:lang w:val="es-ES"/>
              </w:rPr>
              <w:lastRenderedPageBreak/>
              <w:t>actions after viewing or clicking on e of the advertiser's ads with the purpose of measuring the efficacy of an ad and to present targeted ads to the user.</w:t>
            </w:r>
          </w:p>
        </w:tc>
      </w:tr>
      <w:tr w:rsidR="000625B9" w:rsidRPr="004D1172" w:rsidTr="00197505">
        <w:tc>
          <w:tcPr>
            <w:tcW w:w="1118" w:type="pct"/>
            <w:shd w:val="clear" w:color="auto" w:fill="auto"/>
            <w:vAlign w:val="center"/>
          </w:tcPr>
          <w:p w:rsidR="000625B9" w:rsidRPr="004D1172" w:rsidRDefault="000625B9" w:rsidP="000625B9">
            <w:pPr>
              <w:jc w:val="both"/>
              <w:rPr>
                <w:b/>
                <w:bCs/>
              </w:rPr>
            </w:pPr>
            <w:r w:rsidRPr="004D1172">
              <w:rPr>
                <w:b/>
                <w:bCs/>
              </w:rPr>
              <w:lastRenderedPageBreak/>
              <w:t>PREF</w:t>
            </w:r>
          </w:p>
        </w:tc>
        <w:tc>
          <w:tcPr>
            <w:tcW w:w="790" w:type="pct"/>
            <w:shd w:val="clear" w:color="auto" w:fill="auto"/>
            <w:vAlign w:val="center"/>
          </w:tcPr>
          <w:p w:rsidR="000625B9" w:rsidRPr="004D1172" w:rsidRDefault="000625B9" w:rsidP="000625B9">
            <w:pPr>
              <w:jc w:val="both"/>
              <w:rPr>
                <w:bCs/>
                <w:sz w:val="18"/>
                <w:szCs w:val="18"/>
              </w:rPr>
            </w:pPr>
            <w:r w:rsidRPr="004D1172">
              <w:rPr>
                <w:bCs/>
                <w:sz w:val="18"/>
                <w:szCs w:val="18"/>
              </w:rPr>
              <w:t>youtube.com</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rPr>
              <w:t>8 month</w:t>
            </w:r>
            <w:r w:rsidRPr="004D1172">
              <w:rPr>
                <w:bCs/>
                <w:sz w:val="18"/>
                <w:szCs w:val="18"/>
                <w:lang w:val="en-US"/>
              </w:rPr>
              <w:t>s</w:t>
            </w:r>
          </w:p>
        </w:tc>
        <w:tc>
          <w:tcPr>
            <w:tcW w:w="855" w:type="pct"/>
            <w:shd w:val="clear" w:color="auto" w:fill="auto"/>
            <w:vAlign w:val="center"/>
          </w:tcPr>
          <w:p w:rsidR="000625B9" w:rsidRPr="004D1172" w:rsidRDefault="000625B9" w:rsidP="000625B9">
            <w:pPr>
              <w:jc w:val="both"/>
              <w:rPr>
                <w:bCs/>
                <w:sz w:val="18"/>
                <w:szCs w:val="18"/>
              </w:rPr>
            </w:pPr>
            <w:r w:rsidRPr="004D1172">
              <w:rPr>
                <w:bCs/>
                <w:sz w:val="18"/>
                <w:szCs w:val="18"/>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Registers a unique ID that is used by Google to keep statistics of how the visitor uses YouTube videos acr oss different websites.</w:t>
            </w:r>
          </w:p>
        </w:tc>
      </w:tr>
      <w:tr w:rsidR="000625B9" w:rsidTr="00197505">
        <w:tc>
          <w:tcPr>
            <w:tcW w:w="1118" w:type="pct"/>
            <w:shd w:val="clear" w:color="auto" w:fill="auto"/>
            <w:vAlign w:val="center"/>
          </w:tcPr>
          <w:p w:rsidR="000625B9" w:rsidRPr="004D1172" w:rsidRDefault="000625B9" w:rsidP="000625B9">
            <w:pPr>
              <w:jc w:val="both"/>
              <w:rPr>
                <w:b/>
                <w:bCs/>
              </w:rPr>
            </w:pPr>
            <w:r w:rsidRPr="004D1172">
              <w:rPr>
                <w:b/>
                <w:bCs/>
              </w:rPr>
              <w:t>r/collect</w:t>
            </w:r>
          </w:p>
        </w:tc>
        <w:tc>
          <w:tcPr>
            <w:tcW w:w="790" w:type="pct"/>
            <w:shd w:val="clear" w:color="auto" w:fill="auto"/>
            <w:vAlign w:val="center"/>
          </w:tcPr>
          <w:p w:rsidR="000625B9" w:rsidRPr="004D1172" w:rsidRDefault="000625B9" w:rsidP="000625B9">
            <w:pPr>
              <w:jc w:val="both"/>
              <w:rPr>
                <w:bCs/>
                <w:sz w:val="18"/>
                <w:szCs w:val="18"/>
              </w:rPr>
            </w:pPr>
            <w:r w:rsidRPr="004D1172">
              <w:rPr>
                <w:bCs/>
                <w:sz w:val="18"/>
                <w:szCs w:val="18"/>
              </w:rPr>
              <w:t>doubleclick.net</w:t>
            </w:r>
          </w:p>
        </w:tc>
        <w:tc>
          <w:tcPr>
            <w:tcW w:w="855" w:type="pct"/>
            <w:shd w:val="clear" w:color="auto" w:fill="auto"/>
            <w:vAlign w:val="center"/>
          </w:tcPr>
          <w:p w:rsidR="000625B9" w:rsidRPr="004D1172" w:rsidRDefault="000625B9" w:rsidP="000625B9">
            <w:pPr>
              <w:jc w:val="both"/>
              <w:rPr>
                <w:bCs/>
                <w:sz w:val="18"/>
                <w:szCs w:val="18"/>
              </w:rPr>
            </w:pPr>
            <w:r w:rsidRPr="004D1172">
              <w:rPr>
                <w:bCs/>
                <w:sz w:val="18"/>
                <w:szCs w:val="18"/>
              </w:rPr>
              <w:t>Session</w:t>
            </w:r>
          </w:p>
        </w:tc>
        <w:tc>
          <w:tcPr>
            <w:tcW w:w="855" w:type="pct"/>
            <w:shd w:val="clear" w:color="auto" w:fill="auto"/>
            <w:vAlign w:val="center"/>
          </w:tcPr>
          <w:p w:rsidR="000625B9" w:rsidRPr="004D1172" w:rsidRDefault="000625B9" w:rsidP="000625B9">
            <w:pPr>
              <w:jc w:val="both"/>
              <w:rPr>
                <w:bCs/>
                <w:sz w:val="18"/>
                <w:szCs w:val="18"/>
              </w:rPr>
            </w:pPr>
            <w:r w:rsidRPr="004D1172">
              <w:rPr>
                <w:bCs/>
                <w:sz w:val="18"/>
                <w:szCs w:val="18"/>
              </w:rPr>
              <w:t>Pixel</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This cookie is used to send data to Google Analytics about the visitor's device and behavior. It tracks the visitor across devices and marketing channels.</w:t>
            </w:r>
          </w:p>
        </w:tc>
      </w:tr>
      <w:tr w:rsidR="000625B9" w:rsidTr="00197505">
        <w:tc>
          <w:tcPr>
            <w:tcW w:w="1118" w:type="pct"/>
            <w:shd w:val="clear" w:color="auto" w:fill="auto"/>
            <w:vAlign w:val="center"/>
          </w:tcPr>
          <w:p w:rsidR="000625B9" w:rsidRPr="004D1172" w:rsidRDefault="000625B9" w:rsidP="000625B9">
            <w:pPr>
              <w:jc w:val="both"/>
              <w:rPr>
                <w:b/>
                <w:bCs/>
              </w:rPr>
            </w:pPr>
            <w:r w:rsidRPr="004D1172">
              <w:rPr>
                <w:b/>
                <w:bCs/>
              </w:rPr>
              <w:t>remixlang</w:t>
            </w:r>
          </w:p>
        </w:tc>
        <w:tc>
          <w:tcPr>
            <w:tcW w:w="790" w:type="pct"/>
            <w:shd w:val="clear" w:color="auto" w:fill="auto"/>
            <w:vAlign w:val="center"/>
          </w:tcPr>
          <w:p w:rsidR="000625B9" w:rsidRPr="004D1172" w:rsidRDefault="000625B9" w:rsidP="000625B9">
            <w:pPr>
              <w:jc w:val="both"/>
              <w:rPr>
                <w:bCs/>
                <w:sz w:val="18"/>
                <w:szCs w:val="18"/>
              </w:rPr>
            </w:pPr>
            <w:r w:rsidRPr="004D1172">
              <w:rPr>
                <w:bCs/>
                <w:sz w:val="18"/>
                <w:szCs w:val="18"/>
              </w:rPr>
              <w:t>vk.com</w:t>
            </w:r>
          </w:p>
        </w:tc>
        <w:tc>
          <w:tcPr>
            <w:tcW w:w="855" w:type="pct"/>
            <w:shd w:val="clear" w:color="auto" w:fill="auto"/>
            <w:vAlign w:val="center"/>
          </w:tcPr>
          <w:p w:rsidR="000625B9" w:rsidRPr="004D1172" w:rsidRDefault="000625B9" w:rsidP="000625B9">
            <w:pPr>
              <w:jc w:val="both"/>
              <w:rPr>
                <w:bCs/>
                <w:sz w:val="18"/>
                <w:szCs w:val="18"/>
              </w:rPr>
            </w:pPr>
            <w:r w:rsidRPr="004D1172">
              <w:rPr>
                <w:bCs/>
                <w:sz w:val="18"/>
                <w:szCs w:val="18"/>
              </w:rPr>
              <w:t>1 year</w:t>
            </w:r>
          </w:p>
        </w:tc>
        <w:tc>
          <w:tcPr>
            <w:tcW w:w="855" w:type="pct"/>
            <w:shd w:val="clear" w:color="auto" w:fill="auto"/>
            <w:vAlign w:val="center"/>
          </w:tcPr>
          <w:p w:rsidR="000625B9" w:rsidRPr="004D1172" w:rsidRDefault="000625B9" w:rsidP="000625B9">
            <w:pPr>
              <w:jc w:val="both"/>
              <w:rPr>
                <w:bCs/>
                <w:sz w:val="18"/>
                <w:szCs w:val="18"/>
              </w:rPr>
            </w:pPr>
            <w:r w:rsidRPr="004D1172">
              <w:rPr>
                <w:bCs/>
                <w:sz w:val="18"/>
                <w:szCs w:val="18"/>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4D1172" w:rsidTr="00197505">
        <w:tc>
          <w:tcPr>
            <w:tcW w:w="1118" w:type="pct"/>
            <w:shd w:val="clear" w:color="auto" w:fill="auto"/>
            <w:vAlign w:val="center"/>
          </w:tcPr>
          <w:p w:rsidR="000625B9" w:rsidRPr="004D1172" w:rsidRDefault="000625B9" w:rsidP="000625B9">
            <w:pPr>
              <w:jc w:val="both"/>
              <w:rPr>
                <w:b/>
                <w:bCs/>
              </w:rPr>
            </w:pPr>
            <w:r w:rsidRPr="004D1172">
              <w:rPr>
                <w:b/>
                <w:bCs/>
              </w:rPr>
              <w:t>test_cookie</w:t>
            </w:r>
          </w:p>
        </w:tc>
        <w:tc>
          <w:tcPr>
            <w:tcW w:w="790" w:type="pct"/>
            <w:shd w:val="clear" w:color="auto" w:fill="auto"/>
            <w:vAlign w:val="center"/>
          </w:tcPr>
          <w:p w:rsidR="000625B9" w:rsidRPr="004D1172" w:rsidRDefault="000625B9" w:rsidP="000625B9">
            <w:pPr>
              <w:jc w:val="both"/>
              <w:rPr>
                <w:bCs/>
                <w:sz w:val="18"/>
                <w:szCs w:val="18"/>
              </w:rPr>
            </w:pPr>
            <w:r w:rsidRPr="004D1172">
              <w:rPr>
                <w:bCs/>
                <w:sz w:val="18"/>
                <w:szCs w:val="18"/>
              </w:rPr>
              <w:t>doubleclick.net</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rPr>
              <w:t xml:space="preserve">1 </w:t>
            </w:r>
            <w:r w:rsidRPr="004D1172">
              <w:rPr>
                <w:bCs/>
                <w:sz w:val="18"/>
                <w:szCs w:val="18"/>
                <w:lang w:val="en-US"/>
              </w:rPr>
              <w:t>day</w:t>
            </w:r>
          </w:p>
        </w:tc>
        <w:tc>
          <w:tcPr>
            <w:tcW w:w="855" w:type="pct"/>
            <w:shd w:val="clear" w:color="auto" w:fill="auto"/>
            <w:vAlign w:val="center"/>
          </w:tcPr>
          <w:p w:rsidR="000625B9" w:rsidRPr="004D1172" w:rsidRDefault="000625B9" w:rsidP="000625B9">
            <w:pPr>
              <w:jc w:val="both"/>
              <w:rPr>
                <w:bCs/>
                <w:sz w:val="18"/>
                <w:szCs w:val="18"/>
              </w:rPr>
            </w:pPr>
            <w:r w:rsidRPr="004D1172">
              <w:rPr>
                <w:bCs/>
                <w:sz w:val="18"/>
                <w:szCs w:val="18"/>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Used to check if the user's browser supports cookies.</w:t>
            </w:r>
          </w:p>
        </w:tc>
      </w:tr>
      <w:tr w:rsidR="000625B9" w:rsidRPr="004D1172" w:rsidTr="00197505">
        <w:tc>
          <w:tcPr>
            <w:tcW w:w="1118" w:type="pct"/>
            <w:shd w:val="clear" w:color="auto" w:fill="auto"/>
            <w:vAlign w:val="center"/>
          </w:tcPr>
          <w:p w:rsidR="000625B9" w:rsidRPr="004D1172" w:rsidRDefault="000625B9" w:rsidP="000625B9">
            <w:pPr>
              <w:jc w:val="both"/>
              <w:rPr>
                <w:b/>
                <w:bCs/>
              </w:rPr>
            </w:pPr>
            <w:r w:rsidRPr="004D1172">
              <w:rPr>
                <w:b/>
                <w:bCs/>
              </w:rPr>
              <w:t>VISITOR_INFO1_LIVE</w:t>
            </w:r>
          </w:p>
        </w:tc>
        <w:tc>
          <w:tcPr>
            <w:tcW w:w="790" w:type="pct"/>
            <w:shd w:val="clear" w:color="auto" w:fill="auto"/>
            <w:vAlign w:val="center"/>
          </w:tcPr>
          <w:p w:rsidR="000625B9" w:rsidRPr="004D1172" w:rsidRDefault="000625B9" w:rsidP="000625B9">
            <w:pPr>
              <w:jc w:val="both"/>
              <w:rPr>
                <w:bCs/>
                <w:sz w:val="18"/>
                <w:szCs w:val="18"/>
              </w:rPr>
            </w:pPr>
            <w:r w:rsidRPr="004D1172">
              <w:rPr>
                <w:bCs/>
                <w:sz w:val="18"/>
                <w:szCs w:val="18"/>
              </w:rPr>
              <w:t>youtube.com</w:t>
            </w:r>
          </w:p>
        </w:tc>
        <w:tc>
          <w:tcPr>
            <w:tcW w:w="855" w:type="pct"/>
            <w:shd w:val="clear" w:color="auto" w:fill="auto"/>
            <w:vAlign w:val="center"/>
          </w:tcPr>
          <w:p w:rsidR="000625B9" w:rsidRPr="004D1172" w:rsidRDefault="000625B9" w:rsidP="000625B9">
            <w:pPr>
              <w:jc w:val="both"/>
              <w:rPr>
                <w:bCs/>
                <w:sz w:val="18"/>
                <w:szCs w:val="18"/>
              </w:rPr>
            </w:pPr>
            <w:r w:rsidRPr="004D1172">
              <w:rPr>
                <w:bCs/>
                <w:sz w:val="18"/>
                <w:szCs w:val="18"/>
              </w:rPr>
              <w:t>179 days</w:t>
            </w:r>
          </w:p>
        </w:tc>
        <w:tc>
          <w:tcPr>
            <w:tcW w:w="855" w:type="pct"/>
            <w:shd w:val="clear" w:color="auto" w:fill="auto"/>
            <w:vAlign w:val="center"/>
          </w:tcPr>
          <w:p w:rsidR="000625B9" w:rsidRPr="004D1172" w:rsidRDefault="000625B9" w:rsidP="000625B9">
            <w:pPr>
              <w:jc w:val="both"/>
              <w:rPr>
                <w:bCs/>
                <w:sz w:val="18"/>
                <w:szCs w:val="18"/>
              </w:rPr>
            </w:pPr>
            <w:r w:rsidRPr="004D1172">
              <w:rPr>
                <w:bCs/>
                <w:sz w:val="18"/>
                <w:szCs w:val="18"/>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Tries to estimate the users' bandwidth on pages with integrated YouTube videos.</w:t>
            </w:r>
          </w:p>
        </w:tc>
      </w:tr>
      <w:tr w:rsidR="000625B9" w:rsidRPr="009834E6" w:rsidTr="00197505">
        <w:tc>
          <w:tcPr>
            <w:tcW w:w="1118" w:type="pct"/>
            <w:shd w:val="clear" w:color="auto" w:fill="auto"/>
            <w:vAlign w:val="center"/>
          </w:tcPr>
          <w:p w:rsidR="000625B9" w:rsidRPr="004D1172" w:rsidRDefault="000625B9" w:rsidP="000625B9">
            <w:pPr>
              <w:jc w:val="both"/>
              <w:rPr>
                <w:b/>
                <w:bCs/>
                <w:lang w:val="en-US"/>
              </w:rPr>
            </w:pPr>
            <w:r w:rsidRPr="004D1172">
              <w:rPr>
                <w:b/>
                <w:bCs/>
                <w:lang w:val="en-US"/>
              </w:rPr>
              <w:t>yabs-sid</w:t>
            </w:r>
          </w:p>
        </w:tc>
        <w:tc>
          <w:tcPr>
            <w:tcW w:w="790"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yandex.ru</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Session</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197505">
        <w:tc>
          <w:tcPr>
            <w:tcW w:w="1118" w:type="pct"/>
            <w:shd w:val="clear" w:color="auto" w:fill="auto"/>
            <w:vAlign w:val="center"/>
          </w:tcPr>
          <w:p w:rsidR="000625B9" w:rsidRPr="004D1172" w:rsidRDefault="000625B9" w:rsidP="000625B9">
            <w:pPr>
              <w:jc w:val="both"/>
              <w:rPr>
                <w:b/>
                <w:bCs/>
                <w:lang w:val="en-US"/>
              </w:rPr>
            </w:pPr>
            <w:r w:rsidRPr="004D1172">
              <w:rPr>
                <w:b/>
                <w:bCs/>
                <w:lang w:val="en-US"/>
              </w:rPr>
              <w:t>yandexuid</w:t>
            </w:r>
          </w:p>
        </w:tc>
        <w:tc>
          <w:tcPr>
            <w:tcW w:w="790"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yandex.ru</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year</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197505">
        <w:tc>
          <w:tcPr>
            <w:tcW w:w="1118" w:type="pct"/>
            <w:shd w:val="clear" w:color="auto" w:fill="auto"/>
            <w:vAlign w:val="center"/>
          </w:tcPr>
          <w:p w:rsidR="000625B9" w:rsidRPr="004D1172" w:rsidRDefault="000625B9" w:rsidP="000625B9">
            <w:pPr>
              <w:jc w:val="both"/>
              <w:rPr>
                <w:b/>
                <w:bCs/>
                <w:lang w:val="en-US"/>
              </w:rPr>
            </w:pPr>
            <w:r w:rsidRPr="004D1172">
              <w:rPr>
                <w:b/>
                <w:bCs/>
                <w:lang w:val="en-US"/>
              </w:rPr>
              <w:t>yp</w:t>
            </w:r>
          </w:p>
        </w:tc>
        <w:tc>
          <w:tcPr>
            <w:tcW w:w="790"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yandex.ru</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10 years</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4D1172" w:rsidTr="00197505">
        <w:tc>
          <w:tcPr>
            <w:tcW w:w="1118" w:type="pct"/>
            <w:shd w:val="clear" w:color="auto" w:fill="auto"/>
            <w:vAlign w:val="center"/>
          </w:tcPr>
          <w:p w:rsidR="000625B9" w:rsidRPr="004D1172" w:rsidRDefault="000625B9" w:rsidP="000625B9">
            <w:pPr>
              <w:jc w:val="both"/>
              <w:rPr>
                <w:b/>
                <w:bCs/>
                <w:lang w:val="en-US"/>
              </w:rPr>
            </w:pPr>
            <w:r w:rsidRPr="004D1172">
              <w:rPr>
                <w:b/>
                <w:bCs/>
                <w:lang w:val="en-US"/>
              </w:rPr>
              <w:t>YSC</w:t>
            </w:r>
          </w:p>
        </w:tc>
        <w:tc>
          <w:tcPr>
            <w:tcW w:w="790"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youtube.com</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Session</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Registers a unique ID to keep statistics of what videos from YouTube the user has seen.</w:t>
            </w:r>
          </w:p>
        </w:tc>
      </w:tr>
      <w:tr w:rsidR="000625B9" w:rsidRPr="000625B9" w:rsidTr="009A25CF">
        <w:tc>
          <w:tcPr>
            <w:tcW w:w="1118" w:type="pct"/>
            <w:shd w:val="clear" w:color="auto" w:fill="auto"/>
            <w:vAlign w:val="center"/>
          </w:tcPr>
          <w:p w:rsidR="000625B9" w:rsidRPr="004D1172" w:rsidRDefault="000625B9" w:rsidP="000625B9">
            <w:pPr>
              <w:jc w:val="both"/>
              <w:rPr>
                <w:b/>
                <w:bCs/>
                <w:lang w:val="en-US"/>
              </w:rPr>
            </w:pPr>
            <w:r w:rsidRPr="004D1172">
              <w:rPr>
                <w:b/>
                <w:bCs/>
                <w:lang w:val="en-US"/>
              </w:rPr>
              <w:t>yt.innertube::nextId</w:t>
            </w:r>
          </w:p>
        </w:tc>
        <w:tc>
          <w:tcPr>
            <w:tcW w:w="790" w:type="pct"/>
            <w:shd w:val="clear" w:color="auto" w:fill="auto"/>
          </w:tcPr>
          <w:p w:rsidR="000625B9" w:rsidRPr="004D1172" w:rsidRDefault="000625B9" w:rsidP="000625B9">
            <w:pPr>
              <w:rPr>
                <w:sz w:val="18"/>
                <w:szCs w:val="18"/>
              </w:rPr>
            </w:pPr>
            <w:r w:rsidRPr="004D1172">
              <w:rPr>
                <w:sz w:val="18"/>
                <w:szCs w:val="18"/>
              </w:rPr>
              <w:t>youtube.com</w:t>
            </w:r>
          </w:p>
        </w:tc>
        <w:tc>
          <w:tcPr>
            <w:tcW w:w="855" w:type="pct"/>
            <w:shd w:val="clear" w:color="auto" w:fill="auto"/>
          </w:tcPr>
          <w:p w:rsidR="000625B9" w:rsidRPr="004D1172" w:rsidRDefault="000625B9" w:rsidP="000625B9">
            <w:pPr>
              <w:rPr>
                <w:sz w:val="18"/>
                <w:szCs w:val="18"/>
              </w:rPr>
            </w:pPr>
            <w:r w:rsidRPr="004D1172">
              <w:rPr>
                <w:sz w:val="18"/>
                <w:szCs w:val="18"/>
              </w:rPr>
              <w:t xml:space="preserve">Persistent </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0625B9" w:rsidTr="009A25CF">
        <w:tc>
          <w:tcPr>
            <w:tcW w:w="1118" w:type="pct"/>
            <w:shd w:val="clear" w:color="auto" w:fill="auto"/>
            <w:vAlign w:val="center"/>
          </w:tcPr>
          <w:p w:rsidR="000625B9" w:rsidRPr="004D1172" w:rsidRDefault="000625B9" w:rsidP="000625B9">
            <w:pPr>
              <w:jc w:val="both"/>
              <w:rPr>
                <w:b/>
                <w:bCs/>
                <w:lang w:val="en-US"/>
              </w:rPr>
            </w:pPr>
            <w:r w:rsidRPr="004D1172">
              <w:rPr>
                <w:b/>
                <w:bCs/>
                <w:lang w:val="en-US"/>
              </w:rPr>
              <w:t>yt.innertube::requests</w:t>
            </w:r>
          </w:p>
        </w:tc>
        <w:tc>
          <w:tcPr>
            <w:tcW w:w="790" w:type="pct"/>
            <w:shd w:val="clear" w:color="auto" w:fill="auto"/>
          </w:tcPr>
          <w:p w:rsidR="000625B9" w:rsidRPr="004D1172" w:rsidRDefault="000625B9" w:rsidP="000625B9">
            <w:pPr>
              <w:rPr>
                <w:sz w:val="18"/>
                <w:szCs w:val="18"/>
              </w:rPr>
            </w:pPr>
            <w:r w:rsidRPr="004D1172">
              <w:rPr>
                <w:sz w:val="18"/>
                <w:szCs w:val="18"/>
              </w:rPr>
              <w:t>youtube.com</w:t>
            </w:r>
          </w:p>
        </w:tc>
        <w:tc>
          <w:tcPr>
            <w:tcW w:w="855" w:type="pct"/>
            <w:shd w:val="clear" w:color="auto" w:fill="auto"/>
          </w:tcPr>
          <w:p w:rsidR="000625B9" w:rsidRPr="004D1172" w:rsidRDefault="000625B9" w:rsidP="000625B9">
            <w:pPr>
              <w:rPr>
                <w:sz w:val="18"/>
                <w:szCs w:val="18"/>
              </w:rPr>
            </w:pPr>
            <w:r w:rsidRPr="004D1172">
              <w:rPr>
                <w:sz w:val="18"/>
                <w:szCs w:val="18"/>
              </w:rPr>
              <w:t xml:space="preserve">Persistent </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4D1172" w:rsidTr="00612DC5">
        <w:tc>
          <w:tcPr>
            <w:tcW w:w="1118" w:type="pct"/>
            <w:shd w:val="clear" w:color="auto" w:fill="auto"/>
            <w:vAlign w:val="center"/>
          </w:tcPr>
          <w:p w:rsidR="000625B9" w:rsidRPr="004D1172" w:rsidRDefault="000625B9" w:rsidP="000625B9">
            <w:pPr>
              <w:jc w:val="both"/>
              <w:rPr>
                <w:b/>
                <w:bCs/>
                <w:lang w:val="en-US"/>
              </w:rPr>
            </w:pPr>
            <w:r w:rsidRPr="004D1172">
              <w:rPr>
                <w:b/>
                <w:bCs/>
                <w:lang w:val="en-US"/>
              </w:rPr>
              <w:t>yt-remote-cast-installed</w:t>
            </w:r>
          </w:p>
        </w:tc>
        <w:tc>
          <w:tcPr>
            <w:tcW w:w="790" w:type="pct"/>
            <w:shd w:val="clear" w:color="auto" w:fill="auto"/>
          </w:tcPr>
          <w:p w:rsidR="000625B9" w:rsidRPr="004D1172" w:rsidRDefault="000625B9" w:rsidP="000625B9">
            <w:pPr>
              <w:rPr>
                <w:sz w:val="18"/>
                <w:szCs w:val="18"/>
              </w:rPr>
            </w:pPr>
            <w:r w:rsidRPr="004D1172">
              <w:rPr>
                <w:sz w:val="18"/>
                <w:szCs w:val="18"/>
              </w:rPr>
              <w:t>youtube.com</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Session</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lang w:val="en-US"/>
              </w:rPr>
            </w:pPr>
            <w:r w:rsidRPr="004D1172">
              <w:rPr>
                <w:sz w:val="18"/>
                <w:szCs w:val="18"/>
                <w:lang w:val="en-US"/>
              </w:rPr>
              <w:t>Stores the user's video player preferences using embedded YouTube video</w:t>
            </w:r>
          </w:p>
        </w:tc>
      </w:tr>
      <w:tr w:rsidR="000625B9" w:rsidRPr="004D1172" w:rsidTr="00612DC5">
        <w:tc>
          <w:tcPr>
            <w:tcW w:w="1118" w:type="pct"/>
            <w:shd w:val="clear" w:color="auto" w:fill="auto"/>
            <w:vAlign w:val="center"/>
          </w:tcPr>
          <w:p w:rsidR="000625B9" w:rsidRPr="004D1172" w:rsidRDefault="000625B9" w:rsidP="000625B9">
            <w:pPr>
              <w:jc w:val="both"/>
              <w:rPr>
                <w:b/>
                <w:bCs/>
                <w:lang w:val="en-US"/>
              </w:rPr>
            </w:pPr>
            <w:r w:rsidRPr="004D1172">
              <w:rPr>
                <w:b/>
                <w:bCs/>
                <w:lang w:val="en-US"/>
              </w:rPr>
              <w:t>yt-remote-connected-devices</w:t>
            </w:r>
          </w:p>
        </w:tc>
        <w:tc>
          <w:tcPr>
            <w:tcW w:w="790" w:type="pct"/>
            <w:shd w:val="clear" w:color="auto" w:fill="auto"/>
          </w:tcPr>
          <w:p w:rsidR="000625B9" w:rsidRPr="004D1172" w:rsidRDefault="000625B9" w:rsidP="000625B9">
            <w:pPr>
              <w:rPr>
                <w:sz w:val="18"/>
                <w:szCs w:val="18"/>
              </w:rPr>
            </w:pPr>
            <w:r w:rsidRPr="004D1172">
              <w:rPr>
                <w:sz w:val="18"/>
                <w:szCs w:val="18"/>
              </w:rPr>
              <w:t>youtube.com</w:t>
            </w:r>
          </w:p>
        </w:tc>
        <w:tc>
          <w:tcPr>
            <w:tcW w:w="855" w:type="pct"/>
            <w:shd w:val="clear" w:color="auto" w:fill="auto"/>
          </w:tcPr>
          <w:p w:rsidR="000625B9" w:rsidRPr="004D1172" w:rsidRDefault="000625B9" w:rsidP="000625B9">
            <w:pPr>
              <w:rPr>
                <w:sz w:val="18"/>
                <w:szCs w:val="18"/>
              </w:rPr>
            </w:pPr>
            <w:r w:rsidRPr="004D1172">
              <w:rPr>
                <w:sz w:val="18"/>
                <w:szCs w:val="18"/>
              </w:rPr>
              <w:t xml:space="preserve">Persistent </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lang w:val="en-US"/>
              </w:rPr>
            </w:pPr>
            <w:r w:rsidRPr="004D1172">
              <w:rPr>
                <w:sz w:val="18"/>
                <w:szCs w:val="18"/>
                <w:lang w:val="en-US"/>
              </w:rPr>
              <w:t>Stores the user's video player preferences using embedded YouTube video</w:t>
            </w:r>
          </w:p>
        </w:tc>
      </w:tr>
      <w:tr w:rsidR="000625B9" w:rsidRPr="004D1172" w:rsidTr="00612DC5">
        <w:tc>
          <w:tcPr>
            <w:tcW w:w="1118" w:type="pct"/>
            <w:shd w:val="clear" w:color="auto" w:fill="auto"/>
            <w:vAlign w:val="center"/>
          </w:tcPr>
          <w:p w:rsidR="000625B9" w:rsidRPr="004D1172" w:rsidRDefault="000625B9" w:rsidP="000625B9">
            <w:pPr>
              <w:jc w:val="both"/>
              <w:rPr>
                <w:b/>
                <w:bCs/>
                <w:lang w:val="en-US"/>
              </w:rPr>
            </w:pPr>
            <w:r w:rsidRPr="004D1172">
              <w:rPr>
                <w:b/>
                <w:bCs/>
                <w:lang w:val="en-US"/>
              </w:rPr>
              <w:t>yt-remote-device-id</w:t>
            </w:r>
          </w:p>
        </w:tc>
        <w:tc>
          <w:tcPr>
            <w:tcW w:w="790" w:type="pct"/>
            <w:shd w:val="clear" w:color="auto" w:fill="auto"/>
          </w:tcPr>
          <w:p w:rsidR="000625B9" w:rsidRPr="004D1172" w:rsidRDefault="000625B9" w:rsidP="000625B9">
            <w:pPr>
              <w:rPr>
                <w:sz w:val="18"/>
                <w:szCs w:val="18"/>
              </w:rPr>
            </w:pPr>
            <w:r w:rsidRPr="004D1172">
              <w:rPr>
                <w:sz w:val="18"/>
                <w:szCs w:val="18"/>
              </w:rPr>
              <w:t>youtube.com</w:t>
            </w:r>
          </w:p>
        </w:tc>
        <w:tc>
          <w:tcPr>
            <w:tcW w:w="855" w:type="pct"/>
            <w:shd w:val="clear" w:color="auto" w:fill="auto"/>
          </w:tcPr>
          <w:p w:rsidR="000625B9" w:rsidRPr="004D1172" w:rsidRDefault="000625B9" w:rsidP="000625B9">
            <w:pPr>
              <w:rPr>
                <w:sz w:val="18"/>
                <w:szCs w:val="18"/>
              </w:rPr>
            </w:pPr>
            <w:r w:rsidRPr="004D1172">
              <w:rPr>
                <w:sz w:val="18"/>
                <w:szCs w:val="18"/>
              </w:rPr>
              <w:t xml:space="preserve">Persistent </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lang w:val="en-US"/>
              </w:rPr>
            </w:pPr>
            <w:r w:rsidRPr="004D1172">
              <w:rPr>
                <w:sz w:val="18"/>
                <w:szCs w:val="18"/>
                <w:lang w:val="en-US"/>
              </w:rPr>
              <w:t>Stores the user's video player preferences using embedded YouTube video</w:t>
            </w:r>
          </w:p>
        </w:tc>
      </w:tr>
      <w:tr w:rsidR="000625B9" w:rsidRPr="000625B9" w:rsidTr="00612DC5">
        <w:tc>
          <w:tcPr>
            <w:tcW w:w="1118" w:type="pct"/>
            <w:shd w:val="clear" w:color="auto" w:fill="auto"/>
            <w:vAlign w:val="center"/>
          </w:tcPr>
          <w:p w:rsidR="000625B9" w:rsidRPr="004D1172" w:rsidRDefault="000625B9" w:rsidP="000625B9">
            <w:pPr>
              <w:jc w:val="both"/>
              <w:rPr>
                <w:b/>
                <w:bCs/>
                <w:lang w:val="en-US"/>
              </w:rPr>
            </w:pPr>
            <w:r w:rsidRPr="004D1172">
              <w:rPr>
                <w:b/>
                <w:bCs/>
                <w:lang w:val="en-US"/>
              </w:rPr>
              <w:t>yt-remote-fast-check-period</w:t>
            </w:r>
          </w:p>
        </w:tc>
        <w:tc>
          <w:tcPr>
            <w:tcW w:w="790" w:type="pct"/>
            <w:shd w:val="clear" w:color="auto" w:fill="auto"/>
          </w:tcPr>
          <w:p w:rsidR="000625B9" w:rsidRPr="004D1172" w:rsidRDefault="000625B9" w:rsidP="000625B9">
            <w:pPr>
              <w:rPr>
                <w:sz w:val="18"/>
                <w:szCs w:val="18"/>
              </w:rPr>
            </w:pPr>
            <w:r w:rsidRPr="004D1172">
              <w:rPr>
                <w:sz w:val="18"/>
                <w:szCs w:val="18"/>
              </w:rPr>
              <w:t>youtube.com</w:t>
            </w:r>
          </w:p>
        </w:tc>
        <w:tc>
          <w:tcPr>
            <w:tcW w:w="855" w:type="pct"/>
            <w:shd w:val="clear" w:color="auto" w:fill="auto"/>
          </w:tcPr>
          <w:p w:rsidR="000625B9" w:rsidRPr="004D1172" w:rsidRDefault="000625B9" w:rsidP="000625B9">
            <w:pPr>
              <w:rPr>
                <w:sz w:val="18"/>
                <w:szCs w:val="18"/>
              </w:rPr>
            </w:pPr>
            <w:r w:rsidRPr="004D1172">
              <w:rPr>
                <w:sz w:val="18"/>
                <w:szCs w:val="18"/>
              </w:rPr>
              <w:t xml:space="preserve">Session </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lang w:val="en-US"/>
              </w:rPr>
            </w:pPr>
            <w:r w:rsidRPr="004D1172">
              <w:rPr>
                <w:sz w:val="18"/>
                <w:szCs w:val="18"/>
                <w:lang w:val="en-US"/>
              </w:rPr>
              <w:t>Stores the user's video player preferences using embedded YouTube video</w:t>
            </w:r>
          </w:p>
        </w:tc>
      </w:tr>
      <w:tr w:rsidR="000625B9" w:rsidRPr="000625B9" w:rsidTr="00612DC5">
        <w:tc>
          <w:tcPr>
            <w:tcW w:w="1118" w:type="pct"/>
            <w:shd w:val="clear" w:color="auto" w:fill="auto"/>
            <w:vAlign w:val="center"/>
          </w:tcPr>
          <w:p w:rsidR="000625B9" w:rsidRPr="004D1172" w:rsidRDefault="000625B9" w:rsidP="000625B9">
            <w:pPr>
              <w:jc w:val="both"/>
              <w:rPr>
                <w:b/>
                <w:bCs/>
                <w:lang w:val="en-US"/>
              </w:rPr>
            </w:pPr>
            <w:r w:rsidRPr="004D1172">
              <w:rPr>
                <w:b/>
                <w:bCs/>
                <w:lang w:val="en-US"/>
              </w:rPr>
              <w:t>yt-remote-session-app</w:t>
            </w:r>
          </w:p>
        </w:tc>
        <w:tc>
          <w:tcPr>
            <w:tcW w:w="790" w:type="pct"/>
            <w:shd w:val="clear" w:color="auto" w:fill="auto"/>
          </w:tcPr>
          <w:p w:rsidR="000625B9" w:rsidRPr="004D1172" w:rsidRDefault="000625B9" w:rsidP="000625B9">
            <w:pPr>
              <w:rPr>
                <w:sz w:val="18"/>
                <w:szCs w:val="18"/>
              </w:rPr>
            </w:pPr>
            <w:r w:rsidRPr="004D1172">
              <w:rPr>
                <w:sz w:val="18"/>
                <w:szCs w:val="18"/>
              </w:rPr>
              <w:t>youtube.com</w:t>
            </w:r>
          </w:p>
        </w:tc>
        <w:tc>
          <w:tcPr>
            <w:tcW w:w="855" w:type="pct"/>
            <w:shd w:val="clear" w:color="auto" w:fill="auto"/>
          </w:tcPr>
          <w:p w:rsidR="000625B9" w:rsidRPr="004D1172" w:rsidRDefault="000625B9" w:rsidP="000625B9">
            <w:pPr>
              <w:rPr>
                <w:sz w:val="18"/>
                <w:szCs w:val="18"/>
              </w:rPr>
            </w:pPr>
            <w:r w:rsidRPr="004D1172">
              <w:rPr>
                <w:sz w:val="18"/>
                <w:szCs w:val="18"/>
              </w:rPr>
              <w:t xml:space="preserve">Session </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lang w:val="en-US"/>
              </w:rPr>
            </w:pPr>
            <w:r w:rsidRPr="004D1172">
              <w:rPr>
                <w:sz w:val="18"/>
                <w:szCs w:val="18"/>
                <w:lang w:val="en-US"/>
              </w:rPr>
              <w:t>Stores the user's video player preferences using embedded YouTube video</w:t>
            </w:r>
          </w:p>
        </w:tc>
      </w:tr>
      <w:tr w:rsidR="000625B9" w:rsidRPr="000625B9" w:rsidTr="00612DC5">
        <w:tc>
          <w:tcPr>
            <w:tcW w:w="1118" w:type="pct"/>
            <w:shd w:val="clear" w:color="auto" w:fill="auto"/>
            <w:vAlign w:val="center"/>
          </w:tcPr>
          <w:p w:rsidR="000625B9" w:rsidRPr="004D1172" w:rsidRDefault="000625B9" w:rsidP="000625B9">
            <w:pPr>
              <w:jc w:val="both"/>
              <w:rPr>
                <w:b/>
                <w:bCs/>
                <w:lang w:val="en-US"/>
              </w:rPr>
            </w:pPr>
            <w:r w:rsidRPr="004D1172">
              <w:rPr>
                <w:b/>
                <w:bCs/>
                <w:lang w:val="en-US"/>
              </w:rPr>
              <w:t>yt-remote-session-name</w:t>
            </w:r>
          </w:p>
        </w:tc>
        <w:tc>
          <w:tcPr>
            <w:tcW w:w="790" w:type="pct"/>
            <w:shd w:val="clear" w:color="auto" w:fill="auto"/>
          </w:tcPr>
          <w:p w:rsidR="000625B9" w:rsidRPr="004D1172" w:rsidRDefault="000625B9" w:rsidP="000625B9">
            <w:pPr>
              <w:rPr>
                <w:sz w:val="18"/>
                <w:szCs w:val="18"/>
              </w:rPr>
            </w:pPr>
            <w:r w:rsidRPr="004D1172">
              <w:rPr>
                <w:sz w:val="18"/>
                <w:szCs w:val="18"/>
              </w:rPr>
              <w:t>youtube.com</w:t>
            </w:r>
          </w:p>
        </w:tc>
        <w:tc>
          <w:tcPr>
            <w:tcW w:w="855" w:type="pct"/>
            <w:shd w:val="clear" w:color="auto" w:fill="auto"/>
          </w:tcPr>
          <w:p w:rsidR="000625B9" w:rsidRPr="004D1172" w:rsidRDefault="000625B9" w:rsidP="000625B9">
            <w:pPr>
              <w:rPr>
                <w:sz w:val="18"/>
                <w:szCs w:val="18"/>
              </w:rPr>
            </w:pPr>
            <w:r w:rsidRPr="004D1172">
              <w:rPr>
                <w:sz w:val="18"/>
                <w:szCs w:val="18"/>
              </w:rPr>
              <w:t xml:space="preserve">Session </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lang w:val="en-US"/>
              </w:rPr>
            </w:pPr>
            <w:r w:rsidRPr="004D1172">
              <w:rPr>
                <w:sz w:val="18"/>
                <w:szCs w:val="18"/>
                <w:lang w:val="en-US"/>
              </w:rPr>
              <w:t>Stores the user's video player preferences using embedded YouTube video</w:t>
            </w:r>
          </w:p>
        </w:tc>
      </w:tr>
      <w:tr w:rsidR="000625B9" w:rsidRPr="009834E6" w:rsidTr="00197505">
        <w:tc>
          <w:tcPr>
            <w:tcW w:w="1118" w:type="pct"/>
            <w:shd w:val="clear" w:color="auto" w:fill="auto"/>
            <w:vAlign w:val="center"/>
          </w:tcPr>
          <w:p w:rsidR="000625B9" w:rsidRPr="004D1172" w:rsidRDefault="000625B9" w:rsidP="000625B9">
            <w:pPr>
              <w:jc w:val="both"/>
              <w:rPr>
                <w:b/>
                <w:bCs/>
                <w:lang w:val="en-US"/>
              </w:rPr>
            </w:pPr>
            <w:r w:rsidRPr="004D1172">
              <w:rPr>
                <w:b/>
                <w:bCs/>
                <w:lang w:val="en-US"/>
              </w:rPr>
              <w:lastRenderedPageBreak/>
              <w:t>_sm_cm</w:t>
            </w:r>
          </w:p>
        </w:tc>
        <w:tc>
          <w:tcPr>
            <w:tcW w:w="790"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stat.media</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29 days</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197505">
        <w:tc>
          <w:tcPr>
            <w:tcW w:w="1118" w:type="pct"/>
            <w:shd w:val="clear" w:color="auto" w:fill="auto"/>
            <w:vAlign w:val="center"/>
          </w:tcPr>
          <w:p w:rsidR="000625B9" w:rsidRPr="004D1172" w:rsidRDefault="000625B9" w:rsidP="000625B9">
            <w:pPr>
              <w:jc w:val="both"/>
              <w:rPr>
                <w:b/>
                <w:bCs/>
                <w:lang w:val="en-US"/>
              </w:rPr>
            </w:pPr>
            <w:r w:rsidRPr="004D1172">
              <w:rPr>
                <w:b/>
                <w:bCs/>
                <w:lang w:val="en-US"/>
              </w:rPr>
              <w:t>_sm_sid</w:t>
            </w:r>
          </w:p>
        </w:tc>
        <w:tc>
          <w:tcPr>
            <w:tcW w:w="790"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stat.media</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day</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197505">
        <w:tc>
          <w:tcPr>
            <w:tcW w:w="1118" w:type="pct"/>
            <w:shd w:val="clear" w:color="auto" w:fill="auto"/>
            <w:vAlign w:val="center"/>
          </w:tcPr>
          <w:p w:rsidR="000625B9" w:rsidRPr="004D1172" w:rsidRDefault="000625B9" w:rsidP="000625B9">
            <w:pPr>
              <w:jc w:val="both"/>
              <w:rPr>
                <w:b/>
                <w:bCs/>
                <w:lang w:val="en-US"/>
              </w:rPr>
            </w:pPr>
            <w:r w:rsidRPr="004D1172">
              <w:rPr>
                <w:b/>
                <w:bCs/>
                <w:lang w:val="en-US"/>
              </w:rPr>
              <w:t>_sm_udt</w:t>
            </w:r>
          </w:p>
        </w:tc>
        <w:tc>
          <w:tcPr>
            <w:tcW w:w="790"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stat.media</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year</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197505">
        <w:tc>
          <w:tcPr>
            <w:tcW w:w="1118" w:type="pct"/>
            <w:shd w:val="clear" w:color="auto" w:fill="auto"/>
            <w:vAlign w:val="center"/>
          </w:tcPr>
          <w:p w:rsidR="000625B9" w:rsidRPr="004D1172" w:rsidRDefault="000625B9" w:rsidP="000625B9">
            <w:pPr>
              <w:jc w:val="both"/>
              <w:rPr>
                <w:b/>
                <w:bCs/>
                <w:lang w:val="en-US"/>
              </w:rPr>
            </w:pPr>
            <w:r w:rsidRPr="004D1172">
              <w:rPr>
                <w:b/>
                <w:bCs/>
                <w:lang w:val="en-US"/>
              </w:rPr>
              <w:t>_sm_uid</w:t>
            </w:r>
          </w:p>
        </w:tc>
        <w:tc>
          <w:tcPr>
            <w:tcW w:w="790"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stat.media</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year</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2B7180">
        <w:tc>
          <w:tcPr>
            <w:tcW w:w="1118" w:type="pct"/>
            <w:shd w:val="clear" w:color="auto" w:fill="auto"/>
            <w:vAlign w:val="center"/>
          </w:tcPr>
          <w:p w:rsidR="000625B9" w:rsidRPr="004D1172" w:rsidRDefault="000625B9" w:rsidP="000625B9">
            <w:pPr>
              <w:jc w:val="both"/>
              <w:rPr>
                <w:b/>
                <w:bCs/>
                <w:lang w:val="en-US"/>
              </w:rPr>
            </w:pPr>
            <w:r w:rsidRPr="004D1172">
              <w:rPr>
                <w:b/>
                <w:bCs/>
                <w:lang w:val="en-US"/>
              </w:rPr>
              <w:t>_ym_d</w:t>
            </w:r>
          </w:p>
        </w:tc>
        <w:tc>
          <w:tcPr>
            <w:tcW w:w="790" w:type="pct"/>
            <w:shd w:val="clear" w:color="auto" w:fill="auto"/>
          </w:tcPr>
          <w:p w:rsidR="000625B9" w:rsidRPr="004D1172" w:rsidRDefault="000625B9" w:rsidP="000625B9">
            <w:pPr>
              <w:rPr>
                <w:sz w:val="18"/>
                <w:szCs w:val="18"/>
              </w:rPr>
            </w:pPr>
            <w:r w:rsidRPr="004D1172">
              <w:rPr>
                <w:sz w:val="18"/>
                <w:szCs w:val="18"/>
              </w:rPr>
              <w:t xml:space="preserve">baltnews.lv </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year</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2B7180">
        <w:tc>
          <w:tcPr>
            <w:tcW w:w="1118" w:type="pct"/>
            <w:shd w:val="clear" w:color="auto" w:fill="auto"/>
            <w:vAlign w:val="center"/>
          </w:tcPr>
          <w:p w:rsidR="000625B9" w:rsidRPr="004D1172" w:rsidRDefault="000625B9" w:rsidP="000625B9">
            <w:pPr>
              <w:jc w:val="both"/>
              <w:rPr>
                <w:b/>
                <w:bCs/>
                <w:lang w:val="en-US"/>
              </w:rPr>
            </w:pPr>
            <w:r w:rsidRPr="004D1172">
              <w:rPr>
                <w:b/>
                <w:bCs/>
                <w:lang w:val="en-US"/>
              </w:rPr>
              <w:t>_ym_metrika_enabled_26812653</w:t>
            </w:r>
          </w:p>
        </w:tc>
        <w:tc>
          <w:tcPr>
            <w:tcW w:w="790" w:type="pct"/>
            <w:shd w:val="clear" w:color="auto" w:fill="auto"/>
          </w:tcPr>
          <w:p w:rsidR="000625B9" w:rsidRPr="004D1172" w:rsidRDefault="000625B9" w:rsidP="000625B9">
            <w:pPr>
              <w:rPr>
                <w:sz w:val="18"/>
                <w:szCs w:val="18"/>
              </w:rPr>
            </w:pPr>
            <w:r w:rsidRPr="004D1172">
              <w:rPr>
                <w:sz w:val="18"/>
                <w:szCs w:val="18"/>
              </w:rPr>
              <w:t xml:space="preserve">baltnews.lv </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day</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2B7180">
        <w:tc>
          <w:tcPr>
            <w:tcW w:w="1118" w:type="pct"/>
            <w:shd w:val="clear" w:color="auto" w:fill="auto"/>
            <w:vAlign w:val="center"/>
          </w:tcPr>
          <w:p w:rsidR="000625B9" w:rsidRPr="004D1172" w:rsidRDefault="000625B9" w:rsidP="000625B9">
            <w:pPr>
              <w:jc w:val="both"/>
              <w:rPr>
                <w:b/>
                <w:bCs/>
                <w:lang w:val="en-US"/>
              </w:rPr>
            </w:pPr>
            <w:r w:rsidRPr="004D1172">
              <w:rPr>
                <w:b/>
                <w:bCs/>
                <w:lang w:val="en-US"/>
              </w:rPr>
              <w:t>_ym_retryReqs</w:t>
            </w:r>
          </w:p>
        </w:tc>
        <w:tc>
          <w:tcPr>
            <w:tcW w:w="790" w:type="pct"/>
            <w:shd w:val="clear" w:color="auto" w:fill="auto"/>
          </w:tcPr>
          <w:p w:rsidR="000625B9" w:rsidRPr="004D1172" w:rsidRDefault="000625B9" w:rsidP="000625B9">
            <w:pPr>
              <w:rPr>
                <w:sz w:val="18"/>
                <w:szCs w:val="18"/>
              </w:rPr>
            </w:pPr>
            <w:r w:rsidRPr="004D1172">
              <w:rPr>
                <w:sz w:val="18"/>
                <w:szCs w:val="18"/>
              </w:rPr>
              <w:t xml:space="preserve">baltnews.lv </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Persistent</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HTML</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2B7180">
        <w:tc>
          <w:tcPr>
            <w:tcW w:w="1118" w:type="pct"/>
            <w:shd w:val="clear" w:color="auto" w:fill="auto"/>
            <w:vAlign w:val="center"/>
          </w:tcPr>
          <w:p w:rsidR="000625B9" w:rsidRPr="004D1172" w:rsidRDefault="000625B9" w:rsidP="000625B9">
            <w:pPr>
              <w:jc w:val="both"/>
              <w:rPr>
                <w:b/>
                <w:bCs/>
                <w:lang w:val="en-US"/>
              </w:rPr>
            </w:pPr>
            <w:r w:rsidRPr="004D1172">
              <w:rPr>
                <w:b/>
                <w:bCs/>
                <w:lang w:val="en-US"/>
              </w:rPr>
              <w:t>_ym26812653_lastHit</w:t>
            </w:r>
          </w:p>
        </w:tc>
        <w:tc>
          <w:tcPr>
            <w:tcW w:w="790" w:type="pct"/>
            <w:shd w:val="clear" w:color="auto" w:fill="auto"/>
          </w:tcPr>
          <w:p w:rsidR="000625B9" w:rsidRPr="004D1172" w:rsidRDefault="000625B9" w:rsidP="000625B9">
            <w:pPr>
              <w:rPr>
                <w:sz w:val="18"/>
                <w:szCs w:val="18"/>
              </w:rPr>
            </w:pPr>
            <w:r w:rsidRPr="004D1172">
              <w:rPr>
                <w:sz w:val="18"/>
                <w:szCs w:val="18"/>
              </w:rPr>
              <w:t xml:space="preserve">baltnews.lv </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Persistent</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HTML</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2B7180">
        <w:tc>
          <w:tcPr>
            <w:tcW w:w="1118" w:type="pct"/>
            <w:shd w:val="clear" w:color="auto" w:fill="auto"/>
            <w:vAlign w:val="center"/>
          </w:tcPr>
          <w:p w:rsidR="000625B9" w:rsidRPr="004D1172" w:rsidRDefault="000625B9" w:rsidP="000625B9">
            <w:pPr>
              <w:jc w:val="both"/>
              <w:rPr>
                <w:b/>
                <w:bCs/>
                <w:lang w:val="en-US"/>
              </w:rPr>
            </w:pPr>
            <w:r w:rsidRPr="004D1172">
              <w:rPr>
                <w:b/>
                <w:bCs/>
                <w:lang w:val="en-US"/>
              </w:rPr>
              <w:t>_ym26812653_lsid</w:t>
            </w:r>
          </w:p>
        </w:tc>
        <w:tc>
          <w:tcPr>
            <w:tcW w:w="790" w:type="pct"/>
            <w:shd w:val="clear" w:color="auto" w:fill="auto"/>
          </w:tcPr>
          <w:p w:rsidR="000625B9" w:rsidRPr="004D1172" w:rsidRDefault="000625B9" w:rsidP="000625B9">
            <w:pPr>
              <w:rPr>
                <w:sz w:val="18"/>
                <w:szCs w:val="18"/>
              </w:rPr>
            </w:pPr>
            <w:r w:rsidRPr="004D1172">
              <w:rPr>
                <w:sz w:val="18"/>
                <w:szCs w:val="18"/>
              </w:rPr>
              <w:t xml:space="preserve">baltnews.lv </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Persistent</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HTML</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2B7180">
        <w:tc>
          <w:tcPr>
            <w:tcW w:w="1118" w:type="pct"/>
            <w:shd w:val="clear" w:color="auto" w:fill="auto"/>
            <w:vAlign w:val="center"/>
          </w:tcPr>
          <w:p w:rsidR="000625B9" w:rsidRPr="004D1172" w:rsidRDefault="000625B9" w:rsidP="000625B9">
            <w:pPr>
              <w:jc w:val="both"/>
              <w:rPr>
                <w:b/>
                <w:bCs/>
                <w:lang w:val="en-US"/>
              </w:rPr>
            </w:pPr>
            <w:r w:rsidRPr="004D1172">
              <w:rPr>
                <w:b/>
                <w:bCs/>
                <w:lang w:val="en-US"/>
              </w:rPr>
              <w:t>_ym26812653_reqNum</w:t>
            </w:r>
          </w:p>
        </w:tc>
        <w:tc>
          <w:tcPr>
            <w:tcW w:w="790" w:type="pct"/>
            <w:shd w:val="clear" w:color="auto" w:fill="auto"/>
          </w:tcPr>
          <w:p w:rsidR="000625B9" w:rsidRPr="004D1172" w:rsidRDefault="000625B9" w:rsidP="000625B9">
            <w:pPr>
              <w:rPr>
                <w:sz w:val="18"/>
                <w:szCs w:val="18"/>
              </w:rPr>
            </w:pPr>
            <w:r w:rsidRPr="004D1172">
              <w:rPr>
                <w:sz w:val="18"/>
                <w:szCs w:val="18"/>
              </w:rPr>
              <w:t xml:space="preserve">baltnews.lv </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Persistent</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HTML</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A7238F">
        <w:tc>
          <w:tcPr>
            <w:tcW w:w="1118" w:type="pct"/>
            <w:shd w:val="clear" w:color="auto" w:fill="auto"/>
            <w:vAlign w:val="center"/>
          </w:tcPr>
          <w:p w:rsidR="000625B9" w:rsidRPr="004D1172" w:rsidRDefault="000625B9" w:rsidP="000625B9">
            <w:pPr>
              <w:jc w:val="both"/>
              <w:rPr>
                <w:b/>
                <w:bCs/>
                <w:lang w:val="en-US"/>
              </w:rPr>
            </w:pPr>
            <w:r w:rsidRPr="004D1172">
              <w:rPr>
                <w:b/>
                <w:bCs/>
                <w:lang w:val="en-US"/>
              </w:rPr>
              <w:t>latvia</w:t>
            </w:r>
          </w:p>
        </w:tc>
        <w:tc>
          <w:tcPr>
            <w:tcW w:w="790" w:type="pct"/>
            <w:shd w:val="clear" w:color="auto" w:fill="auto"/>
          </w:tcPr>
          <w:p w:rsidR="000625B9" w:rsidRPr="004D1172" w:rsidRDefault="000625B9" w:rsidP="000625B9">
            <w:pPr>
              <w:rPr>
                <w:sz w:val="18"/>
                <w:szCs w:val="18"/>
              </w:rPr>
            </w:pPr>
            <w:r w:rsidRPr="004D1172">
              <w:rPr>
                <w:sz w:val="18"/>
                <w:szCs w:val="18"/>
              </w:rPr>
              <w:t xml:space="preserve"> baltnews.lv</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3 years</w:t>
            </w:r>
          </w:p>
        </w:tc>
        <w:tc>
          <w:tcPr>
            <w:tcW w:w="855" w:type="pct"/>
            <w:shd w:val="clear" w:color="auto" w:fill="auto"/>
          </w:tcPr>
          <w:p w:rsidR="000625B9" w:rsidRPr="004D1172" w:rsidRDefault="000625B9" w:rsidP="000625B9">
            <w:pPr>
              <w:rPr>
                <w:sz w:val="18"/>
                <w:szCs w:val="18"/>
              </w:rPr>
            </w:pPr>
            <w:r w:rsidRPr="004D1172">
              <w:rPr>
                <w:sz w:val="18"/>
                <w:szCs w:val="18"/>
              </w:rPr>
              <w:t xml:space="preserve">HTTP </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9834E6" w:rsidTr="00A7238F">
        <w:tc>
          <w:tcPr>
            <w:tcW w:w="1118" w:type="pct"/>
            <w:shd w:val="clear" w:color="auto" w:fill="auto"/>
            <w:vAlign w:val="center"/>
          </w:tcPr>
          <w:p w:rsidR="000625B9" w:rsidRPr="004D1172" w:rsidRDefault="000625B9" w:rsidP="000625B9">
            <w:pPr>
              <w:jc w:val="both"/>
              <w:rPr>
                <w:b/>
                <w:bCs/>
                <w:lang w:val="en-US"/>
              </w:rPr>
            </w:pPr>
            <w:r w:rsidRPr="004D1172">
              <w:rPr>
                <w:b/>
                <w:bCs/>
                <w:lang w:val="en-US"/>
              </w:rPr>
              <w:t>LentaInformStorage</w:t>
            </w:r>
          </w:p>
        </w:tc>
        <w:tc>
          <w:tcPr>
            <w:tcW w:w="790" w:type="pct"/>
            <w:shd w:val="clear" w:color="auto" w:fill="auto"/>
          </w:tcPr>
          <w:p w:rsidR="000625B9" w:rsidRPr="004D1172" w:rsidRDefault="000625B9" w:rsidP="000625B9">
            <w:pPr>
              <w:rPr>
                <w:sz w:val="18"/>
                <w:szCs w:val="18"/>
              </w:rPr>
            </w:pPr>
            <w:r w:rsidRPr="004D1172">
              <w:rPr>
                <w:sz w:val="18"/>
                <w:szCs w:val="18"/>
              </w:rPr>
              <w:t xml:space="preserve"> baltnews.lv</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Session</w:t>
            </w:r>
          </w:p>
        </w:tc>
        <w:tc>
          <w:tcPr>
            <w:tcW w:w="855" w:type="pct"/>
            <w:shd w:val="clear" w:color="auto" w:fill="auto"/>
          </w:tcPr>
          <w:p w:rsidR="000625B9" w:rsidRPr="004D1172" w:rsidRDefault="000625B9" w:rsidP="000625B9">
            <w:pPr>
              <w:rPr>
                <w:sz w:val="18"/>
                <w:szCs w:val="18"/>
              </w:rPr>
            </w:pPr>
            <w:r w:rsidRPr="004D1172">
              <w:rPr>
                <w:sz w:val="18"/>
                <w:szCs w:val="18"/>
              </w:rPr>
              <w:t xml:space="preserve">HTTP </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9834E6" w:rsidTr="00197505">
        <w:tc>
          <w:tcPr>
            <w:tcW w:w="1118" w:type="pct"/>
            <w:shd w:val="clear" w:color="auto" w:fill="auto"/>
            <w:vAlign w:val="center"/>
          </w:tcPr>
          <w:p w:rsidR="000625B9" w:rsidRPr="004D1172" w:rsidRDefault="000625B9" w:rsidP="000625B9">
            <w:pPr>
              <w:jc w:val="both"/>
              <w:rPr>
                <w:b/>
                <w:bCs/>
                <w:lang w:val="en-US"/>
              </w:rPr>
            </w:pPr>
            <w:r w:rsidRPr="004D1172">
              <w:rPr>
                <w:b/>
                <w:bCs/>
                <w:lang w:val="en-US"/>
              </w:rPr>
              <w:t>metrika_enabled</w:t>
            </w:r>
          </w:p>
        </w:tc>
        <w:tc>
          <w:tcPr>
            <w:tcW w:w="790"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baltnews.lv</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day</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0D5CF2">
        <w:tc>
          <w:tcPr>
            <w:tcW w:w="1118" w:type="pct"/>
            <w:shd w:val="clear" w:color="auto" w:fill="auto"/>
            <w:vAlign w:val="center"/>
          </w:tcPr>
          <w:p w:rsidR="000625B9" w:rsidRPr="004D1172" w:rsidRDefault="000625B9" w:rsidP="000625B9">
            <w:pPr>
              <w:jc w:val="both"/>
              <w:rPr>
                <w:b/>
                <w:bCs/>
                <w:lang w:val="en-US"/>
              </w:rPr>
            </w:pPr>
            <w:r w:rsidRPr="004D1172">
              <w:rPr>
                <w:b/>
                <w:bCs/>
                <w:lang w:val="en-US"/>
              </w:rPr>
              <w:t>MG_Session_lastUpdate</w:t>
            </w:r>
          </w:p>
        </w:tc>
        <w:tc>
          <w:tcPr>
            <w:tcW w:w="790" w:type="pct"/>
            <w:shd w:val="clear" w:color="auto" w:fill="auto"/>
          </w:tcPr>
          <w:p w:rsidR="000625B9" w:rsidRPr="004D1172" w:rsidRDefault="000625B9" w:rsidP="000625B9">
            <w:pPr>
              <w:rPr>
                <w:sz w:val="18"/>
                <w:szCs w:val="18"/>
              </w:rPr>
            </w:pPr>
            <w:r w:rsidRPr="004D1172">
              <w:rPr>
                <w:sz w:val="18"/>
                <w:szCs w:val="18"/>
              </w:rPr>
              <w:t xml:space="preserve"> baltnews.lv</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Session</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9834E6" w:rsidTr="000D5CF2">
        <w:tc>
          <w:tcPr>
            <w:tcW w:w="1118" w:type="pct"/>
            <w:shd w:val="clear" w:color="auto" w:fill="auto"/>
            <w:vAlign w:val="center"/>
          </w:tcPr>
          <w:p w:rsidR="000625B9" w:rsidRPr="004D1172" w:rsidRDefault="000625B9" w:rsidP="000625B9">
            <w:pPr>
              <w:jc w:val="both"/>
              <w:rPr>
                <w:b/>
                <w:bCs/>
                <w:lang w:val="en-US"/>
              </w:rPr>
            </w:pPr>
            <w:r w:rsidRPr="004D1172">
              <w:rPr>
                <w:b/>
                <w:bCs/>
                <w:lang w:val="en-US"/>
              </w:rPr>
              <w:t>MG_Session_lu</w:t>
            </w:r>
          </w:p>
        </w:tc>
        <w:tc>
          <w:tcPr>
            <w:tcW w:w="790" w:type="pct"/>
            <w:shd w:val="clear" w:color="auto" w:fill="auto"/>
          </w:tcPr>
          <w:p w:rsidR="000625B9" w:rsidRPr="004D1172" w:rsidRDefault="000625B9" w:rsidP="000625B9">
            <w:pPr>
              <w:rPr>
                <w:sz w:val="18"/>
                <w:szCs w:val="18"/>
              </w:rPr>
            </w:pPr>
            <w:r w:rsidRPr="004D1172">
              <w:rPr>
                <w:sz w:val="18"/>
                <w:szCs w:val="18"/>
              </w:rPr>
              <w:t xml:space="preserve"> baltnews.lv</w:t>
            </w:r>
          </w:p>
        </w:tc>
        <w:tc>
          <w:tcPr>
            <w:tcW w:w="855" w:type="pct"/>
            <w:shd w:val="clear" w:color="auto" w:fill="auto"/>
          </w:tcPr>
          <w:p w:rsidR="000625B9" w:rsidRPr="004D1172" w:rsidRDefault="000625B9" w:rsidP="000625B9">
            <w:pPr>
              <w:rPr>
                <w:sz w:val="18"/>
                <w:szCs w:val="18"/>
              </w:rPr>
            </w:pPr>
            <w:r w:rsidRPr="004D1172">
              <w:rPr>
                <w:bCs/>
                <w:sz w:val="18"/>
                <w:szCs w:val="18"/>
                <w:lang w:val="en-US"/>
              </w:rPr>
              <w:t>Session</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9834E6" w:rsidTr="000D5CF2">
        <w:tc>
          <w:tcPr>
            <w:tcW w:w="1118" w:type="pct"/>
            <w:shd w:val="clear" w:color="auto" w:fill="auto"/>
            <w:vAlign w:val="center"/>
          </w:tcPr>
          <w:p w:rsidR="000625B9" w:rsidRPr="004D1172" w:rsidRDefault="000625B9" w:rsidP="000625B9">
            <w:pPr>
              <w:jc w:val="both"/>
              <w:rPr>
                <w:b/>
                <w:bCs/>
                <w:lang w:val="en-US"/>
              </w:rPr>
            </w:pPr>
            <w:r w:rsidRPr="004D1172">
              <w:rPr>
                <w:b/>
                <w:bCs/>
                <w:lang w:val="en-US"/>
              </w:rPr>
              <w:t>MG_Session_pr</w:t>
            </w:r>
          </w:p>
        </w:tc>
        <w:tc>
          <w:tcPr>
            <w:tcW w:w="790" w:type="pct"/>
            <w:shd w:val="clear" w:color="auto" w:fill="auto"/>
          </w:tcPr>
          <w:p w:rsidR="000625B9" w:rsidRPr="004D1172" w:rsidRDefault="000625B9" w:rsidP="000625B9">
            <w:pPr>
              <w:rPr>
                <w:sz w:val="18"/>
                <w:szCs w:val="18"/>
              </w:rPr>
            </w:pPr>
            <w:r w:rsidRPr="004D1172">
              <w:rPr>
                <w:sz w:val="18"/>
                <w:szCs w:val="18"/>
              </w:rPr>
              <w:t xml:space="preserve"> baltnews.lv</w:t>
            </w:r>
          </w:p>
        </w:tc>
        <w:tc>
          <w:tcPr>
            <w:tcW w:w="855" w:type="pct"/>
            <w:shd w:val="clear" w:color="auto" w:fill="auto"/>
          </w:tcPr>
          <w:p w:rsidR="000625B9" w:rsidRPr="004D1172" w:rsidRDefault="000625B9" w:rsidP="000625B9">
            <w:pPr>
              <w:rPr>
                <w:sz w:val="18"/>
                <w:szCs w:val="18"/>
              </w:rPr>
            </w:pPr>
            <w:r w:rsidRPr="004D1172">
              <w:rPr>
                <w:bCs/>
                <w:sz w:val="18"/>
                <w:szCs w:val="18"/>
                <w:lang w:val="en-US"/>
              </w:rPr>
              <w:t>Session</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9834E6" w:rsidTr="000D5CF2">
        <w:tc>
          <w:tcPr>
            <w:tcW w:w="1118" w:type="pct"/>
            <w:shd w:val="clear" w:color="auto" w:fill="auto"/>
            <w:vAlign w:val="center"/>
          </w:tcPr>
          <w:p w:rsidR="000625B9" w:rsidRPr="004D1172" w:rsidRDefault="000625B9" w:rsidP="000625B9">
            <w:pPr>
              <w:jc w:val="both"/>
              <w:rPr>
                <w:b/>
                <w:bCs/>
                <w:lang w:val="en-US"/>
              </w:rPr>
            </w:pPr>
            <w:r w:rsidRPr="004D1172">
              <w:rPr>
                <w:b/>
                <w:bCs/>
                <w:lang w:val="en-US"/>
              </w:rPr>
              <w:t>mgMuidn</w:t>
            </w:r>
          </w:p>
        </w:tc>
        <w:tc>
          <w:tcPr>
            <w:tcW w:w="790" w:type="pct"/>
            <w:shd w:val="clear" w:color="auto" w:fill="auto"/>
          </w:tcPr>
          <w:p w:rsidR="000625B9" w:rsidRPr="004D1172" w:rsidRDefault="000625B9" w:rsidP="000625B9">
            <w:pPr>
              <w:rPr>
                <w:sz w:val="18"/>
                <w:szCs w:val="18"/>
              </w:rPr>
            </w:pPr>
            <w:r w:rsidRPr="004D1172">
              <w:rPr>
                <w:sz w:val="18"/>
                <w:szCs w:val="18"/>
              </w:rPr>
              <w:t xml:space="preserve"> baltnews.lv</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Persistent</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9834E6" w:rsidTr="000D5CF2">
        <w:tc>
          <w:tcPr>
            <w:tcW w:w="1118" w:type="pct"/>
            <w:shd w:val="clear" w:color="auto" w:fill="auto"/>
            <w:vAlign w:val="center"/>
          </w:tcPr>
          <w:p w:rsidR="000625B9" w:rsidRPr="004D1172" w:rsidRDefault="000625B9" w:rsidP="000625B9">
            <w:pPr>
              <w:jc w:val="both"/>
              <w:rPr>
                <w:b/>
                <w:bCs/>
                <w:lang w:val="en-US"/>
              </w:rPr>
            </w:pPr>
            <w:r w:rsidRPr="004D1172">
              <w:rPr>
                <w:b/>
                <w:bCs/>
                <w:lang w:val="en-US"/>
              </w:rPr>
              <w:t>muidn</w:t>
            </w:r>
          </w:p>
        </w:tc>
        <w:tc>
          <w:tcPr>
            <w:tcW w:w="790" w:type="pct"/>
            <w:shd w:val="clear" w:color="auto" w:fill="auto"/>
          </w:tcPr>
          <w:p w:rsidR="000625B9" w:rsidRPr="004D1172" w:rsidRDefault="000625B9" w:rsidP="000625B9">
            <w:pPr>
              <w:rPr>
                <w:sz w:val="18"/>
                <w:szCs w:val="18"/>
              </w:rPr>
            </w:pPr>
            <w:r w:rsidRPr="004D1172">
              <w:rPr>
                <w:sz w:val="18"/>
                <w:szCs w:val="18"/>
              </w:rPr>
              <w:t xml:space="preserve"> baltnews.lv</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7007 days</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9834E6" w:rsidTr="00197505">
        <w:tc>
          <w:tcPr>
            <w:tcW w:w="1118" w:type="pct"/>
            <w:shd w:val="clear" w:color="auto" w:fill="auto"/>
            <w:vAlign w:val="center"/>
          </w:tcPr>
          <w:p w:rsidR="000625B9" w:rsidRPr="004D1172" w:rsidRDefault="000625B9" w:rsidP="000625B9">
            <w:pPr>
              <w:jc w:val="both"/>
              <w:rPr>
                <w:b/>
                <w:bCs/>
                <w:lang w:val="en-US"/>
              </w:rPr>
            </w:pPr>
            <w:r w:rsidRPr="004D1172">
              <w:rPr>
                <w:b/>
                <w:bCs/>
                <w:lang w:val="en-US"/>
              </w:rPr>
              <w:t>nid</w:t>
            </w:r>
          </w:p>
        </w:tc>
        <w:tc>
          <w:tcPr>
            <w:tcW w:w="790"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smi2.ru</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99 days</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vAlign w:val="center"/>
          </w:tcPr>
          <w:p w:rsidR="000625B9" w:rsidRPr="004D1172" w:rsidRDefault="000625B9" w:rsidP="000625B9">
            <w:pPr>
              <w:jc w:val="both"/>
              <w:rPr>
                <w:rFonts w:eastAsia="Arial"/>
                <w:color w:val="000000"/>
                <w:sz w:val="18"/>
                <w:szCs w:val="18"/>
                <w:lang w:val="es-ES"/>
              </w:rPr>
            </w:pPr>
            <w:r w:rsidRPr="004D1172">
              <w:rPr>
                <w:rFonts w:eastAsia="Arial"/>
                <w:color w:val="000000"/>
                <w:sz w:val="18"/>
                <w:szCs w:val="18"/>
                <w:lang w:val="es-ES"/>
              </w:rPr>
              <w:t>Unclassified</w:t>
            </w:r>
          </w:p>
        </w:tc>
      </w:tr>
      <w:tr w:rsidR="000625B9" w:rsidRPr="009834E6" w:rsidTr="00654671">
        <w:tc>
          <w:tcPr>
            <w:tcW w:w="1118" w:type="pct"/>
            <w:shd w:val="clear" w:color="auto" w:fill="auto"/>
            <w:vAlign w:val="center"/>
          </w:tcPr>
          <w:p w:rsidR="000625B9" w:rsidRPr="004D1172" w:rsidRDefault="000625B9" w:rsidP="000625B9">
            <w:pPr>
              <w:jc w:val="both"/>
              <w:rPr>
                <w:b/>
                <w:bCs/>
                <w:lang w:val="en-US"/>
              </w:rPr>
            </w:pPr>
            <w:r w:rsidRPr="004D1172">
              <w:rPr>
                <w:b/>
                <w:bCs/>
                <w:lang w:val="en-US"/>
              </w:rPr>
              <w:t>qw</w:t>
            </w:r>
          </w:p>
        </w:tc>
        <w:tc>
          <w:tcPr>
            <w:tcW w:w="790" w:type="pct"/>
            <w:shd w:val="clear" w:color="auto" w:fill="auto"/>
          </w:tcPr>
          <w:p w:rsidR="000625B9" w:rsidRPr="004D1172" w:rsidRDefault="000625B9" w:rsidP="000625B9">
            <w:pPr>
              <w:rPr>
                <w:sz w:val="18"/>
                <w:szCs w:val="18"/>
              </w:rPr>
            </w:pPr>
            <w:r w:rsidRPr="004D1172">
              <w:rPr>
                <w:sz w:val="18"/>
                <w:szCs w:val="18"/>
              </w:rPr>
              <w:t xml:space="preserve">smi2.ru </w:t>
            </w:r>
          </w:p>
        </w:tc>
        <w:tc>
          <w:tcPr>
            <w:tcW w:w="855" w:type="pct"/>
            <w:shd w:val="clear" w:color="auto" w:fill="auto"/>
          </w:tcPr>
          <w:p w:rsidR="000625B9" w:rsidRPr="004D1172" w:rsidRDefault="000625B9" w:rsidP="000625B9">
            <w:pPr>
              <w:rPr>
                <w:sz w:val="18"/>
                <w:szCs w:val="18"/>
              </w:rPr>
            </w:pPr>
            <w:r w:rsidRPr="004D1172">
              <w:rPr>
                <w:sz w:val="18"/>
                <w:szCs w:val="18"/>
              </w:rPr>
              <w:t xml:space="preserve">2 months </w:t>
            </w:r>
          </w:p>
        </w:tc>
        <w:tc>
          <w:tcPr>
            <w:tcW w:w="855" w:type="pct"/>
            <w:shd w:val="clear" w:color="auto" w:fill="auto"/>
          </w:tcPr>
          <w:p w:rsidR="000625B9" w:rsidRPr="004D1172" w:rsidRDefault="000625B9" w:rsidP="000625B9">
            <w:pPr>
              <w:rPr>
                <w:sz w:val="18"/>
                <w:szCs w:val="18"/>
              </w:rPr>
            </w:pPr>
            <w:r w:rsidRPr="004D1172">
              <w:rPr>
                <w:sz w:val="18"/>
                <w:szCs w:val="18"/>
              </w:rPr>
              <w:t xml:space="preserve">HTTP </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9834E6" w:rsidTr="00654671">
        <w:tc>
          <w:tcPr>
            <w:tcW w:w="1118" w:type="pct"/>
            <w:shd w:val="clear" w:color="auto" w:fill="auto"/>
            <w:vAlign w:val="center"/>
          </w:tcPr>
          <w:p w:rsidR="000625B9" w:rsidRPr="004D1172" w:rsidRDefault="000625B9" w:rsidP="000625B9">
            <w:pPr>
              <w:jc w:val="both"/>
              <w:rPr>
                <w:b/>
                <w:bCs/>
                <w:lang w:val="en-US"/>
              </w:rPr>
            </w:pPr>
            <w:r w:rsidRPr="004D1172">
              <w:rPr>
                <w:b/>
                <w:bCs/>
                <w:lang w:val="en-US"/>
              </w:rPr>
              <w:t>qws</w:t>
            </w:r>
          </w:p>
        </w:tc>
        <w:tc>
          <w:tcPr>
            <w:tcW w:w="790" w:type="pct"/>
            <w:shd w:val="clear" w:color="auto" w:fill="auto"/>
          </w:tcPr>
          <w:p w:rsidR="000625B9" w:rsidRPr="004D1172" w:rsidRDefault="000625B9" w:rsidP="000625B9">
            <w:pPr>
              <w:rPr>
                <w:sz w:val="18"/>
                <w:szCs w:val="18"/>
              </w:rPr>
            </w:pPr>
            <w:r w:rsidRPr="004D1172">
              <w:rPr>
                <w:sz w:val="18"/>
                <w:szCs w:val="18"/>
              </w:rPr>
              <w:t xml:space="preserve">smi2.ru </w:t>
            </w:r>
          </w:p>
        </w:tc>
        <w:tc>
          <w:tcPr>
            <w:tcW w:w="855" w:type="pct"/>
            <w:shd w:val="clear" w:color="auto" w:fill="auto"/>
          </w:tcPr>
          <w:p w:rsidR="000625B9" w:rsidRPr="004D1172" w:rsidRDefault="000625B9" w:rsidP="000625B9">
            <w:pPr>
              <w:rPr>
                <w:sz w:val="18"/>
                <w:szCs w:val="18"/>
              </w:rPr>
            </w:pPr>
            <w:r w:rsidRPr="004D1172">
              <w:rPr>
                <w:sz w:val="18"/>
                <w:szCs w:val="18"/>
              </w:rPr>
              <w:t xml:space="preserve">2 months </w:t>
            </w:r>
          </w:p>
        </w:tc>
        <w:tc>
          <w:tcPr>
            <w:tcW w:w="855" w:type="pct"/>
            <w:shd w:val="clear" w:color="auto" w:fill="auto"/>
          </w:tcPr>
          <w:p w:rsidR="000625B9" w:rsidRPr="004D1172" w:rsidRDefault="000625B9" w:rsidP="000625B9">
            <w:pPr>
              <w:rPr>
                <w:sz w:val="18"/>
                <w:szCs w:val="18"/>
              </w:rPr>
            </w:pPr>
            <w:r w:rsidRPr="004D1172">
              <w:rPr>
                <w:sz w:val="18"/>
                <w:szCs w:val="18"/>
              </w:rPr>
              <w:t xml:space="preserve">HTTP </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9834E6" w:rsidTr="00654671">
        <w:tc>
          <w:tcPr>
            <w:tcW w:w="1118" w:type="pct"/>
            <w:shd w:val="clear" w:color="auto" w:fill="auto"/>
            <w:vAlign w:val="center"/>
          </w:tcPr>
          <w:p w:rsidR="000625B9" w:rsidRPr="004D1172" w:rsidRDefault="000625B9" w:rsidP="000625B9">
            <w:pPr>
              <w:jc w:val="both"/>
              <w:rPr>
                <w:b/>
                <w:bCs/>
                <w:lang w:val="en-US"/>
              </w:rPr>
            </w:pPr>
            <w:r w:rsidRPr="004D1172">
              <w:rPr>
                <w:b/>
                <w:bCs/>
                <w:lang w:val="en-US"/>
              </w:rPr>
              <w:t>svsfl</w:t>
            </w:r>
          </w:p>
        </w:tc>
        <w:tc>
          <w:tcPr>
            <w:tcW w:w="790" w:type="pct"/>
            <w:shd w:val="clear" w:color="auto" w:fill="auto"/>
          </w:tcPr>
          <w:p w:rsidR="000625B9" w:rsidRPr="004D1172" w:rsidRDefault="000625B9" w:rsidP="000625B9">
            <w:pPr>
              <w:rPr>
                <w:sz w:val="18"/>
                <w:szCs w:val="18"/>
              </w:rPr>
            </w:pPr>
            <w:r w:rsidRPr="004D1172">
              <w:rPr>
                <w:sz w:val="18"/>
                <w:szCs w:val="18"/>
              </w:rPr>
              <w:t xml:space="preserve">baltnews.lv </w:t>
            </w:r>
          </w:p>
        </w:tc>
        <w:tc>
          <w:tcPr>
            <w:tcW w:w="855" w:type="pct"/>
            <w:shd w:val="clear" w:color="auto" w:fill="auto"/>
          </w:tcPr>
          <w:p w:rsidR="000625B9" w:rsidRPr="004D1172" w:rsidRDefault="000625B9" w:rsidP="000625B9">
            <w:pPr>
              <w:rPr>
                <w:sz w:val="18"/>
                <w:szCs w:val="18"/>
              </w:rPr>
            </w:pPr>
            <w:r w:rsidRPr="004D1172">
              <w:rPr>
                <w:sz w:val="18"/>
                <w:szCs w:val="18"/>
              </w:rPr>
              <w:t xml:space="preserve">Session </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9834E6" w:rsidTr="00654671">
        <w:tc>
          <w:tcPr>
            <w:tcW w:w="1118" w:type="pct"/>
            <w:shd w:val="clear" w:color="auto" w:fill="auto"/>
            <w:vAlign w:val="center"/>
          </w:tcPr>
          <w:p w:rsidR="000625B9" w:rsidRPr="004D1172" w:rsidRDefault="000625B9" w:rsidP="000625B9">
            <w:pPr>
              <w:jc w:val="both"/>
              <w:rPr>
                <w:b/>
                <w:bCs/>
                <w:lang w:val="en-US"/>
              </w:rPr>
            </w:pPr>
            <w:r w:rsidRPr="004D1172">
              <w:rPr>
                <w:b/>
                <w:bCs/>
                <w:lang w:val="en-US"/>
              </w:rPr>
              <w:t>svsrn</w:t>
            </w:r>
          </w:p>
        </w:tc>
        <w:tc>
          <w:tcPr>
            <w:tcW w:w="790" w:type="pct"/>
            <w:shd w:val="clear" w:color="auto" w:fill="auto"/>
          </w:tcPr>
          <w:p w:rsidR="000625B9" w:rsidRPr="004D1172" w:rsidRDefault="000625B9" w:rsidP="000625B9">
            <w:pPr>
              <w:rPr>
                <w:sz w:val="18"/>
                <w:szCs w:val="18"/>
              </w:rPr>
            </w:pPr>
            <w:r w:rsidRPr="004D1172">
              <w:rPr>
                <w:sz w:val="18"/>
                <w:szCs w:val="18"/>
              </w:rPr>
              <w:t xml:space="preserve">baltnews.lv </w:t>
            </w:r>
          </w:p>
        </w:tc>
        <w:tc>
          <w:tcPr>
            <w:tcW w:w="855" w:type="pct"/>
            <w:shd w:val="clear" w:color="auto" w:fill="auto"/>
          </w:tcPr>
          <w:p w:rsidR="000625B9" w:rsidRPr="004D1172" w:rsidRDefault="000625B9" w:rsidP="000625B9">
            <w:pPr>
              <w:rPr>
                <w:sz w:val="18"/>
                <w:szCs w:val="18"/>
              </w:rPr>
            </w:pPr>
            <w:r w:rsidRPr="004D1172">
              <w:rPr>
                <w:sz w:val="18"/>
                <w:szCs w:val="18"/>
              </w:rPr>
              <w:t xml:space="preserve">Session </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9834E6" w:rsidTr="00654671">
        <w:tc>
          <w:tcPr>
            <w:tcW w:w="1118" w:type="pct"/>
            <w:shd w:val="clear" w:color="auto" w:fill="auto"/>
            <w:vAlign w:val="center"/>
          </w:tcPr>
          <w:p w:rsidR="000625B9" w:rsidRPr="004D1172" w:rsidRDefault="000625B9" w:rsidP="000625B9">
            <w:pPr>
              <w:jc w:val="both"/>
              <w:rPr>
                <w:b/>
                <w:bCs/>
                <w:lang w:val="en-US"/>
              </w:rPr>
            </w:pPr>
            <w:r w:rsidRPr="004D1172">
              <w:rPr>
                <w:b/>
                <w:bCs/>
                <w:lang w:val="en-US"/>
              </w:rPr>
              <w:t>svstm</w:t>
            </w:r>
          </w:p>
        </w:tc>
        <w:tc>
          <w:tcPr>
            <w:tcW w:w="790" w:type="pct"/>
            <w:shd w:val="clear" w:color="auto" w:fill="auto"/>
          </w:tcPr>
          <w:p w:rsidR="000625B9" w:rsidRPr="004D1172" w:rsidRDefault="000625B9" w:rsidP="000625B9">
            <w:pPr>
              <w:rPr>
                <w:sz w:val="18"/>
                <w:szCs w:val="18"/>
              </w:rPr>
            </w:pPr>
            <w:r w:rsidRPr="004D1172">
              <w:rPr>
                <w:sz w:val="18"/>
                <w:szCs w:val="18"/>
              </w:rPr>
              <w:t xml:space="preserve">baltnews.lv </w:t>
            </w:r>
          </w:p>
        </w:tc>
        <w:tc>
          <w:tcPr>
            <w:tcW w:w="855" w:type="pct"/>
            <w:shd w:val="clear" w:color="auto" w:fill="auto"/>
          </w:tcPr>
          <w:p w:rsidR="000625B9" w:rsidRPr="004D1172" w:rsidRDefault="000625B9" w:rsidP="000625B9">
            <w:pPr>
              <w:rPr>
                <w:sz w:val="18"/>
                <w:szCs w:val="18"/>
              </w:rPr>
            </w:pPr>
            <w:r w:rsidRPr="004D1172">
              <w:rPr>
                <w:sz w:val="18"/>
                <w:szCs w:val="18"/>
              </w:rPr>
              <w:t xml:space="preserve">Session </w:t>
            </w:r>
          </w:p>
        </w:tc>
        <w:tc>
          <w:tcPr>
            <w:tcW w:w="855" w:type="pct"/>
            <w:shd w:val="clear" w:color="auto" w:fill="auto"/>
          </w:tcPr>
          <w:p w:rsidR="000625B9" w:rsidRPr="004D1172" w:rsidRDefault="000625B9" w:rsidP="000625B9">
            <w:pPr>
              <w:rPr>
                <w:sz w:val="18"/>
                <w:szCs w:val="18"/>
              </w:rPr>
            </w:pPr>
            <w:r w:rsidRPr="004D1172">
              <w:rPr>
                <w:sz w:val="18"/>
                <w:szCs w:val="18"/>
              </w:rPr>
              <w:t xml:space="preserve">HTML </w:t>
            </w:r>
          </w:p>
        </w:tc>
        <w:tc>
          <w:tcPr>
            <w:tcW w:w="1382" w:type="pct"/>
            <w:shd w:val="clear" w:color="auto" w:fill="auto"/>
          </w:tcPr>
          <w:p w:rsidR="000625B9" w:rsidRPr="004D1172" w:rsidRDefault="000625B9" w:rsidP="000625B9">
            <w:pPr>
              <w:rPr>
                <w:sz w:val="18"/>
                <w:szCs w:val="18"/>
              </w:rPr>
            </w:pPr>
            <w:r w:rsidRPr="004D1172">
              <w:rPr>
                <w:sz w:val="18"/>
                <w:szCs w:val="18"/>
              </w:rPr>
              <w:t xml:space="preserve">Unclassified </w:t>
            </w:r>
          </w:p>
        </w:tc>
      </w:tr>
      <w:tr w:rsidR="000625B9" w:rsidRPr="009834E6" w:rsidTr="007054EC">
        <w:tc>
          <w:tcPr>
            <w:tcW w:w="1118" w:type="pct"/>
            <w:shd w:val="clear" w:color="auto" w:fill="auto"/>
            <w:vAlign w:val="center"/>
          </w:tcPr>
          <w:p w:rsidR="000625B9" w:rsidRPr="004D1172" w:rsidRDefault="000625B9" w:rsidP="000625B9">
            <w:pPr>
              <w:jc w:val="both"/>
              <w:rPr>
                <w:b/>
                <w:bCs/>
                <w:lang w:val="en-US"/>
              </w:rPr>
            </w:pPr>
            <w:r w:rsidRPr="004D1172">
              <w:rPr>
                <w:b/>
                <w:bCs/>
                <w:lang w:val="en-US"/>
              </w:rPr>
              <w:t>tt_init</w:t>
            </w:r>
          </w:p>
        </w:tc>
        <w:tc>
          <w:tcPr>
            <w:tcW w:w="790"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smi2.net</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year</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tcPr>
          <w:p w:rsidR="000625B9" w:rsidRPr="004D1172" w:rsidRDefault="000625B9" w:rsidP="000625B9">
            <w:pPr>
              <w:rPr>
                <w:sz w:val="18"/>
                <w:szCs w:val="18"/>
              </w:rPr>
            </w:pPr>
            <w:r w:rsidRPr="004D1172">
              <w:rPr>
                <w:rFonts w:eastAsia="Arial"/>
                <w:color w:val="000000"/>
                <w:sz w:val="18"/>
                <w:szCs w:val="18"/>
                <w:lang w:val="es-ES"/>
              </w:rPr>
              <w:t>Unclassified</w:t>
            </w:r>
          </w:p>
        </w:tc>
      </w:tr>
      <w:tr w:rsidR="000625B9" w:rsidRPr="009834E6" w:rsidTr="007054EC">
        <w:tc>
          <w:tcPr>
            <w:tcW w:w="1118" w:type="pct"/>
            <w:shd w:val="clear" w:color="auto" w:fill="auto"/>
            <w:vAlign w:val="center"/>
          </w:tcPr>
          <w:p w:rsidR="000625B9" w:rsidRPr="004D1172" w:rsidRDefault="000625B9" w:rsidP="000625B9">
            <w:pPr>
              <w:jc w:val="both"/>
              <w:rPr>
                <w:b/>
                <w:bCs/>
                <w:lang w:val="en-US"/>
              </w:rPr>
            </w:pPr>
            <w:r w:rsidRPr="004D1172">
              <w:rPr>
                <w:b/>
                <w:bCs/>
                <w:lang w:val="en-US"/>
              </w:rPr>
              <w:t>tt_init</w:t>
            </w:r>
          </w:p>
        </w:tc>
        <w:tc>
          <w:tcPr>
            <w:tcW w:w="790" w:type="pct"/>
            <w:shd w:val="clear" w:color="auto" w:fill="auto"/>
            <w:vAlign w:val="center"/>
          </w:tcPr>
          <w:p w:rsidR="000625B9" w:rsidRPr="004D1172" w:rsidRDefault="000625B9" w:rsidP="000625B9">
            <w:pPr>
              <w:jc w:val="both"/>
              <w:rPr>
                <w:bCs/>
                <w:sz w:val="18"/>
                <w:szCs w:val="18"/>
                <w:lang w:val="en-US"/>
              </w:rPr>
            </w:pPr>
            <w:r w:rsidRPr="004D1172">
              <w:rPr>
                <w:sz w:val="18"/>
                <w:szCs w:val="18"/>
              </w:rPr>
              <w:t>smi2.ru</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year</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tcPr>
          <w:p w:rsidR="000625B9" w:rsidRPr="004D1172" w:rsidRDefault="000625B9" w:rsidP="000625B9">
            <w:pPr>
              <w:rPr>
                <w:sz w:val="18"/>
                <w:szCs w:val="18"/>
              </w:rPr>
            </w:pPr>
            <w:r w:rsidRPr="004D1172">
              <w:rPr>
                <w:rFonts w:eastAsia="Arial"/>
                <w:color w:val="000000"/>
                <w:sz w:val="18"/>
                <w:szCs w:val="18"/>
                <w:lang w:val="es-ES"/>
              </w:rPr>
              <w:t>Unclassified</w:t>
            </w:r>
          </w:p>
        </w:tc>
      </w:tr>
      <w:tr w:rsidR="000625B9" w:rsidRPr="009834E6" w:rsidTr="007054EC">
        <w:tc>
          <w:tcPr>
            <w:tcW w:w="1118" w:type="pct"/>
            <w:shd w:val="clear" w:color="auto" w:fill="auto"/>
            <w:vAlign w:val="center"/>
          </w:tcPr>
          <w:p w:rsidR="000625B9" w:rsidRPr="004D1172" w:rsidRDefault="000625B9" w:rsidP="000625B9">
            <w:pPr>
              <w:jc w:val="both"/>
              <w:rPr>
                <w:b/>
                <w:bCs/>
                <w:lang w:val="en-US"/>
              </w:rPr>
            </w:pPr>
            <w:r w:rsidRPr="004D1172">
              <w:rPr>
                <w:b/>
                <w:bCs/>
                <w:lang w:val="en-US"/>
              </w:rPr>
              <w:t>tt_ses</w:t>
            </w:r>
          </w:p>
        </w:tc>
        <w:tc>
          <w:tcPr>
            <w:tcW w:w="790" w:type="pct"/>
            <w:shd w:val="clear" w:color="auto" w:fill="auto"/>
            <w:vAlign w:val="center"/>
          </w:tcPr>
          <w:p w:rsidR="000625B9" w:rsidRPr="004D1172" w:rsidRDefault="000625B9" w:rsidP="000625B9">
            <w:pPr>
              <w:jc w:val="both"/>
              <w:rPr>
                <w:bCs/>
                <w:sz w:val="18"/>
                <w:szCs w:val="18"/>
                <w:lang w:val="en-US"/>
              </w:rPr>
            </w:pPr>
            <w:r w:rsidRPr="004D1172">
              <w:rPr>
                <w:sz w:val="18"/>
                <w:szCs w:val="18"/>
              </w:rPr>
              <w:t>smi2.ru</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day</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tcPr>
          <w:p w:rsidR="000625B9" w:rsidRPr="004D1172" w:rsidRDefault="000625B9" w:rsidP="000625B9">
            <w:pPr>
              <w:rPr>
                <w:sz w:val="18"/>
                <w:szCs w:val="18"/>
              </w:rPr>
            </w:pPr>
            <w:r w:rsidRPr="004D1172">
              <w:rPr>
                <w:rFonts w:eastAsia="Arial"/>
                <w:color w:val="000000"/>
                <w:sz w:val="18"/>
                <w:szCs w:val="18"/>
                <w:lang w:val="es-ES"/>
              </w:rPr>
              <w:t>Unclassified</w:t>
            </w:r>
          </w:p>
        </w:tc>
      </w:tr>
      <w:tr w:rsidR="000625B9" w:rsidRPr="009834E6" w:rsidTr="007054EC">
        <w:tc>
          <w:tcPr>
            <w:tcW w:w="1118" w:type="pct"/>
            <w:shd w:val="clear" w:color="auto" w:fill="auto"/>
            <w:vAlign w:val="center"/>
          </w:tcPr>
          <w:p w:rsidR="000625B9" w:rsidRPr="004D1172" w:rsidRDefault="000625B9" w:rsidP="000625B9">
            <w:pPr>
              <w:jc w:val="both"/>
              <w:rPr>
                <w:b/>
                <w:bCs/>
                <w:lang w:val="en-US"/>
              </w:rPr>
            </w:pPr>
            <w:r w:rsidRPr="004D1172">
              <w:rPr>
                <w:b/>
                <w:bCs/>
                <w:lang w:val="en-US"/>
              </w:rPr>
              <w:t>tt_uid</w:t>
            </w:r>
          </w:p>
        </w:tc>
        <w:tc>
          <w:tcPr>
            <w:tcW w:w="790"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smi2.net</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year</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tcPr>
          <w:p w:rsidR="000625B9" w:rsidRPr="004D1172" w:rsidRDefault="000625B9" w:rsidP="000625B9">
            <w:pPr>
              <w:rPr>
                <w:sz w:val="18"/>
                <w:szCs w:val="18"/>
              </w:rPr>
            </w:pPr>
            <w:r w:rsidRPr="004D1172">
              <w:rPr>
                <w:rFonts w:eastAsia="Arial"/>
                <w:color w:val="000000"/>
                <w:sz w:val="18"/>
                <w:szCs w:val="18"/>
                <w:lang w:val="es-ES"/>
              </w:rPr>
              <w:t>Unclassified</w:t>
            </w:r>
          </w:p>
        </w:tc>
      </w:tr>
      <w:tr w:rsidR="000625B9" w:rsidRPr="009834E6" w:rsidTr="007054EC">
        <w:tc>
          <w:tcPr>
            <w:tcW w:w="1118" w:type="pct"/>
            <w:shd w:val="clear" w:color="auto" w:fill="auto"/>
            <w:vAlign w:val="center"/>
          </w:tcPr>
          <w:p w:rsidR="000625B9" w:rsidRPr="004D1172" w:rsidRDefault="000625B9" w:rsidP="000625B9">
            <w:pPr>
              <w:jc w:val="both"/>
              <w:rPr>
                <w:b/>
                <w:bCs/>
                <w:lang w:val="en-US"/>
              </w:rPr>
            </w:pPr>
            <w:r w:rsidRPr="004D1172">
              <w:rPr>
                <w:b/>
                <w:bCs/>
                <w:lang w:val="en-US"/>
              </w:rPr>
              <w:t>tt_uid</w:t>
            </w:r>
          </w:p>
        </w:tc>
        <w:tc>
          <w:tcPr>
            <w:tcW w:w="790" w:type="pct"/>
            <w:shd w:val="clear" w:color="auto" w:fill="auto"/>
            <w:vAlign w:val="center"/>
          </w:tcPr>
          <w:p w:rsidR="000625B9" w:rsidRPr="004D1172" w:rsidRDefault="000625B9" w:rsidP="000625B9">
            <w:pPr>
              <w:jc w:val="both"/>
              <w:rPr>
                <w:bCs/>
                <w:sz w:val="18"/>
                <w:szCs w:val="18"/>
                <w:lang w:val="en-US"/>
              </w:rPr>
            </w:pPr>
            <w:r w:rsidRPr="004D1172">
              <w:rPr>
                <w:sz w:val="18"/>
                <w:szCs w:val="18"/>
              </w:rPr>
              <w:t>smi2.ru</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year</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tcPr>
          <w:p w:rsidR="000625B9" w:rsidRPr="004D1172" w:rsidRDefault="000625B9" w:rsidP="000625B9">
            <w:pPr>
              <w:rPr>
                <w:sz w:val="18"/>
                <w:szCs w:val="18"/>
              </w:rPr>
            </w:pPr>
            <w:r w:rsidRPr="004D1172">
              <w:rPr>
                <w:rFonts w:eastAsia="Arial"/>
                <w:color w:val="000000"/>
                <w:sz w:val="18"/>
                <w:szCs w:val="18"/>
                <w:lang w:val="es-ES"/>
              </w:rPr>
              <w:t>Unclassified</w:t>
            </w:r>
          </w:p>
        </w:tc>
      </w:tr>
      <w:tr w:rsidR="000625B9" w:rsidRPr="009834E6" w:rsidTr="007054EC">
        <w:tc>
          <w:tcPr>
            <w:tcW w:w="1118" w:type="pct"/>
            <w:shd w:val="clear" w:color="auto" w:fill="auto"/>
            <w:vAlign w:val="center"/>
          </w:tcPr>
          <w:p w:rsidR="000625B9" w:rsidRPr="004D1172" w:rsidRDefault="000625B9" w:rsidP="000625B9">
            <w:pPr>
              <w:jc w:val="both"/>
              <w:rPr>
                <w:b/>
                <w:bCs/>
                <w:lang w:val="en-US"/>
              </w:rPr>
            </w:pPr>
            <w:r w:rsidRPr="004D1172">
              <w:rPr>
                <w:b/>
                <w:bCs/>
                <w:lang w:val="en-US"/>
              </w:rPr>
              <w:t>tt_v</w:t>
            </w:r>
          </w:p>
        </w:tc>
        <w:tc>
          <w:tcPr>
            <w:tcW w:w="790"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smi2.net</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year</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tcPr>
          <w:p w:rsidR="000625B9" w:rsidRPr="004D1172" w:rsidRDefault="000625B9" w:rsidP="000625B9">
            <w:pPr>
              <w:rPr>
                <w:sz w:val="18"/>
                <w:szCs w:val="18"/>
              </w:rPr>
            </w:pPr>
            <w:r w:rsidRPr="004D1172">
              <w:rPr>
                <w:rFonts w:eastAsia="Arial"/>
                <w:color w:val="000000"/>
                <w:sz w:val="18"/>
                <w:szCs w:val="18"/>
                <w:lang w:val="es-ES"/>
              </w:rPr>
              <w:t>Unclassified</w:t>
            </w:r>
          </w:p>
        </w:tc>
      </w:tr>
      <w:tr w:rsidR="000625B9" w:rsidRPr="009834E6" w:rsidTr="007054EC">
        <w:tc>
          <w:tcPr>
            <w:tcW w:w="1118" w:type="pct"/>
            <w:shd w:val="clear" w:color="auto" w:fill="auto"/>
            <w:vAlign w:val="center"/>
          </w:tcPr>
          <w:p w:rsidR="000625B9" w:rsidRPr="004D1172" w:rsidRDefault="000625B9" w:rsidP="000625B9">
            <w:pPr>
              <w:jc w:val="both"/>
              <w:rPr>
                <w:b/>
                <w:bCs/>
                <w:lang w:val="en-US"/>
              </w:rPr>
            </w:pPr>
            <w:r w:rsidRPr="004D1172">
              <w:rPr>
                <w:b/>
                <w:bCs/>
                <w:lang w:val="en-US"/>
              </w:rPr>
              <w:lastRenderedPageBreak/>
              <w:t>tt_v</w:t>
            </w:r>
          </w:p>
        </w:tc>
        <w:tc>
          <w:tcPr>
            <w:tcW w:w="790" w:type="pct"/>
            <w:shd w:val="clear" w:color="auto" w:fill="auto"/>
            <w:vAlign w:val="center"/>
          </w:tcPr>
          <w:p w:rsidR="000625B9" w:rsidRPr="004D1172" w:rsidRDefault="000625B9" w:rsidP="000625B9">
            <w:pPr>
              <w:jc w:val="both"/>
              <w:rPr>
                <w:bCs/>
                <w:sz w:val="18"/>
                <w:szCs w:val="18"/>
                <w:lang w:val="en-US"/>
              </w:rPr>
            </w:pPr>
            <w:r w:rsidRPr="004D1172">
              <w:rPr>
                <w:sz w:val="18"/>
                <w:szCs w:val="18"/>
              </w:rPr>
              <w:t>smi2.ru</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1 year</w:t>
            </w:r>
          </w:p>
        </w:tc>
        <w:tc>
          <w:tcPr>
            <w:tcW w:w="855" w:type="pct"/>
            <w:shd w:val="clear" w:color="auto" w:fill="auto"/>
            <w:vAlign w:val="center"/>
          </w:tcPr>
          <w:p w:rsidR="000625B9" w:rsidRPr="004D1172" w:rsidRDefault="000625B9" w:rsidP="000625B9">
            <w:pPr>
              <w:jc w:val="both"/>
              <w:rPr>
                <w:bCs/>
                <w:sz w:val="18"/>
                <w:szCs w:val="18"/>
                <w:lang w:val="en-US"/>
              </w:rPr>
            </w:pPr>
            <w:r w:rsidRPr="004D1172">
              <w:rPr>
                <w:bCs/>
                <w:sz w:val="18"/>
                <w:szCs w:val="18"/>
                <w:lang w:val="en-US"/>
              </w:rPr>
              <w:t>HTTP</w:t>
            </w:r>
          </w:p>
        </w:tc>
        <w:tc>
          <w:tcPr>
            <w:tcW w:w="1382" w:type="pct"/>
            <w:shd w:val="clear" w:color="auto" w:fill="auto"/>
          </w:tcPr>
          <w:p w:rsidR="000625B9" w:rsidRPr="004D1172" w:rsidRDefault="000625B9" w:rsidP="000625B9">
            <w:pPr>
              <w:rPr>
                <w:sz w:val="18"/>
                <w:szCs w:val="18"/>
              </w:rPr>
            </w:pPr>
            <w:r w:rsidRPr="004D1172">
              <w:rPr>
                <w:rFonts w:eastAsia="Arial"/>
                <w:color w:val="000000"/>
                <w:sz w:val="18"/>
                <w:szCs w:val="18"/>
                <w:lang w:val="es-ES"/>
              </w:rPr>
              <w:t>Unclassified</w:t>
            </w:r>
          </w:p>
        </w:tc>
      </w:tr>
    </w:tbl>
    <w:bookmarkEnd w:id="0"/>
    <w:p w:rsidR="00E84D5C" w:rsidRPr="0095272D" w:rsidRDefault="00247104" w:rsidP="0095272D">
      <w:pPr>
        <w:spacing w:after="0" w:line="360" w:lineRule="atLeast"/>
        <w:textAlignment w:val="baseline"/>
        <w:rPr>
          <w:rFonts w:ascii="inherit" w:eastAsia="Times New Roman" w:hAnsi="inherit" w:cs="Arial"/>
          <w:color w:val="333333"/>
          <w:sz w:val="24"/>
          <w:szCs w:val="24"/>
          <w:lang w:val="en-GB" w:eastAsia="ru-RU"/>
        </w:rPr>
      </w:pPr>
      <w:r w:rsidRPr="00240FCB">
        <w:rPr>
          <w:rFonts w:cs="Arial"/>
          <w:sz w:val="20"/>
        </w:rPr>
        <w:t>https://</w:t>
      </w:r>
      <w:r w:rsidR="000625B9" w:rsidRPr="003D44C5">
        <w:t>baltnews.lv</w:t>
      </w:r>
    </w:p>
    <w:sectPr w:rsidR="00E84D5C" w:rsidRPr="009527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104"/>
    <w:rsid w:val="000625B9"/>
    <w:rsid w:val="00070383"/>
    <w:rsid w:val="00197505"/>
    <w:rsid w:val="00247104"/>
    <w:rsid w:val="0028180D"/>
    <w:rsid w:val="0028514D"/>
    <w:rsid w:val="003212F9"/>
    <w:rsid w:val="00406170"/>
    <w:rsid w:val="004D1172"/>
    <w:rsid w:val="004F5947"/>
    <w:rsid w:val="005512BA"/>
    <w:rsid w:val="00563C26"/>
    <w:rsid w:val="005A3AA3"/>
    <w:rsid w:val="006E26F2"/>
    <w:rsid w:val="007402D6"/>
    <w:rsid w:val="007677D2"/>
    <w:rsid w:val="00893E03"/>
    <w:rsid w:val="009463CD"/>
    <w:rsid w:val="0095272D"/>
    <w:rsid w:val="009834E6"/>
    <w:rsid w:val="00E07A7A"/>
    <w:rsid w:val="00E84D5C"/>
    <w:rsid w:val="00EC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05C66-94B4-45E9-B5ED-27AEF2F7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7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821</Words>
  <Characters>4682</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Подаруева</dc:creator>
  <cp:keywords/>
  <dc:description/>
  <cp:lastModifiedBy>Олег Валюхов</cp:lastModifiedBy>
  <cp:revision>16</cp:revision>
  <dcterms:created xsi:type="dcterms:W3CDTF">2019-04-10T13:35:00Z</dcterms:created>
  <dcterms:modified xsi:type="dcterms:W3CDTF">2019-04-12T14:58:00Z</dcterms:modified>
</cp:coreProperties>
</file>