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9C181F" w:rsidTr="00197505">
        <w:tc>
          <w:tcPr>
            <w:tcW w:w="1118" w:type="pct"/>
            <w:shd w:val="clear" w:color="auto" w:fill="auto"/>
            <w:vAlign w:val="center"/>
          </w:tcPr>
          <w:p w:rsidR="00247104" w:rsidRPr="009C181F" w:rsidRDefault="00247104" w:rsidP="006E26F2">
            <w:pPr>
              <w:jc w:val="both"/>
              <w:rPr>
                <w:b/>
                <w:bCs/>
              </w:rPr>
            </w:pPr>
            <w:r w:rsidRPr="009C181F">
              <w:rPr>
                <w:b/>
                <w:bCs/>
              </w:rPr>
              <w:t>__</w:t>
            </w:r>
            <w:proofErr w:type="spellStart"/>
            <w:r w:rsidRPr="009C181F">
              <w:rPr>
                <w:b/>
                <w:bCs/>
              </w:rPr>
              <w:t>cfduid</w:t>
            </w:r>
            <w:proofErr w:type="spellEnd"/>
          </w:p>
        </w:tc>
        <w:tc>
          <w:tcPr>
            <w:tcW w:w="790" w:type="pct"/>
            <w:shd w:val="clear" w:color="auto" w:fill="auto"/>
            <w:vAlign w:val="center"/>
          </w:tcPr>
          <w:p w:rsidR="00247104" w:rsidRPr="009C181F" w:rsidRDefault="00197505" w:rsidP="006E26F2">
            <w:pPr>
              <w:jc w:val="both"/>
              <w:rPr>
                <w:bCs/>
                <w:sz w:val="18"/>
                <w:szCs w:val="18"/>
                <w:lang w:val="en-US"/>
              </w:rPr>
            </w:pPr>
            <w:r w:rsidRPr="009C181F">
              <w:rPr>
                <w:bCs/>
                <w:sz w:val="18"/>
                <w:szCs w:val="18"/>
                <w:lang w:val="en-US"/>
              </w:rPr>
              <w:t>taboola.com</w:t>
            </w:r>
          </w:p>
        </w:tc>
        <w:tc>
          <w:tcPr>
            <w:tcW w:w="855" w:type="pct"/>
            <w:shd w:val="clear" w:color="auto" w:fill="auto"/>
            <w:vAlign w:val="center"/>
          </w:tcPr>
          <w:p w:rsidR="00247104" w:rsidRPr="009C181F" w:rsidRDefault="00197505" w:rsidP="006E26F2">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247104" w:rsidRPr="009C181F" w:rsidRDefault="00197505" w:rsidP="006E26F2">
            <w:pPr>
              <w:jc w:val="both"/>
              <w:rPr>
                <w:bCs/>
                <w:sz w:val="18"/>
                <w:szCs w:val="18"/>
                <w:lang w:val="en-US"/>
              </w:rPr>
            </w:pPr>
            <w:r w:rsidRPr="009C181F">
              <w:rPr>
                <w:bCs/>
                <w:sz w:val="18"/>
                <w:szCs w:val="18"/>
                <w:lang w:val="en-US"/>
              </w:rPr>
              <w:t>HTTP</w:t>
            </w:r>
          </w:p>
        </w:tc>
        <w:tc>
          <w:tcPr>
            <w:tcW w:w="1382" w:type="pct"/>
            <w:shd w:val="clear" w:color="auto" w:fill="auto"/>
            <w:vAlign w:val="center"/>
          </w:tcPr>
          <w:p w:rsidR="00247104" w:rsidRPr="009C181F" w:rsidRDefault="00197505" w:rsidP="00197505">
            <w:pPr>
              <w:spacing w:line="240" w:lineRule="auto"/>
              <w:jc w:val="both"/>
              <w:rPr>
                <w:rFonts w:eastAsia="Arial"/>
                <w:color w:val="000000"/>
                <w:sz w:val="18"/>
                <w:szCs w:val="18"/>
                <w:lang w:val="es-ES"/>
              </w:rPr>
            </w:pPr>
            <w:r w:rsidRPr="009C181F">
              <w:rPr>
                <w:rFonts w:eastAsia="Arial"/>
                <w:color w:val="000000"/>
                <w:sz w:val="18"/>
                <w:szCs w:val="18"/>
                <w:lang w:val="es-ES"/>
              </w:rPr>
              <w:t>Used by the content network, Cloudflare, to identify trusted web traffic.</w:t>
            </w:r>
          </w:p>
        </w:tc>
      </w:tr>
      <w:tr w:rsidR="009463CD" w:rsidRPr="009C181F" w:rsidTr="00197505">
        <w:tc>
          <w:tcPr>
            <w:tcW w:w="1118" w:type="pct"/>
            <w:shd w:val="clear" w:color="auto" w:fill="auto"/>
            <w:vAlign w:val="center"/>
          </w:tcPr>
          <w:p w:rsidR="009463CD" w:rsidRPr="009C181F" w:rsidRDefault="009463CD" w:rsidP="006E26F2">
            <w:pPr>
              <w:jc w:val="both"/>
              <w:rPr>
                <w:b/>
                <w:bCs/>
              </w:rPr>
            </w:pPr>
            <w:r w:rsidRPr="009C181F">
              <w:rPr>
                <w:b/>
                <w:bCs/>
              </w:rPr>
              <w:t>AWSELB</w:t>
            </w:r>
          </w:p>
        </w:tc>
        <w:tc>
          <w:tcPr>
            <w:tcW w:w="790" w:type="pct"/>
            <w:shd w:val="clear" w:color="auto" w:fill="auto"/>
            <w:vAlign w:val="center"/>
          </w:tcPr>
          <w:p w:rsidR="009463CD" w:rsidRPr="009C181F" w:rsidRDefault="00197505" w:rsidP="006E26F2">
            <w:pPr>
              <w:jc w:val="both"/>
              <w:rPr>
                <w:bCs/>
                <w:sz w:val="18"/>
                <w:szCs w:val="18"/>
                <w:lang w:val="en-US"/>
              </w:rPr>
            </w:pPr>
            <w:proofErr w:type="spellStart"/>
            <w:r w:rsidRPr="009C181F">
              <w:rPr>
                <w:bCs/>
                <w:sz w:val="18"/>
                <w:szCs w:val="18"/>
              </w:rPr>
              <w:t>ads.playground.xy</w:t>
            </w:r>
            <w:proofErr w:type="spellEnd"/>
            <w:r w:rsidRPr="009C181F">
              <w:rPr>
                <w:bCs/>
                <w:sz w:val="18"/>
                <w:szCs w:val="18"/>
                <w:lang w:val="en-US"/>
              </w:rPr>
              <w:t>z</w:t>
            </w:r>
          </w:p>
        </w:tc>
        <w:tc>
          <w:tcPr>
            <w:tcW w:w="855" w:type="pct"/>
            <w:shd w:val="clear" w:color="auto" w:fill="auto"/>
            <w:vAlign w:val="center"/>
          </w:tcPr>
          <w:p w:rsidR="009463CD" w:rsidRPr="009C181F" w:rsidRDefault="00197505" w:rsidP="006E26F2">
            <w:pPr>
              <w:jc w:val="both"/>
              <w:rPr>
                <w:bCs/>
                <w:sz w:val="18"/>
                <w:szCs w:val="18"/>
                <w:lang w:val="en-US"/>
              </w:rPr>
            </w:pPr>
            <w:r w:rsidRPr="009C181F">
              <w:rPr>
                <w:bCs/>
                <w:sz w:val="18"/>
                <w:szCs w:val="18"/>
                <w:lang w:val="en-US"/>
              </w:rPr>
              <w:t>1 day</w:t>
            </w:r>
          </w:p>
        </w:tc>
        <w:tc>
          <w:tcPr>
            <w:tcW w:w="855" w:type="pct"/>
            <w:shd w:val="clear" w:color="auto" w:fill="auto"/>
            <w:vAlign w:val="center"/>
          </w:tcPr>
          <w:p w:rsidR="009463CD" w:rsidRPr="009C181F" w:rsidRDefault="00197505" w:rsidP="006E26F2">
            <w:pPr>
              <w:jc w:val="both"/>
              <w:rPr>
                <w:bCs/>
                <w:sz w:val="18"/>
                <w:szCs w:val="18"/>
                <w:lang w:val="en-US"/>
              </w:rPr>
            </w:pPr>
            <w:r w:rsidRPr="009C181F">
              <w:rPr>
                <w:bCs/>
                <w:sz w:val="18"/>
                <w:szCs w:val="18"/>
                <w:lang w:val="en-US"/>
              </w:rPr>
              <w:t>HTTP</w:t>
            </w:r>
          </w:p>
        </w:tc>
        <w:tc>
          <w:tcPr>
            <w:tcW w:w="1382" w:type="pct"/>
            <w:shd w:val="clear" w:color="auto" w:fill="auto"/>
            <w:vAlign w:val="center"/>
          </w:tcPr>
          <w:p w:rsidR="009463CD" w:rsidRPr="009C181F" w:rsidRDefault="00197505" w:rsidP="006E26F2">
            <w:pPr>
              <w:jc w:val="both"/>
              <w:rPr>
                <w:rFonts w:eastAsia="Arial"/>
                <w:color w:val="000000"/>
                <w:sz w:val="18"/>
                <w:szCs w:val="18"/>
                <w:lang w:val="es-ES"/>
              </w:rPr>
            </w:pPr>
            <w:r w:rsidRPr="009C181F">
              <w:rPr>
                <w:rFonts w:eastAsia="Arial"/>
                <w:color w:val="000000"/>
                <w:sz w:val="18"/>
                <w:szCs w:val="18"/>
                <w:lang w:val="es-ES"/>
              </w:rPr>
              <w:t>Used to distribute traffic to the website on several servers in order to optimise response times.</w:t>
            </w:r>
          </w:p>
        </w:tc>
      </w:tr>
      <w:tr w:rsidR="009463CD" w:rsidRPr="009C181F" w:rsidTr="00197505">
        <w:tc>
          <w:tcPr>
            <w:tcW w:w="1118" w:type="pct"/>
            <w:shd w:val="clear" w:color="auto" w:fill="auto"/>
            <w:vAlign w:val="center"/>
          </w:tcPr>
          <w:p w:rsidR="009463CD" w:rsidRPr="009C181F" w:rsidRDefault="009463CD" w:rsidP="006E26F2">
            <w:pPr>
              <w:jc w:val="both"/>
              <w:rPr>
                <w:b/>
                <w:bCs/>
              </w:rPr>
            </w:pPr>
            <w:proofErr w:type="spellStart"/>
            <w:r w:rsidRPr="009C181F">
              <w:rPr>
                <w:b/>
                <w:bCs/>
              </w:rPr>
              <w:t>local_storage_support_test</w:t>
            </w:r>
            <w:proofErr w:type="spellEnd"/>
          </w:p>
        </w:tc>
        <w:tc>
          <w:tcPr>
            <w:tcW w:w="790" w:type="pct"/>
            <w:shd w:val="clear" w:color="auto" w:fill="auto"/>
            <w:vAlign w:val="center"/>
          </w:tcPr>
          <w:p w:rsidR="009463CD" w:rsidRPr="009C181F" w:rsidRDefault="00197505" w:rsidP="006E26F2">
            <w:pPr>
              <w:jc w:val="both"/>
              <w:rPr>
                <w:bCs/>
                <w:sz w:val="18"/>
                <w:szCs w:val="18"/>
                <w:lang w:val="en-US"/>
              </w:rPr>
            </w:pPr>
            <w:r w:rsidRPr="009C181F">
              <w:rPr>
                <w:bCs/>
                <w:sz w:val="18"/>
                <w:szCs w:val="18"/>
                <w:lang w:val="en-US"/>
              </w:rPr>
              <w:t>Twitter.com</w:t>
            </w:r>
          </w:p>
        </w:tc>
        <w:tc>
          <w:tcPr>
            <w:tcW w:w="855" w:type="pct"/>
            <w:shd w:val="clear" w:color="auto" w:fill="auto"/>
            <w:vAlign w:val="center"/>
          </w:tcPr>
          <w:p w:rsidR="009463CD" w:rsidRPr="009C181F" w:rsidRDefault="00197505" w:rsidP="006E26F2">
            <w:pPr>
              <w:jc w:val="both"/>
              <w:rPr>
                <w:bCs/>
                <w:sz w:val="18"/>
                <w:szCs w:val="18"/>
                <w:lang w:val="en-US"/>
              </w:rPr>
            </w:pPr>
            <w:r w:rsidRPr="009C181F">
              <w:rPr>
                <w:bCs/>
                <w:sz w:val="18"/>
                <w:szCs w:val="18"/>
                <w:lang w:val="en-US"/>
              </w:rPr>
              <w:t>Persistent</w:t>
            </w:r>
          </w:p>
        </w:tc>
        <w:tc>
          <w:tcPr>
            <w:tcW w:w="855" w:type="pct"/>
            <w:shd w:val="clear" w:color="auto" w:fill="auto"/>
            <w:vAlign w:val="center"/>
          </w:tcPr>
          <w:p w:rsidR="009463CD" w:rsidRPr="009C181F" w:rsidRDefault="00197505" w:rsidP="006E26F2">
            <w:pPr>
              <w:jc w:val="both"/>
              <w:rPr>
                <w:bCs/>
                <w:sz w:val="18"/>
                <w:szCs w:val="18"/>
                <w:lang w:val="en-US"/>
              </w:rPr>
            </w:pPr>
            <w:r w:rsidRPr="009C181F">
              <w:rPr>
                <w:bCs/>
                <w:sz w:val="18"/>
                <w:szCs w:val="18"/>
                <w:lang w:val="en-US"/>
              </w:rPr>
              <w:t>HTML</w:t>
            </w:r>
          </w:p>
        </w:tc>
        <w:tc>
          <w:tcPr>
            <w:tcW w:w="1382" w:type="pct"/>
            <w:shd w:val="clear" w:color="auto" w:fill="auto"/>
            <w:vAlign w:val="center"/>
          </w:tcPr>
          <w:p w:rsidR="009463CD" w:rsidRPr="009C181F" w:rsidRDefault="00197505" w:rsidP="006E26F2">
            <w:pPr>
              <w:jc w:val="both"/>
              <w:rPr>
                <w:rFonts w:eastAsia="Arial"/>
                <w:color w:val="000000"/>
                <w:sz w:val="18"/>
                <w:szCs w:val="18"/>
                <w:lang w:val="es-ES"/>
              </w:rPr>
            </w:pPr>
            <w:r w:rsidRPr="009C181F">
              <w:rPr>
                <w:rFonts w:eastAsia="Arial"/>
                <w:color w:val="000000"/>
                <w:sz w:val="18"/>
                <w:szCs w:val="18"/>
                <w:lang w:val="es-ES"/>
              </w:rPr>
              <w:t>The cookie is used in context with the local-storage function in the browser. This function allows the website to load faster by pre-loading certain procedures.</w:t>
            </w:r>
          </w:p>
        </w:tc>
      </w:tr>
      <w:tr w:rsidR="00B44AFE" w:rsidRPr="009C181F" w:rsidTr="008B130F">
        <w:tc>
          <w:tcPr>
            <w:tcW w:w="1118" w:type="pct"/>
            <w:shd w:val="clear" w:color="auto" w:fill="auto"/>
            <w:vAlign w:val="center"/>
          </w:tcPr>
          <w:p w:rsidR="00B44AFE" w:rsidRPr="009C181F" w:rsidRDefault="00B44AFE" w:rsidP="00B44AFE">
            <w:pPr>
              <w:jc w:val="both"/>
              <w:rPr>
                <w:b/>
                <w:bCs/>
              </w:rPr>
            </w:pPr>
            <w:r w:rsidRPr="009C181F">
              <w:rPr>
                <w:b/>
                <w:bCs/>
              </w:rPr>
              <w:t>_</w:t>
            </w:r>
            <w:proofErr w:type="spellStart"/>
            <w:r w:rsidRPr="009C181F">
              <w:rPr>
                <w:b/>
                <w:bCs/>
              </w:rPr>
              <w:t>ga</w:t>
            </w:r>
            <w:proofErr w:type="spellEnd"/>
          </w:p>
        </w:tc>
        <w:tc>
          <w:tcPr>
            <w:tcW w:w="790" w:type="pct"/>
            <w:shd w:val="clear" w:color="auto" w:fill="auto"/>
          </w:tcPr>
          <w:p w:rsidR="00B44AFE" w:rsidRPr="009C181F" w:rsidRDefault="00B44AFE" w:rsidP="00B44AFE">
            <w:pPr>
              <w:rPr>
                <w:sz w:val="18"/>
                <w:szCs w:val="18"/>
              </w:rPr>
            </w:pPr>
            <w:r w:rsidRPr="009C181F">
              <w:rPr>
                <w:sz w:val="18"/>
                <w:szCs w:val="18"/>
              </w:rPr>
              <w:t xml:space="preserve"> fr.sputniknews.com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2 years</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n-US"/>
              </w:rPr>
            </w:pPr>
            <w:r w:rsidRPr="009C181F">
              <w:rPr>
                <w:rFonts w:eastAsia="Arial"/>
                <w:color w:val="000000"/>
                <w:sz w:val="18"/>
                <w:szCs w:val="18"/>
                <w:lang w:val="es-ES"/>
              </w:rPr>
              <w:t>Registers a unique ID that is used to generate statistical data on how the visitor uses the website.</w:t>
            </w:r>
          </w:p>
        </w:tc>
      </w:tr>
      <w:tr w:rsidR="00B44AFE" w:rsidRPr="009C181F" w:rsidTr="008B130F">
        <w:tc>
          <w:tcPr>
            <w:tcW w:w="1118" w:type="pct"/>
            <w:shd w:val="clear" w:color="auto" w:fill="auto"/>
            <w:vAlign w:val="center"/>
          </w:tcPr>
          <w:p w:rsidR="00B44AFE" w:rsidRPr="009C181F" w:rsidRDefault="00B44AFE" w:rsidP="00B44AFE">
            <w:pPr>
              <w:jc w:val="both"/>
              <w:rPr>
                <w:b/>
                <w:bCs/>
              </w:rPr>
            </w:pPr>
            <w:r w:rsidRPr="009C181F">
              <w:rPr>
                <w:b/>
                <w:bCs/>
              </w:rPr>
              <w:t>_</w:t>
            </w:r>
            <w:proofErr w:type="spellStart"/>
            <w:r w:rsidRPr="009C181F">
              <w:rPr>
                <w:b/>
                <w:bCs/>
              </w:rPr>
              <w:t>gat</w:t>
            </w:r>
            <w:proofErr w:type="spellEnd"/>
          </w:p>
        </w:tc>
        <w:tc>
          <w:tcPr>
            <w:tcW w:w="790" w:type="pct"/>
            <w:shd w:val="clear" w:color="auto" w:fill="auto"/>
          </w:tcPr>
          <w:p w:rsidR="00B44AFE" w:rsidRPr="009C181F" w:rsidRDefault="00B44AFE" w:rsidP="00B44AFE">
            <w:pPr>
              <w:rPr>
                <w:sz w:val="18"/>
                <w:szCs w:val="18"/>
              </w:rPr>
            </w:pPr>
            <w:r w:rsidRPr="009C181F">
              <w:rPr>
                <w:sz w:val="18"/>
                <w:szCs w:val="18"/>
              </w:rPr>
              <w:t xml:space="preserve"> fr.sputniknews.com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day</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Used by Google Analytics to throttle request rate</w:t>
            </w:r>
          </w:p>
        </w:tc>
      </w:tr>
      <w:tr w:rsidR="00B44AFE" w:rsidRPr="009C181F" w:rsidTr="008B130F">
        <w:tc>
          <w:tcPr>
            <w:tcW w:w="1118" w:type="pct"/>
            <w:shd w:val="clear" w:color="auto" w:fill="auto"/>
            <w:vAlign w:val="center"/>
          </w:tcPr>
          <w:p w:rsidR="00B44AFE" w:rsidRPr="009C181F" w:rsidRDefault="00B44AFE" w:rsidP="00B44AFE">
            <w:pPr>
              <w:jc w:val="both"/>
              <w:rPr>
                <w:b/>
                <w:bCs/>
              </w:rPr>
            </w:pPr>
            <w:r w:rsidRPr="009C181F">
              <w:rPr>
                <w:b/>
                <w:bCs/>
              </w:rPr>
              <w:t>_</w:t>
            </w:r>
            <w:proofErr w:type="spellStart"/>
            <w:r w:rsidRPr="009C181F">
              <w:rPr>
                <w:b/>
                <w:bCs/>
              </w:rPr>
              <w:t>gid</w:t>
            </w:r>
            <w:proofErr w:type="spellEnd"/>
          </w:p>
        </w:tc>
        <w:tc>
          <w:tcPr>
            <w:tcW w:w="790" w:type="pct"/>
            <w:shd w:val="clear" w:color="auto" w:fill="auto"/>
          </w:tcPr>
          <w:p w:rsidR="00B44AFE" w:rsidRPr="009C181F" w:rsidRDefault="00B44AFE" w:rsidP="00B44AFE">
            <w:pPr>
              <w:rPr>
                <w:sz w:val="18"/>
                <w:szCs w:val="18"/>
              </w:rPr>
            </w:pPr>
            <w:r w:rsidRPr="009C181F">
              <w:rPr>
                <w:sz w:val="18"/>
                <w:szCs w:val="18"/>
              </w:rPr>
              <w:t xml:space="preserve"> fr.sputniknews.com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day</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Registers a unique ID that is used to generate statistical data on how the visitor uses the website.</w:t>
            </w:r>
          </w:p>
        </w:tc>
      </w:tr>
      <w:tr w:rsidR="00B44AFE" w:rsidRPr="009C181F" w:rsidTr="008B130F">
        <w:tc>
          <w:tcPr>
            <w:tcW w:w="1118" w:type="pct"/>
            <w:shd w:val="clear" w:color="auto" w:fill="auto"/>
            <w:vAlign w:val="center"/>
          </w:tcPr>
          <w:p w:rsidR="00B44AFE" w:rsidRPr="009C181F" w:rsidRDefault="00B44AFE" w:rsidP="00B44AFE">
            <w:pPr>
              <w:jc w:val="both"/>
              <w:rPr>
                <w:b/>
                <w:bCs/>
              </w:rPr>
            </w:pPr>
            <w:r w:rsidRPr="009C181F">
              <w:rPr>
                <w:b/>
                <w:bCs/>
              </w:rPr>
              <w:t>_</w:t>
            </w:r>
            <w:proofErr w:type="spellStart"/>
            <w:r w:rsidRPr="009C181F">
              <w:rPr>
                <w:b/>
                <w:bCs/>
              </w:rPr>
              <w:t>pk_id</w:t>
            </w:r>
            <w:proofErr w:type="spellEnd"/>
            <w:r w:rsidRPr="009C181F">
              <w:rPr>
                <w:b/>
                <w:bCs/>
              </w:rPr>
              <w:t>#</w:t>
            </w:r>
          </w:p>
        </w:tc>
        <w:tc>
          <w:tcPr>
            <w:tcW w:w="790" w:type="pct"/>
            <w:shd w:val="clear" w:color="auto" w:fill="auto"/>
          </w:tcPr>
          <w:p w:rsidR="00B44AFE" w:rsidRPr="009C181F" w:rsidRDefault="00B44AFE" w:rsidP="00B44AFE">
            <w:pPr>
              <w:rPr>
                <w:sz w:val="18"/>
                <w:szCs w:val="18"/>
              </w:rPr>
            </w:pPr>
            <w:r w:rsidRPr="009C181F">
              <w:rPr>
                <w:sz w:val="18"/>
                <w:szCs w:val="18"/>
              </w:rPr>
              <w:t xml:space="preserve"> fr.sputniknews.com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rPr>
              <w:t xml:space="preserve">1 </w:t>
            </w:r>
            <w:r w:rsidRPr="009C181F">
              <w:rPr>
                <w:bCs/>
                <w:sz w:val="18"/>
                <w:szCs w:val="18"/>
                <w:lang w:val="en-US"/>
              </w:rPr>
              <w:t>year</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anonymous statistics on the user's visits to the website, such as the number of visits, average time spent on the website and what pages have been read.</w:t>
            </w:r>
          </w:p>
        </w:tc>
      </w:tr>
      <w:tr w:rsidR="00B44AFE" w:rsidRPr="009C181F" w:rsidTr="008B130F">
        <w:tc>
          <w:tcPr>
            <w:tcW w:w="1118" w:type="pct"/>
            <w:shd w:val="clear" w:color="auto" w:fill="auto"/>
            <w:vAlign w:val="center"/>
          </w:tcPr>
          <w:p w:rsidR="00B44AFE" w:rsidRPr="009C181F" w:rsidRDefault="00B44AFE" w:rsidP="00B44AFE">
            <w:pPr>
              <w:jc w:val="both"/>
              <w:rPr>
                <w:b/>
                <w:bCs/>
              </w:rPr>
            </w:pPr>
            <w:r w:rsidRPr="009C181F">
              <w:rPr>
                <w:b/>
                <w:bCs/>
              </w:rPr>
              <w:t>_</w:t>
            </w:r>
            <w:proofErr w:type="spellStart"/>
            <w:r w:rsidRPr="009C181F">
              <w:rPr>
                <w:b/>
                <w:bCs/>
              </w:rPr>
              <w:t>pk_ses</w:t>
            </w:r>
            <w:proofErr w:type="spellEnd"/>
            <w:r w:rsidRPr="009C181F">
              <w:rPr>
                <w:b/>
                <w:bCs/>
              </w:rPr>
              <w:t>#</w:t>
            </w:r>
          </w:p>
        </w:tc>
        <w:tc>
          <w:tcPr>
            <w:tcW w:w="790" w:type="pct"/>
            <w:shd w:val="clear" w:color="auto" w:fill="auto"/>
          </w:tcPr>
          <w:p w:rsidR="00B44AFE" w:rsidRPr="009C181F" w:rsidRDefault="00B44AFE" w:rsidP="00B44AFE">
            <w:pPr>
              <w:rPr>
                <w:sz w:val="18"/>
                <w:szCs w:val="18"/>
              </w:rPr>
            </w:pPr>
            <w:r w:rsidRPr="009C181F">
              <w:rPr>
                <w:sz w:val="18"/>
                <w:szCs w:val="18"/>
              </w:rPr>
              <w:t xml:space="preserve"> fr.sputniknews.com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day</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Used by Piwik Analytics Platform to track page requests from the visitor during the session.</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t>_</w:t>
            </w:r>
            <w:proofErr w:type="spellStart"/>
            <w:r w:rsidRPr="009C181F">
              <w:rPr>
                <w:b/>
                <w:bCs/>
              </w:rPr>
              <w:t>ym_isad</w:t>
            </w:r>
            <w:proofErr w:type="spellEnd"/>
          </w:p>
        </w:tc>
        <w:tc>
          <w:tcPr>
            <w:tcW w:w="790" w:type="pct"/>
            <w:shd w:val="clear" w:color="auto" w:fill="auto"/>
            <w:vAlign w:val="center"/>
          </w:tcPr>
          <w:p w:rsidR="00197505" w:rsidRPr="009C181F" w:rsidRDefault="00197505" w:rsidP="00197505">
            <w:pPr>
              <w:jc w:val="both"/>
              <w:rPr>
                <w:bCs/>
                <w:sz w:val="18"/>
                <w:szCs w:val="18"/>
              </w:rPr>
            </w:pPr>
            <w:proofErr w:type="spellStart"/>
            <w:r w:rsidRPr="009C181F">
              <w:rPr>
                <w:bCs/>
                <w:sz w:val="18"/>
                <w:szCs w:val="18"/>
              </w:rPr>
              <w:t>Sputniknews</w:t>
            </w:r>
            <w:proofErr w:type="spellEnd"/>
            <w:r w:rsidRPr="009C181F">
              <w:rPr>
                <w:bCs/>
                <w:sz w:val="18"/>
                <w:szCs w:val="18"/>
                <w:lang w:val="en-US"/>
              </w:rPr>
              <w:t>.com</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1 day</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t>_</w:t>
            </w:r>
            <w:proofErr w:type="spellStart"/>
            <w:r w:rsidRPr="009C181F">
              <w:rPr>
                <w:b/>
                <w:bCs/>
              </w:rPr>
              <w:t>ym_uid</w:t>
            </w:r>
            <w:proofErr w:type="spellEnd"/>
          </w:p>
        </w:tc>
        <w:tc>
          <w:tcPr>
            <w:tcW w:w="790" w:type="pct"/>
            <w:shd w:val="clear" w:color="auto" w:fill="auto"/>
            <w:vAlign w:val="center"/>
          </w:tcPr>
          <w:p w:rsidR="00197505" w:rsidRPr="009C181F" w:rsidRDefault="00197505" w:rsidP="00197505">
            <w:pPr>
              <w:jc w:val="both"/>
              <w:rPr>
                <w:bCs/>
                <w:sz w:val="18"/>
                <w:szCs w:val="18"/>
              </w:rPr>
            </w:pPr>
            <w:proofErr w:type="spellStart"/>
            <w:r w:rsidRPr="009C181F">
              <w:rPr>
                <w:bCs/>
                <w:sz w:val="18"/>
                <w:szCs w:val="18"/>
              </w:rPr>
              <w:t>Sputniknews</w:t>
            </w:r>
            <w:proofErr w:type="spellEnd"/>
            <w:r w:rsidRPr="009C181F">
              <w:rPr>
                <w:bCs/>
                <w:sz w:val="18"/>
                <w:szCs w:val="18"/>
                <w:lang w:val="en-US"/>
              </w:rPr>
              <w:t>.com</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1 year</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This cookie is used to collect non-personal information on the visitor's website behavior and non-person al visitor statistics.</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t>d</w:t>
            </w:r>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quantserve.com</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3 months</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197505" w:rsidTr="00197505">
        <w:tc>
          <w:tcPr>
            <w:tcW w:w="1118" w:type="pct"/>
            <w:shd w:val="clear" w:color="auto" w:fill="auto"/>
            <w:vAlign w:val="center"/>
          </w:tcPr>
          <w:p w:rsidR="00197505" w:rsidRPr="009C181F" w:rsidRDefault="00197505" w:rsidP="00197505">
            <w:pPr>
              <w:jc w:val="both"/>
              <w:rPr>
                <w:b/>
                <w:bCs/>
              </w:rPr>
            </w:pPr>
            <w:proofErr w:type="spellStart"/>
            <w:r w:rsidRPr="009C181F">
              <w:rPr>
                <w:b/>
                <w:bCs/>
              </w:rPr>
              <w:t>PugT</w:t>
            </w:r>
            <w:proofErr w:type="spellEnd"/>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pubmatic.com</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29 days</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 xml:space="preserve">Used to determine the number of times the cookies have been updated in the visitor's browser. Used to o </w:t>
            </w:r>
            <w:r w:rsidRPr="009C181F">
              <w:rPr>
                <w:rFonts w:eastAsia="Arial"/>
                <w:color w:val="000000"/>
                <w:sz w:val="18"/>
                <w:szCs w:val="18"/>
                <w:lang w:val="es-ES"/>
              </w:rPr>
              <w:lastRenderedPageBreak/>
              <w:t>ptimize the website's server efficiency.</w:t>
            </w:r>
          </w:p>
        </w:tc>
      </w:tr>
      <w:tr w:rsidR="00197505" w:rsidTr="00197505">
        <w:tc>
          <w:tcPr>
            <w:tcW w:w="1118" w:type="pct"/>
            <w:shd w:val="clear" w:color="auto" w:fill="auto"/>
            <w:vAlign w:val="center"/>
          </w:tcPr>
          <w:p w:rsidR="00197505" w:rsidRPr="009C181F" w:rsidRDefault="00197505" w:rsidP="00197505">
            <w:pPr>
              <w:jc w:val="both"/>
              <w:rPr>
                <w:b/>
                <w:bCs/>
              </w:rPr>
            </w:pPr>
            <w:r w:rsidRPr="009C181F">
              <w:rPr>
                <w:b/>
                <w:bCs/>
              </w:rPr>
              <w:lastRenderedPageBreak/>
              <w:t>__ab12#</w:t>
            </w:r>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bidtheatre.com</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6 days</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Unclassified</w:t>
            </w:r>
          </w:p>
        </w:tc>
      </w:tr>
      <w:tr w:rsidR="00197505" w:rsidTr="00197505">
        <w:tc>
          <w:tcPr>
            <w:tcW w:w="1118" w:type="pct"/>
            <w:shd w:val="clear" w:color="auto" w:fill="auto"/>
            <w:vAlign w:val="center"/>
          </w:tcPr>
          <w:p w:rsidR="00197505" w:rsidRPr="009C181F" w:rsidRDefault="00197505" w:rsidP="00197505">
            <w:pPr>
              <w:jc w:val="both"/>
              <w:rPr>
                <w:b/>
                <w:bCs/>
              </w:rPr>
            </w:pPr>
            <w:r w:rsidRPr="009C181F">
              <w:rPr>
                <w:b/>
                <w:bCs/>
              </w:rPr>
              <w:t>__ab12#</w:t>
            </w:r>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sputniknews.com</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2 years</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rPr>
            </w:pPr>
            <w:r w:rsidRPr="009C181F">
              <w:rPr>
                <w:rFonts w:eastAsia="Arial"/>
                <w:color w:val="000000"/>
                <w:sz w:val="18"/>
                <w:szCs w:val="18"/>
                <w:lang w:val="es-ES"/>
              </w:rPr>
              <w:t>Unclassified</w:t>
            </w:r>
          </w:p>
        </w:tc>
      </w:tr>
      <w:tr w:rsidR="00197505" w:rsidTr="00197505">
        <w:tc>
          <w:tcPr>
            <w:tcW w:w="1118" w:type="pct"/>
            <w:shd w:val="clear" w:color="auto" w:fill="auto"/>
            <w:vAlign w:val="center"/>
          </w:tcPr>
          <w:p w:rsidR="00197505" w:rsidRPr="009C181F" w:rsidRDefault="00197505" w:rsidP="00197505">
            <w:pPr>
              <w:jc w:val="both"/>
              <w:rPr>
                <w:b/>
                <w:bCs/>
              </w:rPr>
            </w:pPr>
            <w:r w:rsidRPr="009C181F">
              <w:rPr>
                <w:b/>
                <w:bCs/>
              </w:rPr>
              <w:t>__</w:t>
            </w:r>
            <w:proofErr w:type="spellStart"/>
            <w:r w:rsidRPr="009C181F">
              <w:rPr>
                <w:b/>
                <w:bCs/>
              </w:rPr>
              <w:t>widgetsettings</w:t>
            </w:r>
            <w:proofErr w:type="spellEnd"/>
          </w:p>
        </w:tc>
        <w:tc>
          <w:tcPr>
            <w:tcW w:w="790"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Twitter.com</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Persistent</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HTML</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Unclassified</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t>_</w:t>
            </w:r>
            <w:proofErr w:type="spellStart"/>
            <w:r w:rsidRPr="009C181F">
              <w:rPr>
                <w:b/>
                <w:bCs/>
              </w:rPr>
              <w:t>cc_aud</w:t>
            </w:r>
            <w:proofErr w:type="spellEnd"/>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crwdcntrl.net</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rPr>
              <w:t xml:space="preserve">269 </w:t>
            </w:r>
            <w:r w:rsidRPr="009C181F">
              <w:rPr>
                <w:bCs/>
                <w:sz w:val="18"/>
                <w:szCs w:val="18"/>
                <w:lang w:val="en-US"/>
              </w:rPr>
              <w:t>days</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t>_</w:t>
            </w:r>
            <w:proofErr w:type="spellStart"/>
            <w:r w:rsidRPr="009C181F">
              <w:rPr>
                <w:b/>
                <w:bCs/>
              </w:rPr>
              <w:t>cc_cc</w:t>
            </w:r>
            <w:proofErr w:type="spellEnd"/>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crwdcntrl.net</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Session</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t>_</w:t>
            </w:r>
            <w:proofErr w:type="spellStart"/>
            <w:r w:rsidRPr="009C181F">
              <w:rPr>
                <w:b/>
                <w:bCs/>
              </w:rPr>
              <w:t>cc_dc</w:t>
            </w:r>
            <w:proofErr w:type="spellEnd"/>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crwdcntrl.net</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rPr>
              <w:t xml:space="preserve">269 </w:t>
            </w:r>
            <w:r w:rsidRPr="009C181F">
              <w:rPr>
                <w:bCs/>
                <w:sz w:val="18"/>
                <w:szCs w:val="18"/>
                <w:lang w:val="en-US"/>
              </w:rPr>
              <w:t>days</w:t>
            </w:r>
          </w:p>
        </w:tc>
        <w:tc>
          <w:tcPr>
            <w:tcW w:w="855" w:type="pct"/>
            <w:shd w:val="clear" w:color="auto" w:fill="auto"/>
            <w:vAlign w:val="center"/>
          </w:tcPr>
          <w:p w:rsidR="00197505" w:rsidRPr="009C181F" w:rsidRDefault="00197505"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t>_</w:t>
            </w:r>
            <w:proofErr w:type="spellStart"/>
            <w:r w:rsidRPr="009C181F">
              <w:rPr>
                <w:b/>
                <w:bCs/>
              </w:rPr>
              <w:t>cc_id</w:t>
            </w:r>
            <w:proofErr w:type="spellEnd"/>
          </w:p>
        </w:tc>
        <w:tc>
          <w:tcPr>
            <w:tcW w:w="790" w:type="pct"/>
            <w:shd w:val="clear" w:color="auto" w:fill="auto"/>
            <w:vAlign w:val="center"/>
          </w:tcPr>
          <w:p w:rsidR="00197505" w:rsidRPr="009C181F" w:rsidRDefault="00197505" w:rsidP="00197505">
            <w:pPr>
              <w:jc w:val="both"/>
              <w:rPr>
                <w:bCs/>
                <w:sz w:val="18"/>
                <w:szCs w:val="18"/>
              </w:rPr>
            </w:pPr>
            <w:r w:rsidRPr="009C181F">
              <w:rPr>
                <w:bCs/>
                <w:sz w:val="18"/>
                <w:szCs w:val="18"/>
              </w:rPr>
              <w:t>crwdcntrl.net</w:t>
            </w:r>
          </w:p>
        </w:tc>
        <w:tc>
          <w:tcPr>
            <w:tcW w:w="855" w:type="pct"/>
            <w:shd w:val="clear" w:color="auto" w:fill="auto"/>
            <w:vAlign w:val="center"/>
          </w:tcPr>
          <w:p w:rsidR="00197505" w:rsidRPr="009C181F" w:rsidRDefault="00197505" w:rsidP="00197505">
            <w:pPr>
              <w:jc w:val="both"/>
              <w:rPr>
                <w:bCs/>
                <w:sz w:val="18"/>
                <w:szCs w:val="18"/>
              </w:rPr>
            </w:pPr>
            <w:r w:rsidRPr="009C181F">
              <w:rPr>
                <w:bCs/>
                <w:sz w:val="18"/>
                <w:szCs w:val="18"/>
              </w:rPr>
              <w:t xml:space="preserve">269 </w:t>
            </w:r>
            <w:r w:rsidRPr="009C181F">
              <w:rPr>
                <w:bCs/>
                <w:sz w:val="18"/>
                <w:szCs w:val="18"/>
                <w:lang w:val="en-US"/>
              </w:rPr>
              <w:t>days</w:t>
            </w:r>
          </w:p>
        </w:tc>
        <w:tc>
          <w:tcPr>
            <w:tcW w:w="855" w:type="pct"/>
            <w:shd w:val="clear" w:color="auto" w:fill="auto"/>
            <w:vAlign w:val="center"/>
          </w:tcPr>
          <w:p w:rsidR="00197505" w:rsidRPr="009C181F" w:rsidRDefault="00197505" w:rsidP="00197505">
            <w:pPr>
              <w:jc w:val="both"/>
              <w:rPr>
                <w:bCs/>
                <w:sz w:val="18"/>
                <w:szCs w:val="18"/>
              </w:rPr>
            </w:pPr>
            <w:r w:rsidRPr="009C181F">
              <w:rPr>
                <w:bCs/>
                <w:sz w:val="18"/>
                <w:szCs w:val="18"/>
                <w:lang w:val="en-US"/>
              </w:rPr>
              <w:t>HTTP</w:t>
            </w:r>
          </w:p>
        </w:tc>
        <w:tc>
          <w:tcPr>
            <w:tcW w:w="1382" w:type="pct"/>
            <w:shd w:val="clear" w:color="auto" w:fill="auto"/>
            <w:vAlign w:val="center"/>
          </w:tcPr>
          <w:p w:rsidR="00197505" w:rsidRPr="009C181F" w:rsidRDefault="00197505" w:rsidP="00197505">
            <w:pPr>
              <w:jc w:val="both"/>
              <w:rPr>
                <w:rFonts w:eastAsia="Arial"/>
                <w:color w:val="000000"/>
                <w:sz w:val="18"/>
                <w:szCs w:val="18"/>
                <w:lang w:val="es-ES"/>
              </w:rPr>
            </w:pPr>
            <w:r w:rsidRPr="009C181F">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Tr="00197505">
        <w:tc>
          <w:tcPr>
            <w:tcW w:w="1118" w:type="pct"/>
            <w:shd w:val="clear" w:color="auto" w:fill="auto"/>
            <w:vAlign w:val="center"/>
          </w:tcPr>
          <w:p w:rsidR="00197505" w:rsidRPr="009C181F" w:rsidRDefault="00197505" w:rsidP="00197505">
            <w:pPr>
              <w:jc w:val="both"/>
              <w:rPr>
                <w:b/>
                <w:bCs/>
              </w:rPr>
            </w:pPr>
            <w:r w:rsidRPr="009C181F">
              <w:rPr>
                <w:b/>
                <w:bCs/>
              </w:rPr>
              <w:t>_</w:t>
            </w:r>
            <w:proofErr w:type="spellStart"/>
            <w:r w:rsidRPr="009C181F">
              <w:rPr>
                <w:b/>
                <w:bCs/>
              </w:rPr>
              <w:t>dbefe</w:t>
            </w:r>
            <w:proofErr w:type="spellEnd"/>
          </w:p>
        </w:tc>
        <w:tc>
          <w:tcPr>
            <w:tcW w:w="790" w:type="pct"/>
            <w:shd w:val="clear" w:color="auto" w:fill="auto"/>
            <w:vAlign w:val="center"/>
          </w:tcPr>
          <w:p w:rsidR="00197505" w:rsidRPr="009C181F" w:rsidRDefault="005512BA" w:rsidP="00197505">
            <w:pPr>
              <w:jc w:val="both"/>
              <w:rPr>
                <w:bCs/>
                <w:sz w:val="18"/>
                <w:szCs w:val="18"/>
              </w:rPr>
            </w:pPr>
            <w:r w:rsidRPr="009C181F">
              <w:rPr>
                <w:bCs/>
                <w:sz w:val="18"/>
                <w:szCs w:val="18"/>
              </w:rPr>
              <w:t>contextweb.com</w:t>
            </w:r>
          </w:p>
        </w:tc>
        <w:tc>
          <w:tcPr>
            <w:tcW w:w="855" w:type="pct"/>
            <w:shd w:val="clear" w:color="auto" w:fill="auto"/>
            <w:vAlign w:val="center"/>
          </w:tcPr>
          <w:p w:rsidR="00197505" w:rsidRPr="009C181F" w:rsidRDefault="005512BA" w:rsidP="00197505">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197505" w:rsidRPr="009C181F" w:rsidRDefault="005512BA" w:rsidP="00197505">
            <w:pPr>
              <w:jc w:val="both"/>
              <w:rPr>
                <w:bCs/>
                <w:sz w:val="18"/>
                <w:szCs w:val="18"/>
              </w:rPr>
            </w:pPr>
            <w:r w:rsidRPr="009C181F">
              <w:rPr>
                <w:bCs/>
                <w:sz w:val="18"/>
                <w:szCs w:val="18"/>
              </w:rPr>
              <w:t>HTTP</w:t>
            </w:r>
          </w:p>
        </w:tc>
        <w:tc>
          <w:tcPr>
            <w:tcW w:w="1382" w:type="pct"/>
            <w:shd w:val="clear" w:color="auto" w:fill="auto"/>
            <w:vAlign w:val="center"/>
          </w:tcPr>
          <w:p w:rsidR="00197505" w:rsidRPr="009C181F" w:rsidRDefault="005512BA" w:rsidP="00197505">
            <w:pPr>
              <w:jc w:val="both"/>
              <w:rPr>
                <w:rFonts w:eastAsia="Arial"/>
                <w:color w:val="000000"/>
                <w:sz w:val="18"/>
                <w:szCs w:val="18"/>
                <w:lang w:val="es-ES"/>
              </w:rPr>
            </w:pPr>
            <w:r w:rsidRPr="009C181F">
              <w:rPr>
                <w:rFonts w:eastAsia="Arial"/>
                <w:color w:val="000000"/>
                <w:sz w:val="18"/>
                <w:szCs w:val="18"/>
                <w:lang w:val="es-ES"/>
              </w:rPr>
              <w:t>Unclassified</w:t>
            </w:r>
          </w:p>
        </w:tc>
      </w:tr>
      <w:tr w:rsidR="00197505" w:rsidRPr="009C181F" w:rsidTr="00197505">
        <w:tc>
          <w:tcPr>
            <w:tcW w:w="1118" w:type="pct"/>
            <w:shd w:val="clear" w:color="auto" w:fill="auto"/>
            <w:vAlign w:val="center"/>
          </w:tcPr>
          <w:p w:rsidR="00197505" w:rsidRPr="009C181F" w:rsidRDefault="00197505" w:rsidP="00197505">
            <w:pPr>
              <w:jc w:val="both"/>
              <w:rPr>
                <w:b/>
                <w:bCs/>
              </w:rPr>
            </w:pPr>
            <w:r w:rsidRPr="009C181F">
              <w:rPr>
                <w:b/>
                <w:bCs/>
              </w:rPr>
              <w:lastRenderedPageBreak/>
              <w:t>_</w:t>
            </w:r>
            <w:proofErr w:type="spellStart"/>
            <w:r w:rsidRPr="009C181F">
              <w:rPr>
                <w:b/>
                <w:bCs/>
              </w:rPr>
              <w:t>ym_metrika_enabled</w:t>
            </w:r>
            <w:proofErr w:type="spellEnd"/>
          </w:p>
        </w:tc>
        <w:tc>
          <w:tcPr>
            <w:tcW w:w="790" w:type="pct"/>
            <w:shd w:val="clear" w:color="auto" w:fill="auto"/>
            <w:vAlign w:val="center"/>
          </w:tcPr>
          <w:p w:rsidR="00197505" w:rsidRPr="009C181F" w:rsidRDefault="005512BA" w:rsidP="00197505">
            <w:pPr>
              <w:jc w:val="both"/>
              <w:rPr>
                <w:bCs/>
                <w:sz w:val="18"/>
                <w:szCs w:val="18"/>
              </w:rPr>
            </w:pPr>
            <w:r w:rsidRPr="009C181F">
              <w:rPr>
                <w:bCs/>
                <w:sz w:val="18"/>
                <w:szCs w:val="18"/>
              </w:rPr>
              <w:t>sputniknews.com</w:t>
            </w:r>
          </w:p>
        </w:tc>
        <w:tc>
          <w:tcPr>
            <w:tcW w:w="855" w:type="pct"/>
            <w:shd w:val="clear" w:color="auto" w:fill="auto"/>
            <w:vAlign w:val="center"/>
          </w:tcPr>
          <w:p w:rsidR="00197505" w:rsidRPr="009C181F" w:rsidRDefault="005512BA" w:rsidP="00197505">
            <w:pPr>
              <w:jc w:val="both"/>
              <w:rPr>
                <w:bCs/>
                <w:sz w:val="18"/>
                <w:szCs w:val="18"/>
              </w:rPr>
            </w:pPr>
            <w:r w:rsidRPr="009C181F">
              <w:rPr>
                <w:bCs/>
                <w:sz w:val="18"/>
                <w:szCs w:val="18"/>
              </w:rPr>
              <w:t xml:space="preserve">1 </w:t>
            </w:r>
            <w:proofErr w:type="spellStart"/>
            <w:r w:rsidRPr="009C181F">
              <w:rPr>
                <w:bCs/>
                <w:sz w:val="18"/>
                <w:szCs w:val="18"/>
              </w:rPr>
              <w:t>day</w:t>
            </w:r>
            <w:proofErr w:type="spellEnd"/>
          </w:p>
        </w:tc>
        <w:tc>
          <w:tcPr>
            <w:tcW w:w="855" w:type="pct"/>
            <w:shd w:val="clear" w:color="auto" w:fill="auto"/>
            <w:vAlign w:val="center"/>
          </w:tcPr>
          <w:p w:rsidR="00197505" w:rsidRPr="009C181F" w:rsidRDefault="005512BA" w:rsidP="00197505">
            <w:pPr>
              <w:jc w:val="both"/>
              <w:rPr>
                <w:bCs/>
                <w:sz w:val="18"/>
                <w:szCs w:val="18"/>
                <w:lang w:val="en-US"/>
              </w:rPr>
            </w:pPr>
            <w:r w:rsidRPr="009C181F">
              <w:rPr>
                <w:bCs/>
                <w:sz w:val="18"/>
                <w:szCs w:val="18"/>
                <w:lang w:val="en-US"/>
              </w:rPr>
              <w:t>HTTP</w:t>
            </w:r>
          </w:p>
        </w:tc>
        <w:tc>
          <w:tcPr>
            <w:tcW w:w="1382" w:type="pct"/>
            <w:shd w:val="clear" w:color="auto" w:fill="auto"/>
            <w:vAlign w:val="center"/>
          </w:tcPr>
          <w:p w:rsidR="00197505" w:rsidRPr="009C181F" w:rsidRDefault="005512BA" w:rsidP="00197505">
            <w:pPr>
              <w:jc w:val="both"/>
              <w:rPr>
                <w:rFonts w:eastAsia="Arial"/>
                <w:color w:val="000000"/>
                <w:sz w:val="18"/>
                <w:szCs w:val="18"/>
                <w:lang w:val="es-ES"/>
              </w:rPr>
            </w:pPr>
            <w:r w:rsidRPr="009C181F">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197505" w:rsidTr="00197505">
        <w:tc>
          <w:tcPr>
            <w:tcW w:w="1118" w:type="pct"/>
            <w:shd w:val="clear" w:color="auto" w:fill="auto"/>
            <w:vAlign w:val="center"/>
          </w:tcPr>
          <w:p w:rsidR="00197505" w:rsidRPr="009C181F" w:rsidRDefault="00197505" w:rsidP="00197505">
            <w:pPr>
              <w:jc w:val="both"/>
              <w:rPr>
                <w:b/>
                <w:bCs/>
              </w:rPr>
            </w:pPr>
            <w:proofErr w:type="spellStart"/>
            <w:r w:rsidRPr="009C181F">
              <w:rPr>
                <w:b/>
                <w:bCs/>
              </w:rPr>
              <w:t>ab</w:t>
            </w:r>
            <w:proofErr w:type="spellEnd"/>
          </w:p>
        </w:tc>
        <w:tc>
          <w:tcPr>
            <w:tcW w:w="790" w:type="pct"/>
            <w:shd w:val="clear" w:color="auto" w:fill="auto"/>
            <w:vAlign w:val="center"/>
          </w:tcPr>
          <w:p w:rsidR="00197505" w:rsidRPr="009C181F" w:rsidRDefault="005512BA" w:rsidP="00197505">
            <w:pPr>
              <w:jc w:val="both"/>
              <w:rPr>
                <w:bCs/>
                <w:sz w:val="18"/>
                <w:szCs w:val="18"/>
              </w:rPr>
            </w:pPr>
            <w:r w:rsidRPr="009C181F">
              <w:rPr>
                <w:bCs/>
                <w:sz w:val="18"/>
                <w:szCs w:val="18"/>
              </w:rPr>
              <w:t>agkn.com</w:t>
            </w:r>
          </w:p>
        </w:tc>
        <w:tc>
          <w:tcPr>
            <w:tcW w:w="855" w:type="pct"/>
            <w:shd w:val="clear" w:color="auto" w:fill="auto"/>
            <w:vAlign w:val="center"/>
          </w:tcPr>
          <w:p w:rsidR="00197505" w:rsidRPr="009C181F" w:rsidRDefault="005512BA" w:rsidP="00197505">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197505" w:rsidRPr="009C181F" w:rsidRDefault="005512BA" w:rsidP="00197505">
            <w:pPr>
              <w:jc w:val="both"/>
              <w:rPr>
                <w:bCs/>
                <w:sz w:val="18"/>
                <w:szCs w:val="18"/>
              </w:rPr>
            </w:pPr>
            <w:r w:rsidRPr="009C181F">
              <w:rPr>
                <w:bCs/>
                <w:sz w:val="18"/>
                <w:szCs w:val="18"/>
              </w:rPr>
              <w:t>HTTP</w:t>
            </w:r>
          </w:p>
        </w:tc>
        <w:tc>
          <w:tcPr>
            <w:tcW w:w="1382" w:type="pct"/>
            <w:shd w:val="clear" w:color="auto" w:fill="auto"/>
            <w:vAlign w:val="center"/>
          </w:tcPr>
          <w:p w:rsidR="00197505" w:rsidRPr="009C181F" w:rsidRDefault="005512BA" w:rsidP="00197505">
            <w:pPr>
              <w:jc w:val="both"/>
              <w:rPr>
                <w:rFonts w:eastAsia="Arial"/>
                <w:color w:val="000000"/>
                <w:sz w:val="18"/>
                <w:szCs w:val="18"/>
                <w:lang w:val="es-ES"/>
              </w:rPr>
            </w:pPr>
            <w:r w:rsidRPr="009C181F">
              <w:rPr>
                <w:rFonts w:eastAsia="Arial"/>
                <w:color w:val="000000"/>
                <w:sz w:val="18"/>
                <w:szCs w:val="18"/>
                <w:lang w:val="es-ES"/>
              </w:rPr>
              <w:t>Unclassified</w:t>
            </w:r>
          </w:p>
        </w:tc>
      </w:tr>
      <w:tr w:rsidR="005512BA"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AdServer</w:t>
            </w:r>
            <w:proofErr w:type="spellEnd"/>
            <w:r w:rsidRPr="009C181F">
              <w:rPr>
                <w:b/>
                <w:bCs/>
              </w:rPr>
              <w:t>/</w:t>
            </w:r>
            <w:proofErr w:type="spellStart"/>
            <w:r w:rsidRPr="009C181F">
              <w:rPr>
                <w:b/>
                <w:bCs/>
              </w:rPr>
              <w:t>Pug</w:t>
            </w:r>
            <w:proofErr w:type="spellEnd"/>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pubmatic.com</w:t>
            </w:r>
          </w:p>
        </w:tc>
        <w:tc>
          <w:tcPr>
            <w:tcW w:w="855" w:type="pct"/>
            <w:shd w:val="clear" w:color="auto" w:fill="auto"/>
            <w:vAlign w:val="center"/>
          </w:tcPr>
          <w:p w:rsidR="005512BA" w:rsidRPr="009C181F" w:rsidRDefault="005512BA" w:rsidP="005512BA">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5512BA" w:rsidRPr="009C181F" w:rsidRDefault="005512BA" w:rsidP="005512BA">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Unclassified</w:t>
            </w:r>
          </w:p>
        </w:tc>
      </w:tr>
      <w:tr w:rsidR="005512BA" w:rsidRPr="009C181F" w:rsidTr="00197505">
        <w:tc>
          <w:tcPr>
            <w:tcW w:w="1118" w:type="pct"/>
            <w:shd w:val="clear" w:color="auto" w:fill="auto"/>
            <w:vAlign w:val="center"/>
          </w:tcPr>
          <w:p w:rsidR="005512BA" w:rsidRPr="009C181F" w:rsidRDefault="005512BA" w:rsidP="005512BA">
            <w:pPr>
              <w:jc w:val="both"/>
              <w:rPr>
                <w:b/>
                <w:bCs/>
              </w:rPr>
            </w:pPr>
            <w:r w:rsidRPr="009C181F">
              <w:rPr>
                <w:b/>
                <w:bCs/>
              </w:rPr>
              <w:t>ANON_ID</w:t>
            </w:r>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tribalfusion.com</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5512BA" w:rsidRPr="009C181F" w:rsidTr="00197505">
        <w:tc>
          <w:tcPr>
            <w:tcW w:w="1118" w:type="pct"/>
            <w:shd w:val="clear" w:color="auto" w:fill="auto"/>
            <w:vAlign w:val="center"/>
          </w:tcPr>
          <w:p w:rsidR="005512BA" w:rsidRPr="009C181F" w:rsidRDefault="005512BA" w:rsidP="005512BA">
            <w:pPr>
              <w:jc w:val="both"/>
              <w:rPr>
                <w:b/>
                <w:bCs/>
              </w:rPr>
            </w:pPr>
            <w:r w:rsidRPr="009C181F">
              <w:rPr>
                <w:b/>
                <w:bCs/>
              </w:rPr>
              <w:t>B</w:t>
            </w:r>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yahoo.com</w:t>
            </w:r>
          </w:p>
        </w:tc>
        <w:tc>
          <w:tcPr>
            <w:tcW w:w="855" w:type="pct"/>
            <w:shd w:val="clear" w:color="auto" w:fill="auto"/>
            <w:vAlign w:val="center"/>
          </w:tcPr>
          <w:p w:rsidR="005512BA" w:rsidRPr="009C181F" w:rsidRDefault="005512BA" w:rsidP="005512BA">
            <w:pPr>
              <w:jc w:val="both"/>
              <w:rPr>
                <w:bCs/>
                <w:sz w:val="18"/>
                <w:szCs w:val="18"/>
                <w:lang w:val="en-US"/>
              </w:rPr>
            </w:pPr>
            <w:r w:rsidRPr="009C181F">
              <w:rPr>
                <w:bCs/>
                <w:sz w:val="18"/>
                <w:szCs w:val="18"/>
                <w:lang w:val="en-US"/>
              </w:rPr>
              <w:t>1 year</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5512BA" w:rsidRPr="005512BA"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bsw_sync</w:t>
            </w:r>
            <w:proofErr w:type="spellEnd"/>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adhigh.net</w:t>
            </w:r>
          </w:p>
        </w:tc>
        <w:tc>
          <w:tcPr>
            <w:tcW w:w="855" w:type="pct"/>
            <w:shd w:val="clear" w:color="auto" w:fill="auto"/>
            <w:vAlign w:val="center"/>
          </w:tcPr>
          <w:p w:rsidR="005512BA" w:rsidRPr="009C181F" w:rsidRDefault="005512BA" w:rsidP="005512BA">
            <w:pPr>
              <w:jc w:val="both"/>
              <w:rPr>
                <w:bCs/>
                <w:sz w:val="18"/>
                <w:szCs w:val="18"/>
                <w:lang w:val="en-US"/>
              </w:rPr>
            </w:pPr>
            <w:r w:rsidRPr="009C181F">
              <w:rPr>
                <w:bCs/>
                <w:sz w:val="18"/>
                <w:szCs w:val="18"/>
                <w:lang w:val="en-US"/>
              </w:rPr>
              <w:t>1 year</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Unclassified</w:t>
            </w:r>
          </w:p>
        </w:tc>
      </w:tr>
      <w:tr w:rsidR="005512BA"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bsw_uid</w:t>
            </w:r>
            <w:proofErr w:type="spellEnd"/>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4finance.com</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Unclassified</w:t>
            </w:r>
          </w:p>
        </w:tc>
      </w:tr>
      <w:tr w:rsidR="005512BA" w:rsidRPr="009C181F" w:rsidTr="00197505">
        <w:tc>
          <w:tcPr>
            <w:tcW w:w="1118" w:type="pct"/>
            <w:shd w:val="clear" w:color="auto" w:fill="auto"/>
            <w:vAlign w:val="center"/>
          </w:tcPr>
          <w:p w:rsidR="005512BA" w:rsidRPr="009C181F" w:rsidRDefault="005512BA" w:rsidP="005512BA">
            <w:pPr>
              <w:jc w:val="both"/>
              <w:rPr>
                <w:b/>
                <w:bCs/>
              </w:rPr>
            </w:pPr>
            <w:r w:rsidRPr="009C181F">
              <w:rPr>
                <w:b/>
                <w:bCs/>
              </w:rPr>
              <w:t>c</w:t>
            </w:r>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bidswitch.net</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Regulates synchronisation of user identification and exchange of user data between various ad services.</w:t>
            </w:r>
          </w:p>
        </w:tc>
      </w:tr>
      <w:tr w:rsidR="005512BA" w:rsidRPr="009C181F"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cd</w:t>
            </w:r>
            <w:proofErr w:type="spellEnd"/>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rubiconproject.com</w:t>
            </w:r>
          </w:p>
        </w:tc>
        <w:tc>
          <w:tcPr>
            <w:tcW w:w="855" w:type="pct"/>
            <w:shd w:val="clear" w:color="auto" w:fill="auto"/>
            <w:vAlign w:val="center"/>
          </w:tcPr>
          <w:p w:rsidR="005512BA" w:rsidRPr="009C181F" w:rsidRDefault="005512BA" w:rsidP="005512BA">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5512BA"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cicouid</w:t>
            </w:r>
            <w:proofErr w:type="spellEnd"/>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basebanner.com</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Registers a unique ID that identifies a returning user's device. The ID is used for targeted ads.</w:t>
            </w:r>
          </w:p>
        </w:tc>
      </w:tr>
      <w:tr w:rsidR="005512BA"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cu</w:t>
            </w:r>
            <w:proofErr w:type="spellEnd"/>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ipredictive.com</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Unclassified</w:t>
            </w:r>
          </w:p>
        </w:tc>
      </w:tr>
      <w:tr w:rsidR="005512BA" w:rsidTr="00197505">
        <w:tc>
          <w:tcPr>
            <w:tcW w:w="1118" w:type="pct"/>
            <w:shd w:val="clear" w:color="auto" w:fill="auto"/>
            <w:vAlign w:val="center"/>
          </w:tcPr>
          <w:p w:rsidR="005512BA" w:rsidRPr="009C181F" w:rsidRDefault="005512BA" w:rsidP="005512BA">
            <w:pPr>
              <w:jc w:val="both"/>
              <w:rPr>
                <w:b/>
                <w:bCs/>
              </w:rPr>
            </w:pPr>
            <w:r w:rsidRPr="009C181F">
              <w:rPr>
                <w:b/>
                <w:bCs/>
              </w:rPr>
              <w:t>DPSync2</w:t>
            </w:r>
          </w:p>
        </w:tc>
        <w:tc>
          <w:tcPr>
            <w:tcW w:w="790" w:type="pct"/>
            <w:shd w:val="clear" w:color="auto" w:fill="auto"/>
            <w:vAlign w:val="center"/>
          </w:tcPr>
          <w:p w:rsidR="005512BA" w:rsidRPr="009C181F" w:rsidRDefault="005512BA" w:rsidP="005512BA">
            <w:pPr>
              <w:jc w:val="both"/>
              <w:rPr>
                <w:bCs/>
                <w:sz w:val="18"/>
                <w:szCs w:val="18"/>
              </w:rPr>
            </w:pPr>
            <w:r w:rsidRPr="009C181F">
              <w:rPr>
                <w:bCs/>
                <w:sz w:val="18"/>
                <w:szCs w:val="18"/>
              </w:rPr>
              <w:t>pubmatic.com</w:t>
            </w:r>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5512BA" w:rsidRPr="009C181F" w:rsidRDefault="005512BA"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5512BA" w:rsidP="005512BA">
            <w:pPr>
              <w:jc w:val="both"/>
              <w:rPr>
                <w:rFonts w:eastAsia="Arial"/>
                <w:color w:val="000000"/>
                <w:sz w:val="18"/>
                <w:szCs w:val="18"/>
                <w:lang w:val="es-ES"/>
              </w:rPr>
            </w:pPr>
            <w:r w:rsidRPr="009C181F">
              <w:rPr>
                <w:rFonts w:eastAsia="Arial"/>
                <w:color w:val="000000"/>
                <w:sz w:val="18"/>
                <w:szCs w:val="18"/>
                <w:lang w:val="es-ES"/>
              </w:rPr>
              <w:t>Unclassified</w:t>
            </w:r>
          </w:p>
        </w:tc>
      </w:tr>
      <w:tr w:rsidR="005512BA" w:rsidRPr="009C181F" w:rsidTr="00197505">
        <w:tc>
          <w:tcPr>
            <w:tcW w:w="1118" w:type="pct"/>
            <w:shd w:val="clear" w:color="auto" w:fill="auto"/>
            <w:vAlign w:val="center"/>
          </w:tcPr>
          <w:p w:rsidR="005512BA" w:rsidRPr="009C181F" w:rsidRDefault="005512BA" w:rsidP="005512BA">
            <w:pPr>
              <w:jc w:val="both"/>
              <w:rPr>
                <w:b/>
                <w:bCs/>
              </w:rPr>
            </w:pPr>
            <w:r w:rsidRPr="009C181F">
              <w:rPr>
                <w:b/>
                <w:bCs/>
              </w:rPr>
              <w:t>DSID</w:t>
            </w:r>
          </w:p>
        </w:tc>
        <w:tc>
          <w:tcPr>
            <w:tcW w:w="790" w:type="pct"/>
            <w:shd w:val="clear" w:color="auto" w:fill="auto"/>
            <w:vAlign w:val="center"/>
          </w:tcPr>
          <w:p w:rsidR="005512BA" w:rsidRPr="009C181F" w:rsidRDefault="00070383" w:rsidP="005512BA">
            <w:pPr>
              <w:jc w:val="both"/>
              <w:rPr>
                <w:bCs/>
                <w:sz w:val="18"/>
                <w:szCs w:val="18"/>
              </w:rPr>
            </w:pPr>
            <w:r w:rsidRPr="009C181F">
              <w:rPr>
                <w:bCs/>
                <w:sz w:val="18"/>
                <w:szCs w:val="18"/>
              </w:rPr>
              <w:t>doubleclick.net</w:t>
            </w:r>
          </w:p>
        </w:tc>
        <w:tc>
          <w:tcPr>
            <w:tcW w:w="855" w:type="pct"/>
            <w:shd w:val="clear" w:color="auto" w:fill="auto"/>
            <w:vAlign w:val="center"/>
          </w:tcPr>
          <w:p w:rsidR="005512BA" w:rsidRPr="009C181F" w:rsidRDefault="00070383" w:rsidP="005512BA">
            <w:pPr>
              <w:jc w:val="both"/>
              <w:rPr>
                <w:bCs/>
                <w:sz w:val="18"/>
                <w:szCs w:val="18"/>
                <w:lang w:val="en-US"/>
              </w:rPr>
            </w:pPr>
            <w:r w:rsidRPr="009C181F">
              <w:rPr>
                <w:bCs/>
                <w:sz w:val="18"/>
                <w:szCs w:val="18"/>
                <w:lang w:val="en-US"/>
              </w:rPr>
              <w:t>1 day</w:t>
            </w:r>
          </w:p>
        </w:tc>
        <w:tc>
          <w:tcPr>
            <w:tcW w:w="855" w:type="pct"/>
            <w:shd w:val="clear" w:color="auto" w:fill="auto"/>
            <w:vAlign w:val="center"/>
          </w:tcPr>
          <w:p w:rsidR="005512BA" w:rsidRPr="009C181F" w:rsidRDefault="00070383"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070383" w:rsidP="005512BA">
            <w:pPr>
              <w:jc w:val="both"/>
              <w:rPr>
                <w:rFonts w:eastAsia="Arial"/>
                <w:color w:val="000000"/>
                <w:sz w:val="18"/>
                <w:szCs w:val="18"/>
                <w:lang w:val="es-ES"/>
              </w:rPr>
            </w:pPr>
            <w:r w:rsidRPr="009C181F">
              <w:rPr>
                <w:rFonts w:eastAsia="Arial"/>
                <w:color w:val="000000"/>
                <w:sz w:val="18"/>
                <w:szCs w:val="18"/>
                <w:lang w:val="es-ES"/>
              </w:rPr>
              <w:t>Used by Google DoubleClick for re-targeting, optimisation, reporting and attribution of online adverts.</w:t>
            </w:r>
          </w:p>
        </w:tc>
      </w:tr>
      <w:tr w:rsidR="005512BA"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dsp_id</w:t>
            </w:r>
            <w:proofErr w:type="spellEnd"/>
          </w:p>
        </w:tc>
        <w:tc>
          <w:tcPr>
            <w:tcW w:w="790" w:type="pct"/>
            <w:shd w:val="clear" w:color="auto" w:fill="auto"/>
            <w:vAlign w:val="center"/>
          </w:tcPr>
          <w:p w:rsidR="005512BA" w:rsidRPr="009C181F" w:rsidRDefault="00070383" w:rsidP="005512BA">
            <w:pPr>
              <w:jc w:val="both"/>
              <w:rPr>
                <w:bCs/>
                <w:sz w:val="18"/>
                <w:szCs w:val="18"/>
              </w:rPr>
            </w:pPr>
            <w:r w:rsidRPr="009C181F">
              <w:rPr>
                <w:bCs/>
                <w:sz w:val="18"/>
                <w:szCs w:val="18"/>
              </w:rPr>
              <w:t>netmng.com</w:t>
            </w:r>
          </w:p>
        </w:tc>
        <w:tc>
          <w:tcPr>
            <w:tcW w:w="855" w:type="pct"/>
            <w:shd w:val="clear" w:color="auto" w:fill="auto"/>
            <w:vAlign w:val="center"/>
          </w:tcPr>
          <w:p w:rsidR="005512BA" w:rsidRPr="009C181F" w:rsidRDefault="00070383" w:rsidP="005512BA">
            <w:pPr>
              <w:jc w:val="both"/>
              <w:rPr>
                <w:bCs/>
                <w:sz w:val="18"/>
                <w:szCs w:val="18"/>
                <w:lang w:val="en-US"/>
              </w:rPr>
            </w:pPr>
            <w:r w:rsidRPr="009C181F">
              <w:rPr>
                <w:bCs/>
                <w:sz w:val="18"/>
                <w:szCs w:val="18"/>
                <w:lang w:val="en-US"/>
              </w:rPr>
              <w:t>6 months</w:t>
            </w:r>
          </w:p>
        </w:tc>
        <w:tc>
          <w:tcPr>
            <w:tcW w:w="855" w:type="pct"/>
            <w:shd w:val="clear" w:color="auto" w:fill="auto"/>
            <w:vAlign w:val="center"/>
          </w:tcPr>
          <w:p w:rsidR="005512BA" w:rsidRPr="009C181F" w:rsidRDefault="00070383"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070383" w:rsidP="005512BA">
            <w:pPr>
              <w:jc w:val="both"/>
              <w:rPr>
                <w:rFonts w:eastAsia="Arial"/>
                <w:color w:val="000000"/>
                <w:sz w:val="18"/>
                <w:szCs w:val="18"/>
                <w:lang w:val="es-ES"/>
              </w:rPr>
            </w:pPr>
            <w:r w:rsidRPr="009C181F">
              <w:rPr>
                <w:rFonts w:eastAsia="Arial"/>
                <w:color w:val="000000"/>
                <w:sz w:val="18"/>
                <w:szCs w:val="18"/>
                <w:lang w:val="es-ES"/>
              </w:rPr>
              <w:t>Unclassified</w:t>
            </w:r>
          </w:p>
        </w:tc>
      </w:tr>
      <w:tr w:rsidR="005512BA" w:rsidTr="00197505">
        <w:tc>
          <w:tcPr>
            <w:tcW w:w="1118" w:type="pct"/>
            <w:shd w:val="clear" w:color="auto" w:fill="auto"/>
            <w:vAlign w:val="center"/>
          </w:tcPr>
          <w:p w:rsidR="005512BA" w:rsidRPr="009C181F" w:rsidRDefault="005512BA" w:rsidP="005512BA">
            <w:pPr>
              <w:jc w:val="both"/>
              <w:rPr>
                <w:b/>
                <w:bCs/>
              </w:rPr>
            </w:pPr>
            <w:r w:rsidRPr="009C181F">
              <w:rPr>
                <w:b/>
                <w:bCs/>
              </w:rPr>
              <w:t>EE</w:t>
            </w:r>
          </w:p>
        </w:tc>
        <w:tc>
          <w:tcPr>
            <w:tcW w:w="790" w:type="pct"/>
            <w:shd w:val="clear" w:color="auto" w:fill="auto"/>
            <w:vAlign w:val="center"/>
          </w:tcPr>
          <w:p w:rsidR="005512BA" w:rsidRPr="009C181F" w:rsidRDefault="00070383" w:rsidP="005512BA">
            <w:pPr>
              <w:jc w:val="both"/>
              <w:rPr>
                <w:bCs/>
                <w:sz w:val="18"/>
                <w:szCs w:val="18"/>
              </w:rPr>
            </w:pPr>
            <w:r w:rsidRPr="009C181F">
              <w:rPr>
                <w:bCs/>
                <w:sz w:val="18"/>
                <w:szCs w:val="18"/>
              </w:rPr>
              <w:t>exelator.com</w:t>
            </w:r>
          </w:p>
        </w:tc>
        <w:tc>
          <w:tcPr>
            <w:tcW w:w="855" w:type="pct"/>
            <w:shd w:val="clear" w:color="auto" w:fill="auto"/>
            <w:vAlign w:val="center"/>
          </w:tcPr>
          <w:p w:rsidR="005512BA" w:rsidRPr="009C181F" w:rsidRDefault="00070383" w:rsidP="005512BA">
            <w:pPr>
              <w:jc w:val="both"/>
              <w:rPr>
                <w:bCs/>
                <w:sz w:val="18"/>
                <w:szCs w:val="18"/>
              </w:rPr>
            </w:pPr>
            <w:r w:rsidRPr="009C181F">
              <w:rPr>
                <w:bCs/>
                <w:sz w:val="18"/>
                <w:szCs w:val="18"/>
              </w:rPr>
              <w:t xml:space="preserve">119 </w:t>
            </w:r>
            <w:proofErr w:type="spellStart"/>
            <w:r w:rsidRPr="009C181F">
              <w:rPr>
                <w:bCs/>
                <w:sz w:val="18"/>
                <w:szCs w:val="18"/>
              </w:rPr>
              <w:t>days</w:t>
            </w:r>
            <w:proofErr w:type="spellEnd"/>
          </w:p>
        </w:tc>
        <w:tc>
          <w:tcPr>
            <w:tcW w:w="855" w:type="pct"/>
            <w:shd w:val="clear" w:color="auto" w:fill="auto"/>
            <w:vAlign w:val="center"/>
          </w:tcPr>
          <w:p w:rsidR="005512BA" w:rsidRPr="009C181F" w:rsidRDefault="00070383"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070383" w:rsidP="005512BA">
            <w:pPr>
              <w:jc w:val="both"/>
              <w:rPr>
                <w:rFonts w:eastAsia="Arial"/>
                <w:color w:val="000000"/>
                <w:sz w:val="18"/>
                <w:szCs w:val="18"/>
                <w:lang w:val="es-ES"/>
              </w:rPr>
            </w:pPr>
            <w:r w:rsidRPr="009C181F">
              <w:rPr>
                <w:rFonts w:eastAsia="Arial"/>
                <w:color w:val="000000"/>
                <w:sz w:val="18"/>
                <w:szCs w:val="18"/>
                <w:lang w:val="es-ES"/>
              </w:rPr>
              <w:t>Unclassified</w:t>
            </w:r>
          </w:p>
        </w:tc>
      </w:tr>
      <w:tr w:rsidR="005512BA" w:rsidRPr="009C181F" w:rsidTr="00197505">
        <w:tc>
          <w:tcPr>
            <w:tcW w:w="1118" w:type="pct"/>
            <w:shd w:val="clear" w:color="auto" w:fill="auto"/>
            <w:vAlign w:val="center"/>
          </w:tcPr>
          <w:p w:rsidR="005512BA" w:rsidRPr="009C181F" w:rsidRDefault="005512BA" w:rsidP="005512BA">
            <w:pPr>
              <w:jc w:val="both"/>
              <w:rPr>
                <w:b/>
                <w:bCs/>
              </w:rPr>
            </w:pPr>
            <w:proofErr w:type="spellStart"/>
            <w:r w:rsidRPr="009C181F">
              <w:rPr>
                <w:b/>
                <w:bCs/>
              </w:rPr>
              <w:t>eud</w:t>
            </w:r>
            <w:proofErr w:type="spellEnd"/>
          </w:p>
        </w:tc>
        <w:tc>
          <w:tcPr>
            <w:tcW w:w="790" w:type="pct"/>
            <w:shd w:val="clear" w:color="auto" w:fill="auto"/>
            <w:vAlign w:val="center"/>
          </w:tcPr>
          <w:p w:rsidR="005512BA" w:rsidRPr="009C181F" w:rsidRDefault="00070383" w:rsidP="005512BA">
            <w:pPr>
              <w:jc w:val="both"/>
              <w:rPr>
                <w:bCs/>
                <w:sz w:val="18"/>
                <w:szCs w:val="18"/>
              </w:rPr>
            </w:pPr>
            <w:r w:rsidRPr="009C181F">
              <w:rPr>
                <w:bCs/>
                <w:sz w:val="18"/>
                <w:szCs w:val="18"/>
              </w:rPr>
              <w:t>rfihub.com</w:t>
            </w:r>
          </w:p>
        </w:tc>
        <w:tc>
          <w:tcPr>
            <w:tcW w:w="855" w:type="pct"/>
            <w:shd w:val="clear" w:color="auto" w:fill="auto"/>
            <w:vAlign w:val="center"/>
          </w:tcPr>
          <w:p w:rsidR="005512BA" w:rsidRPr="009C181F" w:rsidRDefault="00070383" w:rsidP="005512BA">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5512BA" w:rsidRPr="009C181F" w:rsidRDefault="00070383" w:rsidP="005512BA">
            <w:pPr>
              <w:jc w:val="both"/>
              <w:rPr>
                <w:bCs/>
                <w:sz w:val="18"/>
                <w:szCs w:val="18"/>
              </w:rPr>
            </w:pPr>
            <w:r w:rsidRPr="009C181F">
              <w:rPr>
                <w:bCs/>
                <w:sz w:val="18"/>
                <w:szCs w:val="18"/>
              </w:rPr>
              <w:t>HTTP</w:t>
            </w:r>
          </w:p>
        </w:tc>
        <w:tc>
          <w:tcPr>
            <w:tcW w:w="1382" w:type="pct"/>
            <w:shd w:val="clear" w:color="auto" w:fill="auto"/>
            <w:vAlign w:val="center"/>
          </w:tcPr>
          <w:p w:rsidR="005512BA" w:rsidRPr="009C181F" w:rsidRDefault="00070383" w:rsidP="005512BA">
            <w:pPr>
              <w:jc w:val="both"/>
              <w:rPr>
                <w:rFonts w:eastAsia="Arial"/>
                <w:color w:val="000000"/>
                <w:sz w:val="18"/>
                <w:szCs w:val="18"/>
                <w:lang w:val="es-ES"/>
              </w:rPr>
            </w:pPr>
            <w:r w:rsidRPr="009C181F">
              <w:rPr>
                <w:rFonts w:eastAsia="Arial"/>
                <w:color w:val="000000"/>
                <w:sz w:val="18"/>
                <w:szCs w:val="18"/>
                <w:lang w:val="es-ES"/>
              </w:rPr>
              <w:t xml:space="preserve">Registers anonymised user data, such as IP address, geographical location, visited websites, and what ads the user has clicked, with the purpose of </w:t>
            </w:r>
            <w:r w:rsidRPr="009C181F">
              <w:rPr>
                <w:rFonts w:eastAsia="Arial"/>
                <w:color w:val="000000"/>
                <w:sz w:val="18"/>
                <w:szCs w:val="18"/>
                <w:lang w:val="es-ES"/>
              </w:rPr>
              <w:lastRenderedPageBreak/>
              <w:t>optimising ad display based on the user's movement on websites that use the same ad netwo rk.</w:t>
            </w:r>
          </w:p>
        </w:tc>
      </w:tr>
      <w:tr w:rsidR="00070383" w:rsidRPr="009C181F" w:rsidTr="00197505">
        <w:tc>
          <w:tcPr>
            <w:tcW w:w="1118" w:type="pct"/>
            <w:shd w:val="clear" w:color="auto" w:fill="auto"/>
            <w:vAlign w:val="center"/>
          </w:tcPr>
          <w:p w:rsidR="00070383" w:rsidRPr="009C181F" w:rsidRDefault="00070383" w:rsidP="00070383">
            <w:pPr>
              <w:jc w:val="both"/>
              <w:rPr>
                <w:b/>
                <w:bCs/>
              </w:rPr>
            </w:pPr>
            <w:r w:rsidRPr="009C181F">
              <w:rPr>
                <w:b/>
                <w:bCs/>
              </w:rPr>
              <w:lastRenderedPageBreak/>
              <w:t>everest_g_v2</w:t>
            </w:r>
          </w:p>
        </w:tc>
        <w:tc>
          <w:tcPr>
            <w:tcW w:w="790" w:type="pct"/>
            <w:shd w:val="clear" w:color="auto" w:fill="auto"/>
            <w:vAlign w:val="center"/>
          </w:tcPr>
          <w:p w:rsidR="00070383" w:rsidRPr="009C181F" w:rsidRDefault="00070383" w:rsidP="00070383">
            <w:pPr>
              <w:jc w:val="both"/>
              <w:rPr>
                <w:bCs/>
                <w:sz w:val="18"/>
                <w:szCs w:val="18"/>
              </w:rPr>
            </w:pPr>
            <w:r w:rsidRPr="009C181F">
              <w:rPr>
                <w:bCs/>
                <w:sz w:val="18"/>
                <w:szCs w:val="18"/>
              </w:rPr>
              <w:t>everesttech.net</w:t>
            </w:r>
          </w:p>
        </w:tc>
        <w:tc>
          <w:tcPr>
            <w:tcW w:w="855" w:type="pct"/>
            <w:shd w:val="clear" w:color="auto" w:fill="auto"/>
            <w:vAlign w:val="center"/>
          </w:tcPr>
          <w:p w:rsidR="00070383" w:rsidRPr="009C181F" w:rsidRDefault="00070383" w:rsidP="00070383">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070383" w:rsidRPr="009C181F" w:rsidRDefault="00070383" w:rsidP="00070383">
            <w:pPr>
              <w:jc w:val="both"/>
              <w:rPr>
                <w:bCs/>
                <w:sz w:val="18"/>
                <w:szCs w:val="18"/>
              </w:rPr>
            </w:pPr>
            <w:r w:rsidRPr="009C181F">
              <w:rPr>
                <w:bCs/>
                <w:sz w:val="18"/>
                <w:szCs w:val="18"/>
              </w:rPr>
              <w:t>HTTP</w:t>
            </w:r>
          </w:p>
        </w:tc>
        <w:tc>
          <w:tcPr>
            <w:tcW w:w="1382" w:type="pct"/>
            <w:shd w:val="clear" w:color="auto" w:fill="auto"/>
            <w:vAlign w:val="center"/>
          </w:tcPr>
          <w:p w:rsidR="00070383" w:rsidRPr="009C181F" w:rsidRDefault="00070383" w:rsidP="00070383">
            <w:pPr>
              <w:jc w:val="both"/>
              <w:rPr>
                <w:rFonts w:eastAsia="Arial"/>
                <w:color w:val="000000"/>
                <w:sz w:val="18"/>
                <w:szCs w:val="18"/>
                <w:lang w:val="es-ES"/>
              </w:rPr>
            </w:pPr>
            <w:r w:rsidRPr="009C181F">
              <w:rPr>
                <w:rFonts w:eastAsia="Arial"/>
                <w:color w:val="000000"/>
                <w:sz w:val="18"/>
                <w:szCs w:val="18"/>
                <w:lang w:val="es-ES"/>
              </w:rPr>
              <w:t>Used for targeted ads and to document efficacy of each individual ad.</w:t>
            </w:r>
          </w:p>
        </w:tc>
      </w:tr>
      <w:tr w:rsidR="00070383" w:rsidTr="00197505">
        <w:tc>
          <w:tcPr>
            <w:tcW w:w="1118" w:type="pct"/>
            <w:shd w:val="clear" w:color="auto" w:fill="auto"/>
            <w:vAlign w:val="center"/>
          </w:tcPr>
          <w:p w:rsidR="00070383" w:rsidRPr="009C181F" w:rsidRDefault="00070383" w:rsidP="00070383">
            <w:pPr>
              <w:jc w:val="both"/>
              <w:rPr>
                <w:b/>
                <w:bCs/>
              </w:rPr>
            </w:pPr>
            <w:proofErr w:type="spellStart"/>
            <w:r w:rsidRPr="009C181F">
              <w:rPr>
                <w:b/>
                <w:bCs/>
              </w:rPr>
              <w:t>getuid</w:t>
            </w:r>
            <w:proofErr w:type="spellEnd"/>
            <w:r w:rsidRPr="009C181F">
              <w:rPr>
                <w:b/>
                <w:bCs/>
              </w:rPr>
              <w:t>/</w:t>
            </w:r>
            <w:proofErr w:type="spellStart"/>
            <w:r w:rsidRPr="009C181F">
              <w:rPr>
                <w:b/>
                <w:bCs/>
              </w:rPr>
              <w:t>pubmatic</w:t>
            </w:r>
            <w:proofErr w:type="spellEnd"/>
          </w:p>
        </w:tc>
        <w:tc>
          <w:tcPr>
            <w:tcW w:w="790" w:type="pct"/>
            <w:shd w:val="clear" w:color="auto" w:fill="auto"/>
            <w:vAlign w:val="center"/>
          </w:tcPr>
          <w:p w:rsidR="00070383" w:rsidRPr="009C181F" w:rsidRDefault="00070383" w:rsidP="00070383">
            <w:pPr>
              <w:jc w:val="both"/>
              <w:rPr>
                <w:bCs/>
                <w:sz w:val="18"/>
                <w:szCs w:val="18"/>
              </w:rPr>
            </w:pPr>
            <w:r w:rsidRPr="009C181F">
              <w:rPr>
                <w:bCs/>
                <w:sz w:val="18"/>
                <w:szCs w:val="18"/>
              </w:rPr>
              <w:t>de17a.com</w:t>
            </w:r>
          </w:p>
        </w:tc>
        <w:tc>
          <w:tcPr>
            <w:tcW w:w="855" w:type="pct"/>
            <w:shd w:val="clear" w:color="auto" w:fill="auto"/>
            <w:vAlign w:val="center"/>
          </w:tcPr>
          <w:p w:rsidR="00070383" w:rsidRPr="009C181F" w:rsidRDefault="00070383" w:rsidP="00070383">
            <w:pPr>
              <w:jc w:val="both"/>
              <w:rPr>
                <w:bCs/>
                <w:sz w:val="18"/>
                <w:szCs w:val="18"/>
                <w:lang w:val="en-US"/>
              </w:rPr>
            </w:pPr>
            <w:r w:rsidRPr="009C181F">
              <w:rPr>
                <w:bCs/>
                <w:sz w:val="18"/>
                <w:szCs w:val="18"/>
                <w:lang w:val="en-US"/>
              </w:rPr>
              <w:t>Session</w:t>
            </w:r>
          </w:p>
        </w:tc>
        <w:tc>
          <w:tcPr>
            <w:tcW w:w="855" w:type="pct"/>
            <w:shd w:val="clear" w:color="auto" w:fill="auto"/>
            <w:vAlign w:val="center"/>
          </w:tcPr>
          <w:p w:rsidR="00070383" w:rsidRPr="009C181F" w:rsidRDefault="00070383" w:rsidP="00070383">
            <w:pPr>
              <w:jc w:val="both"/>
              <w:rPr>
                <w:bCs/>
                <w:sz w:val="18"/>
                <w:szCs w:val="18"/>
                <w:lang w:val="en-US"/>
              </w:rPr>
            </w:pPr>
            <w:r w:rsidRPr="009C181F">
              <w:rPr>
                <w:bCs/>
                <w:sz w:val="18"/>
                <w:szCs w:val="18"/>
                <w:lang w:val="en-US"/>
              </w:rPr>
              <w:t>Pixel</w:t>
            </w:r>
          </w:p>
        </w:tc>
        <w:tc>
          <w:tcPr>
            <w:tcW w:w="1382" w:type="pct"/>
            <w:shd w:val="clear" w:color="auto" w:fill="auto"/>
            <w:vAlign w:val="center"/>
          </w:tcPr>
          <w:p w:rsidR="00070383" w:rsidRPr="009C181F" w:rsidRDefault="00070383" w:rsidP="00070383">
            <w:pPr>
              <w:jc w:val="both"/>
              <w:rPr>
                <w:rFonts w:eastAsia="Arial"/>
                <w:color w:val="000000"/>
                <w:sz w:val="18"/>
                <w:szCs w:val="18"/>
                <w:lang w:val="es-ES"/>
              </w:rPr>
            </w:pPr>
            <w:r w:rsidRPr="009C181F">
              <w:rPr>
                <w:rFonts w:eastAsia="Arial"/>
                <w:color w:val="000000"/>
                <w:sz w:val="18"/>
                <w:szCs w:val="18"/>
                <w:lang w:val="es-ES"/>
              </w:rPr>
              <w:t>Unclassified</w:t>
            </w:r>
          </w:p>
        </w:tc>
      </w:tr>
      <w:tr w:rsidR="00070383" w:rsidTr="00197505">
        <w:tc>
          <w:tcPr>
            <w:tcW w:w="1118" w:type="pct"/>
            <w:shd w:val="clear" w:color="auto" w:fill="auto"/>
            <w:vAlign w:val="center"/>
          </w:tcPr>
          <w:p w:rsidR="00070383" w:rsidRPr="009C181F" w:rsidRDefault="00070383" w:rsidP="00070383">
            <w:pPr>
              <w:jc w:val="both"/>
              <w:rPr>
                <w:b/>
                <w:bCs/>
              </w:rPr>
            </w:pPr>
            <w:proofErr w:type="spellStart"/>
            <w:r w:rsidRPr="009C181F">
              <w:rPr>
                <w:b/>
                <w:bCs/>
              </w:rPr>
              <w:t>getuidnb</w:t>
            </w:r>
            <w:proofErr w:type="spellEnd"/>
          </w:p>
        </w:tc>
        <w:tc>
          <w:tcPr>
            <w:tcW w:w="790" w:type="pct"/>
            <w:shd w:val="clear" w:color="auto" w:fill="auto"/>
            <w:vAlign w:val="center"/>
          </w:tcPr>
          <w:p w:rsidR="00070383" w:rsidRPr="009C181F" w:rsidRDefault="00070383" w:rsidP="00070383">
            <w:pPr>
              <w:jc w:val="both"/>
              <w:rPr>
                <w:bCs/>
                <w:sz w:val="18"/>
                <w:szCs w:val="18"/>
              </w:rPr>
            </w:pPr>
            <w:r w:rsidRPr="009C181F">
              <w:rPr>
                <w:bCs/>
                <w:sz w:val="18"/>
                <w:szCs w:val="18"/>
              </w:rPr>
              <w:t>adnxs.com</w:t>
            </w:r>
          </w:p>
        </w:tc>
        <w:tc>
          <w:tcPr>
            <w:tcW w:w="855" w:type="pct"/>
            <w:shd w:val="clear" w:color="auto" w:fill="auto"/>
            <w:vAlign w:val="center"/>
          </w:tcPr>
          <w:p w:rsidR="00070383" w:rsidRPr="009C181F" w:rsidRDefault="00070383" w:rsidP="00070383">
            <w:pPr>
              <w:jc w:val="both"/>
              <w:rPr>
                <w:bCs/>
                <w:sz w:val="18"/>
                <w:szCs w:val="18"/>
                <w:lang w:val="en-US"/>
              </w:rPr>
            </w:pPr>
            <w:r w:rsidRPr="009C181F">
              <w:rPr>
                <w:bCs/>
                <w:sz w:val="18"/>
                <w:szCs w:val="18"/>
                <w:lang w:val="en-US"/>
              </w:rPr>
              <w:t>Session</w:t>
            </w:r>
          </w:p>
        </w:tc>
        <w:tc>
          <w:tcPr>
            <w:tcW w:w="855" w:type="pct"/>
            <w:shd w:val="clear" w:color="auto" w:fill="auto"/>
            <w:vAlign w:val="center"/>
          </w:tcPr>
          <w:p w:rsidR="00070383" w:rsidRPr="009C181F" w:rsidRDefault="00070383" w:rsidP="00070383">
            <w:pPr>
              <w:jc w:val="both"/>
              <w:rPr>
                <w:bCs/>
                <w:sz w:val="18"/>
                <w:szCs w:val="18"/>
                <w:lang w:val="en-US"/>
              </w:rPr>
            </w:pPr>
            <w:r w:rsidRPr="009C181F">
              <w:rPr>
                <w:bCs/>
                <w:sz w:val="18"/>
                <w:szCs w:val="18"/>
                <w:lang w:val="en-US"/>
              </w:rPr>
              <w:t>Pixel</w:t>
            </w:r>
          </w:p>
        </w:tc>
        <w:tc>
          <w:tcPr>
            <w:tcW w:w="1382" w:type="pct"/>
            <w:shd w:val="clear" w:color="auto" w:fill="auto"/>
            <w:vAlign w:val="center"/>
          </w:tcPr>
          <w:p w:rsidR="00070383" w:rsidRPr="009C181F" w:rsidRDefault="00070383" w:rsidP="00070383">
            <w:pPr>
              <w:jc w:val="both"/>
              <w:rPr>
                <w:rFonts w:eastAsia="Arial"/>
                <w:color w:val="000000"/>
                <w:sz w:val="18"/>
                <w:szCs w:val="18"/>
                <w:lang w:val="es-ES"/>
              </w:rPr>
            </w:pPr>
            <w:r w:rsidRPr="009C181F">
              <w:rPr>
                <w:rFonts w:eastAsia="Arial"/>
                <w:color w:val="000000"/>
                <w:sz w:val="18"/>
                <w:szCs w:val="18"/>
                <w:lang w:val="es-ES"/>
              </w:rPr>
              <w:t>Unclassified</w:t>
            </w:r>
          </w:p>
        </w:tc>
      </w:tr>
      <w:tr w:rsidR="00070383" w:rsidRPr="009C181F" w:rsidTr="00197505">
        <w:tc>
          <w:tcPr>
            <w:tcW w:w="1118" w:type="pct"/>
            <w:shd w:val="clear" w:color="auto" w:fill="auto"/>
            <w:vAlign w:val="center"/>
          </w:tcPr>
          <w:p w:rsidR="00070383" w:rsidRPr="009C181F" w:rsidRDefault="00070383" w:rsidP="00070383">
            <w:pPr>
              <w:jc w:val="both"/>
              <w:rPr>
                <w:b/>
                <w:bCs/>
              </w:rPr>
            </w:pPr>
            <w:proofErr w:type="spellStart"/>
            <w:r w:rsidRPr="009C181F">
              <w:rPr>
                <w:b/>
                <w:bCs/>
              </w:rPr>
              <w:t>gi_u</w:t>
            </w:r>
            <w:proofErr w:type="spellEnd"/>
          </w:p>
        </w:tc>
        <w:tc>
          <w:tcPr>
            <w:tcW w:w="790" w:type="pct"/>
            <w:shd w:val="clear" w:color="auto" w:fill="auto"/>
            <w:vAlign w:val="center"/>
          </w:tcPr>
          <w:p w:rsidR="00070383" w:rsidRPr="009C181F" w:rsidRDefault="00070383" w:rsidP="00070383">
            <w:pPr>
              <w:jc w:val="both"/>
              <w:rPr>
                <w:bCs/>
                <w:sz w:val="18"/>
                <w:szCs w:val="18"/>
              </w:rPr>
            </w:pPr>
            <w:r w:rsidRPr="009C181F">
              <w:rPr>
                <w:bCs/>
                <w:sz w:val="18"/>
                <w:szCs w:val="18"/>
              </w:rPr>
              <w:t>adhigh.net</w:t>
            </w:r>
          </w:p>
        </w:tc>
        <w:tc>
          <w:tcPr>
            <w:tcW w:w="855" w:type="pct"/>
            <w:shd w:val="clear" w:color="auto" w:fill="auto"/>
            <w:vAlign w:val="center"/>
          </w:tcPr>
          <w:p w:rsidR="00070383" w:rsidRPr="009C181F" w:rsidRDefault="00070383" w:rsidP="00070383">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070383" w:rsidRPr="009C181F" w:rsidRDefault="00070383" w:rsidP="00070383">
            <w:pPr>
              <w:jc w:val="both"/>
              <w:rPr>
                <w:bCs/>
                <w:sz w:val="18"/>
                <w:szCs w:val="18"/>
              </w:rPr>
            </w:pPr>
            <w:r w:rsidRPr="009C181F">
              <w:rPr>
                <w:bCs/>
                <w:sz w:val="18"/>
                <w:szCs w:val="18"/>
              </w:rPr>
              <w:t>HTTP</w:t>
            </w:r>
          </w:p>
        </w:tc>
        <w:tc>
          <w:tcPr>
            <w:tcW w:w="1382" w:type="pct"/>
            <w:shd w:val="clear" w:color="auto" w:fill="auto"/>
            <w:vAlign w:val="center"/>
          </w:tcPr>
          <w:p w:rsidR="00070383" w:rsidRPr="009C181F" w:rsidRDefault="00070383" w:rsidP="00070383">
            <w:pPr>
              <w:jc w:val="both"/>
              <w:rPr>
                <w:rFonts w:eastAsia="Arial"/>
                <w:color w:val="000000"/>
                <w:sz w:val="18"/>
                <w:szCs w:val="18"/>
                <w:lang w:val="es-ES"/>
              </w:rPr>
            </w:pPr>
            <w:r w:rsidRPr="009C181F">
              <w:rPr>
                <w:rFonts w:eastAsia="Arial"/>
                <w:color w:val="000000"/>
                <w:sz w:val="18"/>
                <w:szCs w:val="18"/>
                <w:lang w:val="es-ES"/>
              </w:rPr>
              <w:t>Used for targeted ads and to document efficacy of each individual ad.</w:t>
            </w:r>
          </w:p>
        </w:tc>
      </w:tr>
      <w:tr w:rsidR="00070383" w:rsidRPr="009C181F" w:rsidTr="00197505">
        <w:tc>
          <w:tcPr>
            <w:tcW w:w="1118" w:type="pct"/>
            <w:shd w:val="clear" w:color="auto" w:fill="auto"/>
            <w:vAlign w:val="center"/>
          </w:tcPr>
          <w:p w:rsidR="00070383" w:rsidRPr="009C181F" w:rsidRDefault="00070383" w:rsidP="00070383">
            <w:pPr>
              <w:jc w:val="both"/>
              <w:rPr>
                <w:b/>
                <w:bCs/>
              </w:rPr>
            </w:pPr>
            <w:proofErr w:type="spellStart"/>
            <w:r w:rsidRPr="009C181F">
              <w:rPr>
                <w:b/>
                <w:bCs/>
              </w:rPr>
              <w:t>GoogleAdServingTest</w:t>
            </w:r>
            <w:proofErr w:type="spellEnd"/>
          </w:p>
        </w:tc>
        <w:tc>
          <w:tcPr>
            <w:tcW w:w="790" w:type="pct"/>
            <w:shd w:val="clear" w:color="auto" w:fill="auto"/>
            <w:vAlign w:val="center"/>
          </w:tcPr>
          <w:p w:rsidR="00070383" w:rsidRPr="009C181F" w:rsidRDefault="00B44AFE" w:rsidP="00B44AFE">
            <w:pPr>
              <w:jc w:val="both"/>
              <w:rPr>
                <w:bCs/>
                <w:sz w:val="18"/>
                <w:szCs w:val="18"/>
              </w:rPr>
            </w:pPr>
            <w:r w:rsidRPr="009C181F">
              <w:rPr>
                <w:bCs/>
                <w:sz w:val="18"/>
                <w:szCs w:val="18"/>
              </w:rPr>
              <w:t>fr.sputniknews.com</w:t>
            </w:r>
          </w:p>
        </w:tc>
        <w:tc>
          <w:tcPr>
            <w:tcW w:w="855" w:type="pct"/>
            <w:shd w:val="clear" w:color="auto" w:fill="auto"/>
            <w:vAlign w:val="center"/>
          </w:tcPr>
          <w:p w:rsidR="00070383" w:rsidRPr="009C181F" w:rsidRDefault="00070383" w:rsidP="00070383">
            <w:pPr>
              <w:jc w:val="both"/>
              <w:rPr>
                <w:bCs/>
                <w:sz w:val="18"/>
                <w:szCs w:val="18"/>
              </w:rPr>
            </w:pPr>
            <w:r w:rsidRPr="009C181F">
              <w:rPr>
                <w:bCs/>
                <w:sz w:val="18"/>
                <w:szCs w:val="18"/>
                <w:lang w:val="en-US"/>
              </w:rPr>
              <w:t>Session</w:t>
            </w:r>
          </w:p>
        </w:tc>
        <w:tc>
          <w:tcPr>
            <w:tcW w:w="855" w:type="pct"/>
            <w:shd w:val="clear" w:color="auto" w:fill="auto"/>
            <w:vAlign w:val="center"/>
          </w:tcPr>
          <w:p w:rsidR="00070383" w:rsidRPr="009C181F" w:rsidRDefault="00070383" w:rsidP="00070383">
            <w:pPr>
              <w:jc w:val="both"/>
              <w:rPr>
                <w:bCs/>
                <w:sz w:val="18"/>
                <w:szCs w:val="18"/>
                <w:lang w:val="en-US"/>
              </w:rPr>
            </w:pPr>
            <w:r w:rsidRPr="009C181F">
              <w:rPr>
                <w:bCs/>
                <w:sz w:val="18"/>
                <w:szCs w:val="18"/>
              </w:rPr>
              <w:t>HTTP</w:t>
            </w:r>
          </w:p>
        </w:tc>
        <w:tc>
          <w:tcPr>
            <w:tcW w:w="1382" w:type="pct"/>
            <w:shd w:val="clear" w:color="auto" w:fill="auto"/>
            <w:vAlign w:val="center"/>
          </w:tcPr>
          <w:p w:rsidR="00070383" w:rsidRPr="009C181F" w:rsidRDefault="00070383" w:rsidP="00070383">
            <w:pPr>
              <w:jc w:val="both"/>
              <w:rPr>
                <w:rFonts w:eastAsia="Arial"/>
                <w:color w:val="000000"/>
                <w:sz w:val="18"/>
                <w:szCs w:val="18"/>
                <w:lang w:val="es-ES"/>
              </w:rPr>
            </w:pPr>
            <w:r w:rsidRPr="009C181F">
              <w:rPr>
                <w:rFonts w:eastAsia="Arial"/>
                <w:color w:val="000000"/>
                <w:sz w:val="18"/>
                <w:szCs w:val="18"/>
                <w:lang w:val="es-ES"/>
              </w:rPr>
              <w:t>Used to register what ads have been displayed to the user.</w:t>
            </w:r>
          </w:p>
        </w:tc>
      </w:tr>
      <w:tr w:rsidR="00070383" w:rsidTr="00197505">
        <w:tc>
          <w:tcPr>
            <w:tcW w:w="1118" w:type="pct"/>
            <w:shd w:val="clear" w:color="auto" w:fill="auto"/>
            <w:vAlign w:val="center"/>
          </w:tcPr>
          <w:p w:rsidR="00070383" w:rsidRPr="009C181F" w:rsidRDefault="00070383" w:rsidP="00070383">
            <w:pPr>
              <w:jc w:val="both"/>
              <w:rPr>
                <w:b/>
                <w:bCs/>
              </w:rPr>
            </w:pPr>
            <w:proofErr w:type="spellStart"/>
            <w:r w:rsidRPr="009C181F">
              <w:rPr>
                <w:b/>
                <w:bCs/>
              </w:rPr>
              <w:t>gwsi</w:t>
            </w:r>
            <w:proofErr w:type="spellEnd"/>
          </w:p>
        </w:tc>
        <w:tc>
          <w:tcPr>
            <w:tcW w:w="790" w:type="pct"/>
            <w:shd w:val="clear" w:color="auto" w:fill="auto"/>
            <w:vAlign w:val="center"/>
          </w:tcPr>
          <w:p w:rsidR="00070383" w:rsidRPr="009C181F" w:rsidRDefault="00070383" w:rsidP="00070383">
            <w:pPr>
              <w:jc w:val="both"/>
              <w:rPr>
                <w:bCs/>
                <w:sz w:val="18"/>
                <w:szCs w:val="18"/>
              </w:rPr>
            </w:pPr>
            <w:r w:rsidRPr="009C181F">
              <w:rPr>
                <w:bCs/>
                <w:sz w:val="18"/>
                <w:szCs w:val="18"/>
              </w:rPr>
              <w:t>widespace.com</w:t>
            </w:r>
          </w:p>
        </w:tc>
        <w:tc>
          <w:tcPr>
            <w:tcW w:w="855" w:type="pct"/>
            <w:shd w:val="clear" w:color="auto" w:fill="auto"/>
            <w:vAlign w:val="center"/>
          </w:tcPr>
          <w:p w:rsidR="00070383" w:rsidRPr="009C181F" w:rsidRDefault="00070383" w:rsidP="00070383">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070383" w:rsidRPr="009C181F" w:rsidRDefault="00070383" w:rsidP="00070383">
            <w:pPr>
              <w:jc w:val="both"/>
              <w:rPr>
                <w:bCs/>
                <w:sz w:val="18"/>
                <w:szCs w:val="18"/>
              </w:rPr>
            </w:pPr>
            <w:r w:rsidRPr="009C181F">
              <w:rPr>
                <w:bCs/>
                <w:sz w:val="18"/>
                <w:szCs w:val="18"/>
              </w:rPr>
              <w:t>HTTP</w:t>
            </w:r>
          </w:p>
        </w:tc>
        <w:tc>
          <w:tcPr>
            <w:tcW w:w="1382" w:type="pct"/>
            <w:shd w:val="clear" w:color="auto" w:fill="auto"/>
            <w:vAlign w:val="center"/>
          </w:tcPr>
          <w:p w:rsidR="00070383" w:rsidRPr="009C181F" w:rsidRDefault="00070383" w:rsidP="00070383">
            <w:pPr>
              <w:jc w:val="both"/>
              <w:rPr>
                <w:rFonts w:eastAsia="Arial"/>
                <w:color w:val="000000"/>
                <w:sz w:val="18"/>
                <w:szCs w:val="18"/>
                <w:lang w:val="es-ES"/>
              </w:rPr>
            </w:pPr>
            <w:r w:rsidRPr="009C181F">
              <w:rPr>
                <w:rFonts w:eastAsia="Arial"/>
                <w:color w:val="000000"/>
                <w:sz w:val="18"/>
                <w:szCs w:val="18"/>
                <w:lang w:val="es-ES"/>
              </w:rPr>
              <w:t>Unclassified</w:t>
            </w:r>
          </w:p>
        </w:tc>
      </w:tr>
      <w:tr w:rsidR="006E26F2" w:rsidRPr="009C181F" w:rsidTr="00197505">
        <w:tc>
          <w:tcPr>
            <w:tcW w:w="1118" w:type="pct"/>
            <w:shd w:val="clear" w:color="auto" w:fill="auto"/>
            <w:vAlign w:val="center"/>
          </w:tcPr>
          <w:p w:rsidR="006E26F2" w:rsidRPr="009C181F" w:rsidRDefault="006E26F2" w:rsidP="006E26F2">
            <w:pPr>
              <w:jc w:val="both"/>
              <w:rPr>
                <w:b/>
                <w:bCs/>
              </w:rPr>
            </w:pPr>
            <w:r w:rsidRPr="009C181F">
              <w:rPr>
                <w:b/>
                <w:bCs/>
              </w:rPr>
              <w:t>i</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openx.net</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E26F2" w:rsidTr="00197505">
        <w:tc>
          <w:tcPr>
            <w:tcW w:w="1118" w:type="pct"/>
            <w:shd w:val="clear" w:color="auto" w:fill="auto"/>
            <w:vAlign w:val="center"/>
          </w:tcPr>
          <w:p w:rsidR="006E26F2" w:rsidRPr="009C181F" w:rsidRDefault="006E26F2" w:rsidP="006E26F2">
            <w:pPr>
              <w:jc w:val="both"/>
              <w:rPr>
                <w:b/>
                <w:bCs/>
              </w:rPr>
            </w:pPr>
            <w:r w:rsidRPr="009C181F">
              <w:rPr>
                <w:b/>
                <w:bCs/>
              </w:rPr>
              <w:t>i</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yandex.ru</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Unclassified</w:t>
            </w:r>
          </w:p>
        </w:tc>
      </w:tr>
      <w:tr w:rsidR="006E26F2" w:rsidRPr="009C181F" w:rsidTr="00197505">
        <w:tc>
          <w:tcPr>
            <w:tcW w:w="1118" w:type="pct"/>
            <w:shd w:val="clear" w:color="auto" w:fill="auto"/>
            <w:vAlign w:val="center"/>
          </w:tcPr>
          <w:p w:rsidR="006E26F2" w:rsidRPr="009C181F" w:rsidRDefault="006E26F2" w:rsidP="006E26F2">
            <w:pPr>
              <w:jc w:val="both"/>
              <w:rPr>
                <w:b/>
                <w:bCs/>
              </w:rPr>
            </w:pPr>
            <w:proofErr w:type="spellStart"/>
            <w:r w:rsidRPr="009C181F">
              <w:rPr>
                <w:b/>
                <w:bCs/>
              </w:rPr>
              <w:t>ibbid</w:t>
            </w:r>
            <w:proofErr w:type="spellEnd"/>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ibillboard.com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E26F2" w:rsidRPr="009C181F" w:rsidTr="00197505">
        <w:tc>
          <w:tcPr>
            <w:tcW w:w="1118" w:type="pct"/>
            <w:shd w:val="clear" w:color="auto" w:fill="auto"/>
            <w:vAlign w:val="center"/>
          </w:tcPr>
          <w:p w:rsidR="006E26F2" w:rsidRPr="009C181F" w:rsidRDefault="006E26F2" w:rsidP="006E26F2">
            <w:pPr>
              <w:jc w:val="both"/>
              <w:rPr>
                <w:b/>
                <w:bCs/>
              </w:rPr>
            </w:pPr>
            <w:r w:rsidRPr="009C181F">
              <w:rPr>
                <w:b/>
                <w:bCs/>
              </w:rPr>
              <w:t>IDE</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doubleclick.net</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6E26F2" w:rsidTr="00197505">
        <w:tc>
          <w:tcPr>
            <w:tcW w:w="1118" w:type="pct"/>
            <w:shd w:val="clear" w:color="auto" w:fill="auto"/>
            <w:vAlign w:val="center"/>
          </w:tcPr>
          <w:p w:rsidR="006E26F2" w:rsidRPr="009C181F" w:rsidRDefault="006E26F2" w:rsidP="006E26F2">
            <w:pPr>
              <w:jc w:val="both"/>
              <w:rPr>
                <w:b/>
                <w:bCs/>
              </w:rPr>
            </w:pPr>
            <w:proofErr w:type="spellStart"/>
            <w:r w:rsidRPr="009C181F">
              <w:rPr>
                <w:b/>
                <w:bCs/>
              </w:rPr>
              <w:t>idsync</w:t>
            </w:r>
            <w:proofErr w:type="spellEnd"/>
            <w:r w:rsidRPr="009C181F">
              <w:rPr>
                <w:b/>
                <w:bCs/>
              </w:rPr>
              <w:t>/</w:t>
            </w:r>
            <w:proofErr w:type="spellStart"/>
            <w:r w:rsidRPr="009C181F">
              <w:rPr>
                <w:b/>
                <w:bCs/>
              </w:rPr>
              <w:t>ex</w:t>
            </w:r>
            <w:proofErr w:type="spellEnd"/>
            <w:r w:rsidRPr="009C181F">
              <w:rPr>
                <w:b/>
                <w:bCs/>
              </w:rPr>
              <w:t>/</w:t>
            </w:r>
            <w:proofErr w:type="spellStart"/>
            <w:r w:rsidRPr="009C181F">
              <w:rPr>
                <w:b/>
                <w:bCs/>
              </w:rPr>
              <w:t>receive</w:t>
            </w:r>
            <w:proofErr w:type="spellEnd"/>
            <w:r w:rsidRPr="009C181F">
              <w:rPr>
                <w:b/>
                <w:bCs/>
              </w:rPr>
              <w:t>/</w:t>
            </w:r>
            <w:proofErr w:type="spellStart"/>
            <w:r w:rsidRPr="009C181F">
              <w:rPr>
                <w:b/>
                <w:bCs/>
              </w:rPr>
              <w:t>check</w:t>
            </w:r>
            <w:proofErr w:type="spellEnd"/>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tapad.com</w:t>
            </w:r>
          </w:p>
        </w:tc>
        <w:tc>
          <w:tcPr>
            <w:tcW w:w="855" w:type="pct"/>
            <w:shd w:val="clear" w:color="auto" w:fill="auto"/>
            <w:vAlign w:val="center"/>
          </w:tcPr>
          <w:p w:rsidR="006E26F2" w:rsidRPr="009C181F" w:rsidRDefault="006E26F2" w:rsidP="006E26F2">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6E26F2" w:rsidRPr="009C181F" w:rsidRDefault="006E26F2" w:rsidP="006E26F2">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Unclassified</w:t>
            </w:r>
          </w:p>
        </w:tc>
      </w:tr>
      <w:tr w:rsidR="006E26F2" w:rsidTr="00197505">
        <w:tc>
          <w:tcPr>
            <w:tcW w:w="1118" w:type="pct"/>
            <w:shd w:val="clear" w:color="auto" w:fill="auto"/>
            <w:vAlign w:val="center"/>
          </w:tcPr>
          <w:p w:rsidR="006E26F2" w:rsidRPr="009C181F" w:rsidRDefault="006E26F2" w:rsidP="006E26F2">
            <w:pPr>
              <w:jc w:val="both"/>
              <w:rPr>
                <w:b/>
                <w:bCs/>
              </w:rPr>
            </w:pPr>
            <w:r w:rsidRPr="009C181F">
              <w:rPr>
                <w:b/>
                <w:bCs/>
              </w:rPr>
              <w:t>KADUSERCOOKIE</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pubmatic.com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9C181F" w:rsidRDefault="006E26F2" w:rsidP="006E26F2">
            <w:pPr>
              <w:jc w:val="both"/>
              <w:rPr>
                <w:b/>
                <w:bCs/>
              </w:rPr>
            </w:pPr>
            <w:r w:rsidRPr="009C181F">
              <w:rPr>
                <w:b/>
                <w:bCs/>
              </w:rPr>
              <w:t>KCCH</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pubmatic.com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1 </w:t>
            </w:r>
            <w:proofErr w:type="spellStart"/>
            <w:r w:rsidRPr="009C181F">
              <w:rPr>
                <w:bCs/>
                <w:sz w:val="18"/>
                <w:szCs w:val="18"/>
              </w:rPr>
              <w:t>day</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Unclassified</w:t>
            </w:r>
          </w:p>
        </w:tc>
      </w:tr>
      <w:tr w:rsidR="006E26F2" w:rsidTr="00197505">
        <w:tc>
          <w:tcPr>
            <w:tcW w:w="1118" w:type="pct"/>
            <w:shd w:val="clear" w:color="auto" w:fill="auto"/>
            <w:vAlign w:val="center"/>
          </w:tcPr>
          <w:p w:rsidR="006E26F2" w:rsidRPr="009C181F" w:rsidRDefault="006E26F2" w:rsidP="006E26F2">
            <w:pPr>
              <w:jc w:val="both"/>
              <w:rPr>
                <w:b/>
                <w:bCs/>
              </w:rPr>
            </w:pPr>
            <w:r w:rsidRPr="009C181F">
              <w:rPr>
                <w:b/>
                <w:bCs/>
              </w:rPr>
              <w:t>KRTBCOOKIE_#</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pubmatic.com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29 </w:t>
            </w:r>
            <w:proofErr w:type="spellStart"/>
            <w:r w:rsidRPr="009C181F">
              <w:rPr>
                <w:bCs/>
                <w:sz w:val="18"/>
                <w:szCs w:val="18"/>
              </w:rPr>
              <w:t>days</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 xml:space="preserve">Registers a unique ID that identifies the user's device during return visits across websites that use the sam e ad </w:t>
            </w:r>
            <w:r w:rsidRPr="009C181F">
              <w:rPr>
                <w:rFonts w:eastAsia="Arial"/>
                <w:color w:val="000000"/>
                <w:sz w:val="18"/>
                <w:szCs w:val="18"/>
                <w:lang w:val="es-ES"/>
              </w:rPr>
              <w:lastRenderedPageBreak/>
              <w:t>network. The ID is used to allow targeted ads.</w:t>
            </w:r>
          </w:p>
        </w:tc>
      </w:tr>
      <w:tr w:rsidR="006E26F2" w:rsidTr="00197505">
        <w:tc>
          <w:tcPr>
            <w:tcW w:w="1118" w:type="pct"/>
            <w:shd w:val="clear" w:color="auto" w:fill="auto"/>
            <w:vAlign w:val="center"/>
          </w:tcPr>
          <w:p w:rsidR="006E26F2" w:rsidRPr="009C181F" w:rsidRDefault="006E26F2" w:rsidP="006E26F2">
            <w:pPr>
              <w:jc w:val="both"/>
              <w:rPr>
                <w:b/>
                <w:bCs/>
              </w:rPr>
            </w:pPr>
            <w:r w:rsidRPr="009C181F">
              <w:rPr>
                <w:b/>
                <w:bCs/>
              </w:rPr>
              <w:lastRenderedPageBreak/>
              <w:t>KTPCACOOKIE</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pubmatic.com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rPr>
            </w:pPr>
            <w:r w:rsidRPr="009C181F">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E26F2" w:rsidTr="00197505">
        <w:tc>
          <w:tcPr>
            <w:tcW w:w="1118" w:type="pct"/>
            <w:shd w:val="clear" w:color="auto" w:fill="auto"/>
            <w:vAlign w:val="center"/>
          </w:tcPr>
          <w:p w:rsidR="006E26F2" w:rsidRPr="009C181F" w:rsidRDefault="006E26F2" w:rsidP="006E26F2">
            <w:pPr>
              <w:jc w:val="both"/>
              <w:rPr>
                <w:b/>
                <w:bCs/>
              </w:rPr>
            </w:pPr>
            <w:proofErr w:type="spellStart"/>
            <w:r w:rsidRPr="009C181F">
              <w:rPr>
                <w:b/>
                <w:bCs/>
              </w:rPr>
              <w:t>lidid</w:t>
            </w:r>
            <w:proofErr w:type="spellEnd"/>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liadm.com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Unclassified</w:t>
            </w:r>
          </w:p>
        </w:tc>
      </w:tr>
      <w:tr w:rsidR="006E26F2" w:rsidTr="00197505">
        <w:tc>
          <w:tcPr>
            <w:tcW w:w="1118" w:type="pct"/>
            <w:shd w:val="clear" w:color="auto" w:fill="auto"/>
            <w:vAlign w:val="center"/>
          </w:tcPr>
          <w:p w:rsidR="006E26F2" w:rsidRPr="009C181F" w:rsidRDefault="006E26F2" w:rsidP="006E26F2">
            <w:pPr>
              <w:jc w:val="both"/>
              <w:rPr>
                <w:b/>
                <w:bCs/>
              </w:rPr>
            </w:pPr>
            <w:proofErr w:type="spellStart"/>
            <w:r w:rsidRPr="009C181F">
              <w:rPr>
                <w:b/>
                <w:bCs/>
              </w:rPr>
              <w:t>mapuid</w:t>
            </w:r>
            <w:proofErr w:type="spellEnd"/>
            <w:r w:rsidRPr="009C181F">
              <w:rPr>
                <w:b/>
                <w:bCs/>
              </w:rPr>
              <w:t>/</w:t>
            </w:r>
            <w:proofErr w:type="spellStart"/>
            <w:r w:rsidRPr="009C181F">
              <w:rPr>
                <w:b/>
                <w:bCs/>
              </w:rPr>
              <w:t>yandex</w:t>
            </w:r>
            <w:proofErr w:type="spellEnd"/>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yandex.ru</w:t>
            </w:r>
          </w:p>
        </w:tc>
        <w:tc>
          <w:tcPr>
            <w:tcW w:w="855" w:type="pct"/>
            <w:shd w:val="clear" w:color="auto" w:fill="auto"/>
            <w:vAlign w:val="center"/>
          </w:tcPr>
          <w:p w:rsidR="006E26F2" w:rsidRPr="009C181F" w:rsidRDefault="006E26F2" w:rsidP="006E26F2">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6E26F2" w:rsidRPr="009C181F" w:rsidRDefault="006E26F2" w:rsidP="006E26F2">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Unclassified</w:t>
            </w:r>
          </w:p>
        </w:tc>
      </w:tr>
      <w:tr w:rsidR="006E26F2" w:rsidRPr="009C181F" w:rsidTr="00197505">
        <w:tc>
          <w:tcPr>
            <w:tcW w:w="1118" w:type="pct"/>
            <w:shd w:val="clear" w:color="auto" w:fill="auto"/>
            <w:vAlign w:val="center"/>
          </w:tcPr>
          <w:p w:rsidR="006E26F2" w:rsidRPr="009C181F" w:rsidRDefault="006E26F2" w:rsidP="006E26F2">
            <w:pPr>
              <w:jc w:val="both"/>
              <w:rPr>
                <w:b/>
                <w:bCs/>
              </w:rPr>
            </w:pPr>
            <w:proofErr w:type="spellStart"/>
            <w:r w:rsidRPr="009C181F">
              <w:rPr>
                <w:b/>
                <w:bCs/>
              </w:rPr>
              <w:t>matchpubmatic</w:t>
            </w:r>
            <w:proofErr w:type="spellEnd"/>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w55c.net</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29 </w:t>
            </w:r>
            <w:proofErr w:type="spellStart"/>
            <w:r w:rsidRPr="009C181F">
              <w:rPr>
                <w:bCs/>
                <w:sz w:val="18"/>
                <w:szCs w:val="18"/>
              </w:rPr>
              <w:t>days</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Regulates synchronisation of user identification and exchange of user data between various ad services.</w:t>
            </w:r>
          </w:p>
        </w:tc>
      </w:tr>
      <w:tr w:rsidR="006E26F2" w:rsidTr="00197505">
        <w:tc>
          <w:tcPr>
            <w:tcW w:w="1118" w:type="pct"/>
            <w:shd w:val="clear" w:color="auto" w:fill="auto"/>
            <w:vAlign w:val="center"/>
          </w:tcPr>
          <w:p w:rsidR="006E26F2" w:rsidRPr="009C181F" w:rsidRDefault="006E26F2" w:rsidP="006E26F2">
            <w:pPr>
              <w:jc w:val="both"/>
              <w:rPr>
                <w:b/>
                <w:bCs/>
              </w:rPr>
            </w:pPr>
            <w:proofErr w:type="spellStart"/>
            <w:r w:rsidRPr="009C181F">
              <w:rPr>
                <w:b/>
                <w:bCs/>
              </w:rPr>
              <w:t>mc</w:t>
            </w:r>
            <w:proofErr w:type="spellEnd"/>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quantserve.com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13 </w:t>
            </w:r>
            <w:proofErr w:type="spellStart"/>
            <w:r w:rsidRPr="009C181F">
              <w:rPr>
                <w:bCs/>
                <w:sz w:val="18"/>
                <w:szCs w:val="18"/>
              </w:rPr>
              <w:t>months</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Collects data on the user's visits to the website, such as what pages have been loaded. The registered data is used for targeted ads.</w:t>
            </w:r>
          </w:p>
        </w:tc>
      </w:tr>
      <w:tr w:rsidR="006E26F2" w:rsidTr="00197505">
        <w:tc>
          <w:tcPr>
            <w:tcW w:w="1118" w:type="pct"/>
            <w:shd w:val="clear" w:color="auto" w:fill="auto"/>
            <w:vAlign w:val="center"/>
          </w:tcPr>
          <w:p w:rsidR="006E26F2" w:rsidRPr="009C181F" w:rsidRDefault="006E26F2" w:rsidP="006E26F2">
            <w:pPr>
              <w:jc w:val="both"/>
              <w:rPr>
                <w:b/>
                <w:bCs/>
              </w:rPr>
            </w:pPr>
            <w:r w:rsidRPr="009C181F">
              <w:rPr>
                <w:b/>
                <w:bCs/>
              </w:rPr>
              <w:t>NID</w:t>
            </w:r>
          </w:p>
        </w:tc>
        <w:tc>
          <w:tcPr>
            <w:tcW w:w="790" w:type="pct"/>
            <w:shd w:val="clear" w:color="auto" w:fill="auto"/>
            <w:vAlign w:val="center"/>
          </w:tcPr>
          <w:p w:rsidR="006E26F2" w:rsidRPr="009C181F" w:rsidRDefault="006E26F2" w:rsidP="006E26F2">
            <w:pPr>
              <w:jc w:val="both"/>
              <w:rPr>
                <w:bCs/>
                <w:sz w:val="18"/>
                <w:szCs w:val="18"/>
              </w:rPr>
            </w:pPr>
            <w:r w:rsidRPr="009C181F">
              <w:rPr>
                <w:bCs/>
                <w:sz w:val="18"/>
                <w:szCs w:val="18"/>
              </w:rPr>
              <w:t>google.com</w:t>
            </w:r>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 xml:space="preserve">6 </w:t>
            </w:r>
            <w:proofErr w:type="spellStart"/>
            <w:r w:rsidRPr="009C181F">
              <w:rPr>
                <w:bCs/>
                <w:sz w:val="18"/>
                <w:szCs w:val="18"/>
              </w:rPr>
              <w:t>months</w:t>
            </w:r>
            <w:proofErr w:type="spellEnd"/>
          </w:p>
        </w:tc>
        <w:tc>
          <w:tcPr>
            <w:tcW w:w="855" w:type="pct"/>
            <w:shd w:val="clear" w:color="auto" w:fill="auto"/>
            <w:vAlign w:val="center"/>
          </w:tcPr>
          <w:p w:rsidR="006E26F2" w:rsidRPr="009C181F" w:rsidRDefault="006E26F2"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6E26F2" w:rsidP="006E26F2">
            <w:pPr>
              <w:jc w:val="both"/>
              <w:rPr>
                <w:rFonts w:eastAsia="Arial"/>
                <w:color w:val="000000"/>
                <w:sz w:val="18"/>
                <w:szCs w:val="18"/>
                <w:lang w:val="es-ES"/>
              </w:rPr>
            </w:pPr>
            <w:r w:rsidRPr="009C181F">
              <w:rPr>
                <w:rFonts w:eastAsia="Arial"/>
                <w:color w:val="000000"/>
                <w:sz w:val="18"/>
                <w:szCs w:val="18"/>
                <w:lang w:val="es-ES"/>
              </w:rPr>
              <w:t>Registers a unique ID that identifies a returning user's device. The ID is used for targeted ads.</w:t>
            </w:r>
          </w:p>
        </w:tc>
      </w:tr>
      <w:tr w:rsidR="006E26F2" w:rsidTr="00197505">
        <w:tc>
          <w:tcPr>
            <w:tcW w:w="1118" w:type="pct"/>
            <w:shd w:val="clear" w:color="auto" w:fill="auto"/>
            <w:vAlign w:val="center"/>
          </w:tcPr>
          <w:p w:rsidR="006E26F2" w:rsidRPr="009C181F" w:rsidRDefault="006E26F2" w:rsidP="006E26F2">
            <w:pPr>
              <w:jc w:val="both"/>
              <w:rPr>
                <w:b/>
                <w:bCs/>
              </w:rPr>
            </w:pPr>
            <w:proofErr w:type="spellStart"/>
            <w:r w:rsidRPr="009C181F">
              <w:rPr>
                <w:b/>
                <w:bCs/>
              </w:rPr>
              <w:t>ouuid</w:t>
            </w:r>
            <w:proofErr w:type="spellEnd"/>
          </w:p>
        </w:tc>
        <w:tc>
          <w:tcPr>
            <w:tcW w:w="790" w:type="pct"/>
            <w:shd w:val="clear" w:color="auto" w:fill="auto"/>
            <w:vAlign w:val="center"/>
          </w:tcPr>
          <w:p w:rsidR="006E26F2" w:rsidRPr="009C181F" w:rsidRDefault="00406170" w:rsidP="006E26F2">
            <w:pPr>
              <w:jc w:val="both"/>
              <w:rPr>
                <w:bCs/>
                <w:sz w:val="18"/>
                <w:szCs w:val="18"/>
              </w:rPr>
            </w:pPr>
            <w:proofErr w:type="spellStart"/>
            <w:r w:rsidRPr="009C181F">
              <w:rPr>
                <w:bCs/>
                <w:sz w:val="18"/>
                <w:szCs w:val="18"/>
              </w:rPr>
              <w:t>volvelle.tech</w:t>
            </w:r>
            <w:proofErr w:type="spellEnd"/>
          </w:p>
        </w:tc>
        <w:tc>
          <w:tcPr>
            <w:tcW w:w="855" w:type="pct"/>
            <w:shd w:val="clear" w:color="auto" w:fill="auto"/>
            <w:vAlign w:val="center"/>
          </w:tcPr>
          <w:p w:rsidR="006E26F2" w:rsidRPr="009C181F" w:rsidRDefault="00406170" w:rsidP="006E26F2">
            <w:pPr>
              <w:jc w:val="both"/>
              <w:rPr>
                <w:bCs/>
                <w:sz w:val="18"/>
                <w:szCs w:val="18"/>
                <w:lang w:val="en-US"/>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6E26F2" w:rsidRPr="009C181F" w:rsidRDefault="00406170" w:rsidP="006E26F2">
            <w:pPr>
              <w:jc w:val="both"/>
              <w:rPr>
                <w:bCs/>
                <w:sz w:val="18"/>
                <w:szCs w:val="18"/>
              </w:rPr>
            </w:pPr>
            <w:r w:rsidRPr="009C181F">
              <w:rPr>
                <w:bCs/>
                <w:sz w:val="18"/>
                <w:szCs w:val="18"/>
              </w:rPr>
              <w:t>HTTP</w:t>
            </w:r>
          </w:p>
        </w:tc>
        <w:tc>
          <w:tcPr>
            <w:tcW w:w="1382" w:type="pct"/>
            <w:shd w:val="clear" w:color="auto" w:fill="auto"/>
            <w:vAlign w:val="center"/>
          </w:tcPr>
          <w:p w:rsidR="006E26F2" w:rsidRPr="009C181F" w:rsidRDefault="00406170" w:rsidP="006E26F2">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ouuid_lu</w:t>
            </w:r>
            <w:proofErr w:type="spellEnd"/>
          </w:p>
        </w:tc>
        <w:tc>
          <w:tcPr>
            <w:tcW w:w="790" w:type="pct"/>
            <w:shd w:val="clear" w:color="auto" w:fill="auto"/>
            <w:vAlign w:val="center"/>
          </w:tcPr>
          <w:p w:rsidR="00406170" w:rsidRPr="009C181F" w:rsidRDefault="00406170" w:rsidP="00406170">
            <w:pPr>
              <w:jc w:val="both"/>
              <w:rPr>
                <w:bCs/>
                <w:sz w:val="18"/>
                <w:szCs w:val="18"/>
              </w:rPr>
            </w:pPr>
            <w:proofErr w:type="spellStart"/>
            <w:r w:rsidRPr="009C181F">
              <w:rPr>
                <w:bCs/>
                <w:sz w:val="18"/>
                <w:szCs w:val="18"/>
              </w:rPr>
              <w:t>volvelle.tech</w:t>
            </w:r>
            <w:proofErr w:type="spellEnd"/>
          </w:p>
        </w:tc>
        <w:tc>
          <w:tcPr>
            <w:tcW w:w="855" w:type="pct"/>
            <w:shd w:val="clear" w:color="auto" w:fill="auto"/>
            <w:vAlign w:val="center"/>
          </w:tcPr>
          <w:p w:rsidR="00406170" w:rsidRPr="009C181F" w:rsidRDefault="00406170" w:rsidP="00406170">
            <w:pPr>
              <w:jc w:val="both"/>
              <w:rPr>
                <w:bCs/>
                <w:sz w:val="18"/>
                <w:szCs w:val="18"/>
                <w:lang w:val="en-US"/>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pcs</w:t>
            </w:r>
            <w:proofErr w:type="spellEnd"/>
            <w:r w:rsidRPr="009C181F">
              <w:rPr>
                <w:b/>
                <w:bCs/>
              </w:rPr>
              <w:t>/</w:t>
            </w:r>
            <w:proofErr w:type="spellStart"/>
            <w:r w:rsidRPr="009C181F">
              <w:rPr>
                <w:b/>
                <w:bCs/>
              </w:rPr>
              <w:t>activeview</w:t>
            </w:r>
            <w:proofErr w:type="spellEnd"/>
          </w:p>
        </w:tc>
        <w:tc>
          <w:tcPr>
            <w:tcW w:w="790" w:type="pct"/>
            <w:shd w:val="clear" w:color="auto" w:fill="auto"/>
            <w:vAlign w:val="center"/>
          </w:tcPr>
          <w:p w:rsidR="00406170" w:rsidRPr="009C181F" w:rsidRDefault="00406170" w:rsidP="00406170">
            <w:pPr>
              <w:jc w:val="both"/>
              <w:rPr>
                <w:bCs/>
                <w:sz w:val="18"/>
                <w:szCs w:val="18"/>
              </w:rPr>
            </w:pPr>
            <w:r w:rsidRPr="009C181F">
              <w:rPr>
                <w:bCs/>
                <w:sz w:val="18"/>
                <w:szCs w:val="18"/>
              </w:rPr>
              <w:t>googlesyndication.com</w:t>
            </w:r>
          </w:p>
        </w:tc>
        <w:tc>
          <w:tcPr>
            <w:tcW w:w="855" w:type="pct"/>
            <w:shd w:val="clear" w:color="auto" w:fill="auto"/>
            <w:vAlign w:val="center"/>
          </w:tcPr>
          <w:p w:rsidR="00406170" w:rsidRPr="009C181F" w:rsidRDefault="00406170" w:rsidP="00406170">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406170" w:rsidRPr="009C181F" w:rsidRDefault="00406170" w:rsidP="00406170">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pcs</w:t>
            </w:r>
            <w:proofErr w:type="spellEnd"/>
            <w:r w:rsidRPr="009C181F">
              <w:rPr>
                <w:b/>
                <w:bCs/>
              </w:rPr>
              <w:t>/</w:t>
            </w:r>
            <w:proofErr w:type="spellStart"/>
            <w:r w:rsidRPr="009C181F">
              <w:rPr>
                <w:b/>
                <w:bCs/>
              </w:rPr>
              <w:t>view</w:t>
            </w:r>
            <w:proofErr w:type="spellEnd"/>
          </w:p>
        </w:tc>
        <w:tc>
          <w:tcPr>
            <w:tcW w:w="790" w:type="pct"/>
            <w:shd w:val="clear" w:color="auto" w:fill="auto"/>
            <w:vAlign w:val="center"/>
          </w:tcPr>
          <w:p w:rsidR="00406170" w:rsidRPr="009C181F" w:rsidRDefault="00406170" w:rsidP="00406170">
            <w:pPr>
              <w:jc w:val="both"/>
              <w:rPr>
                <w:bCs/>
                <w:sz w:val="18"/>
                <w:szCs w:val="18"/>
              </w:rPr>
            </w:pPr>
            <w:r w:rsidRPr="009C181F">
              <w:rPr>
                <w:bCs/>
                <w:sz w:val="18"/>
                <w:szCs w:val="18"/>
              </w:rPr>
              <w:t>doubleclick.net</w:t>
            </w:r>
          </w:p>
        </w:tc>
        <w:tc>
          <w:tcPr>
            <w:tcW w:w="855" w:type="pct"/>
            <w:shd w:val="clear" w:color="auto" w:fill="auto"/>
            <w:vAlign w:val="center"/>
          </w:tcPr>
          <w:p w:rsidR="00406170" w:rsidRPr="009C181F" w:rsidRDefault="00406170" w:rsidP="00406170">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406170" w:rsidRPr="009C181F" w:rsidRDefault="00406170" w:rsidP="00406170">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pd</w:t>
            </w:r>
            <w:proofErr w:type="spellEnd"/>
          </w:p>
        </w:tc>
        <w:tc>
          <w:tcPr>
            <w:tcW w:w="790" w:type="pct"/>
            <w:shd w:val="clear" w:color="auto" w:fill="auto"/>
            <w:vAlign w:val="center"/>
          </w:tcPr>
          <w:p w:rsidR="00406170" w:rsidRPr="009C181F" w:rsidRDefault="00406170" w:rsidP="00406170">
            <w:pPr>
              <w:jc w:val="both"/>
              <w:rPr>
                <w:bCs/>
                <w:sz w:val="18"/>
                <w:szCs w:val="18"/>
              </w:rPr>
            </w:pPr>
            <w:r w:rsidRPr="009C181F">
              <w:rPr>
                <w:bCs/>
                <w:sz w:val="18"/>
                <w:szCs w:val="18"/>
              </w:rPr>
              <w:t>openx.net</w:t>
            </w:r>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 xml:space="preserve">14 </w:t>
            </w:r>
            <w:proofErr w:type="spellStart"/>
            <w:r w:rsidRPr="009C181F">
              <w:rPr>
                <w:bCs/>
                <w:sz w:val="18"/>
                <w:szCs w:val="18"/>
              </w:rPr>
              <w:t>days</w:t>
            </w:r>
            <w:proofErr w:type="spellEnd"/>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pi</w:t>
            </w:r>
            <w:proofErr w:type="spellEnd"/>
          </w:p>
        </w:tc>
        <w:tc>
          <w:tcPr>
            <w:tcW w:w="790" w:type="pct"/>
            <w:shd w:val="clear" w:color="auto" w:fill="auto"/>
            <w:vAlign w:val="center"/>
          </w:tcPr>
          <w:p w:rsidR="00406170" w:rsidRPr="009C181F" w:rsidRDefault="00406170" w:rsidP="00406170">
            <w:pPr>
              <w:jc w:val="both"/>
              <w:rPr>
                <w:bCs/>
                <w:sz w:val="18"/>
                <w:szCs w:val="18"/>
              </w:rPr>
            </w:pPr>
            <w:r w:rsidRPr="009C181F">
              <w:rPr>
                <w:bCs/>
                <w:sz w:val="18"/>
                <w:szCs w:val="18"/>
              </w:rPr>
              <w:t>ml314.com</w:t>
            </w:r>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pi</w:t>
            </w:r>
            <w:proofErr w:type="spellEnd"/>
          </w:p>
        </w:tc>
        <w:tc>
          <w:tcPr>
            <w:tcW w:w="790" w:type="pct"/>
            <w:shd w:val="clear" w:color="auto" w:fill="auto"/>
            <w:vAlign w:val="center"/>
          </w:tcPr>
          <w:p w:rsidR="00406170" w:rsidRPr="009C181F" w:rsidRDefault="00406170" w:rsidP="00406170">
            <w:pPr>
              <w:jc w:val="both"/>
              <w:rPr>
                <w:bCs/>
                <w:sz w:val="18"/>
                <w:szCs w:val="18"/>
              </w:rPr>
            </w:pPr>
            <w:r w:rsidRPr="009C181F">
              <w:rPr>
                <w:bCs/>
                <w:sz w:val="18"/>
                <w:szCs w:val="18"/>
              </w:rPr>
              <w:t>pubmatic.com</w:t>
            </w:r>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 xml:space="preserve">1 </w:t>
            </w:r>
            <w:proofErr w:type="spellStart"/>
            <w:r w:rsidRPr="009C181F">
              <w:rPr>
                <w:bCs/>
                <w:sz w:val="18"/>
                <w:szCs w:val="18"/>
              </w:rPr>
              <w:t>day</w:t>
            </w:r>
            <w:proofErr w:type="spellEnd"/>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Registers a unique ID that identifies the user's device during return visits across websites that use the same ad network. The ID is used to allow targeted ads.</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pixel</w:t>
            </w:r>
            <w:proofErr w:type="spellEnd"/>
            <w:r w:rsidRPr="009C181F">
              <w:rPr>
                <w:b/>
                <w:bCs/>
              </w:rPr>
              <w:t>/</w:t>
            </w:r>
            <w:proofErr w:type="spellStart"/>
            <w:r w:rsidRPr="009C181F">
              <w:rPr>
                <w:b/>
                <w:bCs/>
              </w:rPr>
              <w:t>cookiesync</w:t>
            </w:r>
            <w:proofErr w:type="spellEnd"/>
          </w:p>
        </w:tc>
        <w:tc>
          <w:tcPr>
            <w:tcW w:w="790" w:type="pct"/>
            <w:shd w:val="clear" w:color="auto" w:fill="auto"/>
            <w:vAlign w:val="center"/>
          </w:tcPr>
          <w:p w:rsidR="00406170" w:rsidRPr="009C181F" w:rsidRDefault="00406170" w:rsidP="00406170">
            <w:pPr>
              <w:jc w:val="both"/>
              <w:rPr>
                <w:bCs/>
                <w:sz w:val="18"/>
                <w:szCs w:val="18"/>
              </w:rPr>
            </w:pPr>
            <w:r w:rsidRPr="009C181F">
              <w:rPr>
                <w:bCs/>
                <w:sz w:val="18"/>
                <w:szCs w:val="18"/>
              </w:rPr>
              <w:t>bttrack.com</w:t>
            </w:r>
          </w:p>
        </w:tc>
        <w:tc>
          <w:tcPr>
            <w:tcW w:w="855" w:type="pct"/>
            <w:shd w:val="clear" w:color="auto" w:fill="auto"/>
            <w:vAlign w:val="center"/>
          </w:tcPr>
          <w:p w:rsidR="00406170" w:rsidRPr="009C181F" w:rsidRDefault="00406170" w:rsidP="00406170">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406170" w:rsidRPr="009C181F" w:rsidRDefault="00406170" w:rsidP="00406170">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pl_user_id</w:t>
            </w:r>
            <w:proofErr w:type="spellEnd"/>
          </w:p>
        </w:tc>
        <w:tc>
          <w:tcPr>
            <w:tcW w:w="790" w:type="pct"/>
            <w:shd w:val="clear" w:color="auto" w:fill="auto"/>
            <w:vAlign w:val="center"/>
          </w:tcPr>
          <w:p w:rsidR="00406170" w:rsidRPr="009C181F" w:rsidRDefault="00406170" w:rsidP="00406170">
            <w:pPr>
              <w:jc w:val="both"/>
              <w:rPr>
                <w:bCs/>
                <w:sz w:val="18"/>
                <w:szCs w:val="18"/>
              </w:rPr>
            </w:pPr>
            <w:r w:rsidRPr="009C181F">
              <w:rPr>
                <w:bCs/>
                <w:sz w:val="18"/>
                <w:szCs w:val="18"/>
              </w:rPr>
              <w:t>powerlinks.com</w:t>
            </w:r>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406170" w:rsidRPr="009C181F" w:rsidRDefault="00406170"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406170"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RPr="009C181F" w:rsidTr="00197505">
        <w:tc>
          <w:tcPr>
            <w:tcW w:w="1118" w:type="pct"/>
            <w:shd w:val="clear" w:color="auto" w:fill="auto"/>
            <w:vAlign w:val="center"/>
          </w:tcPr>
          <w:p w:rsidR="00406170" w:rsidRPr="009C181F" w:rsidRDefault="00406170" w:rsidP="00406170">
            <w:pPr>
              <w:jc w:val="both"/>
              <w:rPr>
                <w:b/>
                <w:bCs/>
              </w:rPr>
            </w:pPr>
            <w:r w:rsidRPr="009C181F">
              <w:rPr>
                <w:b/>
                <w:bCs/>
              </w:rPr>
              <w:t>PMFREQ_ON</w:t>
            </w:r>
          </w:p>
        </w:tc>
        <w:tc>
          <w:tcPr>
            <w:tcW w:w="790" w:type="pct"/>
            <w:shd w:val="clear" w:color="auto" w:fill="auto"/>
            <w:vAlign w:val="center"/>
          </w:tcPr>
          <w:p w:rsidR="00406170" w:rsidRPr="009C181F" w:rsidRDefault="009834E6" w:rsidP="00406170">
            <w:pPr>
              <w:jc w:val="both"/>
              <w:rPr>
                <w:bCs/>
                <w:sz w:val="18"/>
                <w:szCs w:val="18"/>
              </w:rPr>
            </w:pPr>
            <w:r w:rsidRPr="009C181F">
              <w:rPr>
                <w:bCs/>
                <w:sz w:val="18"/>
                <w:szCs w:val="18"/>
              </w:rPr>
              <w:t>pubmatic.com</w:t>
            </w:r>
          </w:p>
        </w:tc>
        <w:tc>
          <w:tcPr>
            <w:tcW w:w="855" w:type="pct"/>
            <w:shd w:val="clear" w:color="auto" w:fill="auto"/>
            <w:vAlign w:val="center"/>
          </w:tcPr>
          <w:p w:rsidR="00406170" w:rsidRPr="009C181F" w:rsidRDefault="009834E6" w:rsidP="00406170">
            <w:pPr>
              <w:jc w:val="both"/>
              <w:rPr>
                <w:bCs/>
                <w:sz w:val="18"/>
                <w:szCs w:val="18"/>
              </w:rPr>
            </w:pPr>
            <w:r w:rsidRPr="009C181F">
              <w:rPr>
                <w:bCs/>
                <w:sz w:val="18"/>
                <w:szCs w:val="18"/>
              </w:rPr>
              <w:t xml:space="preserve">1 </w:t>
            </w:r>
            <w:proofErr w:type="spellStart"/>
            <w:r w:rsidRPr="009C181F">
              <w:rPr>
                <w:bCs/>
                <w:sz w:val="18"/>
                <w:szCs w:val="18"/>
              </w:rPr>
              <w:t>day</w:t>
            </w:r>
            <w:proofErr w:type="spellEnd"/>
          </w:p>
        </w:tc>
        <w:tc>
          <w:tcPr>
            <w:tcW w:w="855" w:type="pct"/>
            <w:shd w:val="clear" w:color="auto" w:fill="auto"/>
            <w:vAlign w:val="center"/>
          </w:tcPr>
          <w:p w:rsidR="00406170" w:rsidRPr="009C181F" w:rsidRDefault="009834E6"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9834E6" w:rsidP="00406170">
            <w:pPr>
              <w:jc w:val="both"/>
              <w:rPr>
                <w:rFonts w:eastAsia="Arial"/>
                <w:color w:val="000000"/>
                <w:sz w:val="18"/>
                <w:szCs w:val="18"/>
                <w:lang w:val="es-ES"/>
              </w:rPr>
            </w:pPr>
            <w:r w:rsidRPr="009C181F">
              <w:rPr>
                <w:rFonts w:eastAsia="Arial"/>
                <w:color w:val="000000"/>
                <w:sz w:val="18"/>
                <w:szCs w:val="18"/>
                <w:lang w:val="es-ES"/>
              </w:rPr>
              <w:t>This cookie is used in conjunction with the functionality of the ad-delivery system, on the website.</w:t>
            </w:r>
          </w:p>
        </w:tc>
      </w:tr>
      <w:tr w:rsidR="00406170" w:rsidTr="00197505">
        <w:tc>
          <w:tcPr>
            <w:tcW w:w="1118" w:type="pct"/>
            <w:shd w:val="clear" w:color="auto" w:fill="auto"/>
            <w:vAlign w:val="center"/>
          </w:tcPr>
          <w:p w:rsidR="00406170" w:rsidRPr="009C181F" w:rsidRDefault="00406170" w:rsidP="00406170">
            <w:pPr>
              <w:jc w:val="both"/>
              <w:rPr>
                <w:b/>
                <w:bCs/>
              </w:rPr>
            </w:pPr>
            <w:proofErr w:type="spellStart"/>
            <w:r w:rsidRPr="009C181F">
              <w:rPr>
                <w:b/>
                <w:bCs/>
              </w:rPr>
              <w:t>pubmatic_sync</w:t>
            </w:r>
            <w:proofErr w:type="spellEnd"/>
          </w:p>
        </w:tc>
        <w:tc>
          <w:tcPr>
            <w:tcW w:w="790" w:type="pct"/>
            <w:shd w:val="clear" w:color="auto" w:fill="auto"/>
            <w:vAlign w:val="center"/>
          </w:tcPr>
          <w:p w:rsidR="00406170" w:rsidRPr="009C181F" w:rsidRDefault="009834E6" w:rsidP="00406170">
            <w:pPr>
              <w:jc w:val="both"/>
              <w:rPr>
                <w:bCs/>
                <w:sz w:val="18"/>
                <w:szCs w:val="18"/>
              </w:rPr>
            </w:pPr>
            <w:r w:rsidRPr="009C181F">
              <w:rPr>
                <w:bCs/>
                <w:sz w:val="18"/>
                <w:szCs w:val="18"/>
              </w:rPr>
              <w:t>adhigh.net</w:t>
            </w:r>
          </w:p>
        </w:tc>
        <w:tc>
          <w:tcPr>
            <w:tcW w:w="855" w:type="pct"/>
            <w:shd w:val="clear" w:color="auto" w:fill="auto"/>
            <w:vAlign w:val="center"/>
          </w:tcPr>
          <w:p w:rsidR="00406170" w:rsidRPr="009C181F" w:rsidRDefault="009834E6" w:rsidP="00406170">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406170" w:rsidRPr="009C181F" w:rsidRDefault="009834E6"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9834E6" w:rsidP="00406170">
            <w:pPr>
              <w:jc w:val="both"/>
              <w:rPr>
                <w:rFonts w:eastAsia="Arial"/>
                <w:color w:val="000000"/>
                <w:sz w:val="18"/>
                <w:szCs w:val="18"/>
                <w:lang w:val="es-ES"/>
              </w:rPr>
            </w:pPr>
            <w:r w:rsidRPr="009C181F">
              <w:rPr>
                <w:rFonts w:eastAsia="Arial"/>
                <w:color w:val="000000"/>
                <w:sz w:val="18"/>
                <w:szCs w:val="18"/>
                <w:lang w:val="es-ES"/>
              </w:rPr>
              <w:t>Unclassified</w:t>
            </w:r>
          </w:p>
        </w:tc>
      </w:tr>
      <w:tr w:rsidR="00406170" w:rsidTr="00197505">
        <w:tc>
          <w:tcPr>
            <w:tcW w:w="1118" w:type="pct"/>
            <w:shd w:val="clear" w:color="auto" w:fill="auto"/>
            <w:vAlign w:val="center"/>
          </w:tcPr>
          <w:p w:rsidR="00406170" w:rsidRPr="009C181F" w:rsidRDefault="00406170" w:rsidP="00406170">
            <w:pPr>
              <w:jc w:val="both"/>
              <w:rPr>
                <w:b/>
                <w:bCs/>
              </w:rPr>
            </w:pPr>
            <w:r w:rsidRPr="009C181F">
              <w:rPr>
                <w:b/>
                <w:bCs/>
              </w:rPr>
              <w:t>PUBMDCID</w:t>
            </w:r>
          </w:p>
        </w:tc>
        <w:tc>
          <w:tcPr>
            <w:tcW w:w="790" w:type="pct"/>
            <w:shd w:val="clear" w:color="auto" w:fill="auto"/>
            <w:vAlign w:val="center"/>
          </w:tcPr>
          <w:p w:rsidR="00406170" w:rsidRPr="009C181F" w:rsidRDefault="009834E6" w:rsidP="00406170">
            <w:pPr>
              <w:jc w:val="both"/>
              <w:rPr>
                <w:bCs/>
                <w:sz w:val="18"/>
                <w:szCs w:val="18"/>
              </w:rPr>
            </w:pPr>
            <w:r w:rsidRPr="009C181F">
              <w:rPr>
                <w:bCs/>
                <w:sz w:val="18"/>
                <w:szCs w:val="18"/>
              </w:rPr>
              <w:t>pubmatic.com</w:t>
            </w:r>
          </w:p>
        </w:tc>
        <w:tc>
          <w:tcPr>
            <w:tcW w:w="855" w:type="pct"/>
            <w:shd w:val="clear" w:color="auto" w:fill="auto"/>
            <w:vAlign w:val="center"/>
          </w:tcPr>
          <w:p w:rsidR="00406170" w:rsidRPr="009C181F" w:rsidRDefault="009834E6" w:rsidP="00406170">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406170" w:rsidRPr="009C181F" w:rsidRDefault="009834E6" w:rsidP="00406170">
            <w:pPr>
              <w:jc w:val="both"/>
              <w:rPr>
                <w:bCs/>
                <w:sz w:val="18"/>
                <w:szCs w:val="18"/>
              </w:rPr>
            </w:pPr>
            <w:r w:rsidRPr="009C181F">
              <w:rPr>
                <w:bCs/>
                <w:sz w:val="18"/>
                <w:szCs w:val="18"/>
              </w:rPr>
              <w:t>HTTP</w:t>
            </w:r>
          </w:p>
        </w:tc>
        <w:tc>
          <w:tcPr>
            <w:tcW w:w="1382" w:type="pct"/>
            <w:shd w:val="clear" w:color="auto" w:fill="auto"/>
            <w:vAlign w:val="center"/>
          </w:tcPr>
          <w:p w:rsidR="00406170" w:rsidRPr="009C181F" w:rsidRDefault="009834E6" w:rsidP="00406170">
            <w:pPr>
              <w:jc w:val="both"/>
              <w:rPr>
                <w:rFonts w:eastAsia="Arial"/>
                <w:color w:val="000000"/>
                <w:sz w:val="18"/>
                <w:szCs w:val="18"/>
                <w:lang w:val="es-ES"/>
              </w:rPr>
            </w:pPr>
            <w:r w:rsidRPr="009C181F">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9834E6"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pubsyncexp</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pubmatic.com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day</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lastRenderedPageBreak/>
              <w:t>pxrc</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rlcdn.com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2 </w:t>
            </w:r>
            <w:proofErr w:type="spellStart"/>
            <w:r w:rsidRPr="009C181F">
              <w:rPr>
                <w:bCs/>
                <w:sz w:val="18"/>
                <w:szCs w:val="18"/>
              </w:rPr>
              <w:t>months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This cookie registers non-personal data on the visitor. The information is used to optimize advertisement r elevance.</w:t>
            </w:r>
          </w:p>
        </w:tc>
      </w:tr>
      <w:tr w:rsidR="009834E6" w:rsidTr="00197505">
        <w:tc>
          <w:tcPr>
            <w:tcW w:w="1118" w:type="pct"/>
            <w:shd w:val="clear" w:color="auto" w:fill="auto"/>
            <w:vAlign w:val="center"/>
          </w:tcPr>
          <w:p w:rsidR="009834E6" w:rsidRPr="009C181F" w:rsidRDefault="009834E6" w:rsidP="009834E6">
            <w:pPr>
              <w:jc w:val="both"/>
              <w:rPr>
                <w:b/>
                <w:bCs/>
              </w:rPr>
            </w:pPr>
            <w:r w:rsidRPr="009C181F">
              <w:rPr>
                <w:b/>
                <w:bCs/>
              </w:rPr>
              <w:t>r/</w:t>
            </w:r>
            <w:proofErr w:type="spellStart"/>
            <w:r w:rsidRPr="009C181F">
              <w:rPr>
                <w:b/>
                <w:bCs/>
              </w:rPr>
              <w:t>collect</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doubleclick.net</w:t>
            </w:r>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This cookie is used to send data to Google Analytics about the visitor's device and behavior. It tracks the visitor across devices and marketing channels.</w:t>
            </w:r>
          </w:p>
        </w:tc>
      </w:tr>
      <w:tr w:rsidR="009834E6" w:rsidRPr="009C181F" w:rsidTr="00197505">
        <w:tc>
          <w:tcPr>
            <w:tcW w:w="1118" w:type="pct"/>
            <w:shd w:val="clear" w:color="auto" w:fill="auto"/>
            <w:vAlign w:val="center"/>
          </w:tcPr>
          <w:p w:rsidR="009834E6" w:rsidRPr="009C181F" w:rsidRDefault="009834E6" w:rsidP="009834E6">
            <w:pPr>
              <w:jc w:val="both"/>
              <w:rPr>
                <w:b/>
                <w:bCs/>
              </w:rPr>
            </w:pPr>
            <w:r w:rsidRPr="009C181F">
              <w:rPr>
                <w:b/>
                <w:bCs/>
              </w:rPr>
              <w:t>ra1_uid</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gwallet.com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9834E6"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repi</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pubmatic.com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day</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rud</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rfihub.com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ruds</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rfihub.com</w:t>
            </w:r>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9834E6" w:rsidTr="00197505">
        <w:tc>
          <w:tcPr>
            <w:tcW w:w="1118" w:type="pct"/>
            <w:shd w:val="clear" w:color="auto" w:fill="auto"/>
            <w:vAlign w:val="center"/>
          </w:tcPr>
          <w:p w:rsidR="009834E6" w:rsidRPr="009C181F" w:rsidRDefault="009834E6" w:rsidP="009834E6">
            <w:pPr>
              <w:jc w:val="both"/>
              <w:rPr>
                <w:b/>
                <w:bCs/>
              </w:rPr>
            </w:pPr>
            <w:r w:rsidRPr="009C181F">
              <w:rPr>
                <w:b/>
                <w:bCs/>
              </w:rPr>
              <w:t>RUN_ID</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rundsp.com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Tr="00197505">
        <w:tc>
          <w:tcPr>
            <w:tcW w:w="1118" w:type="pct"/>
            <w:shd w:val="clear" w:color="auto" w:fill="auto"/>
            <w:vAlign w:val="center"/>
          </w:tcPr>
          <w:p w:rsidR="009834E6" w:rsidRPr="009C181F" w:rsidRDefault="009834E6" w:rsidP="009834E6">
            <w:pPr>
              <w:jc w:val="both"/>
              <w:rPr>
                <w:b/>
                <w:bCs/>
              </w:rPr>
            </w:pPr>
            <w:r w:rsidRPr="009C181F">
              <w:rPr>
                <w:b/>
                <w:bCs/>
              </w:rPr>
              <w:t>RUN_SYNC_1</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rundsp.com</w:t>
            </w:r>
          </w:p>
        </w:tc>
        <w:tc>
          <w:tcPr>
            <w:tcW w:w="855" w:type="pct"/>
            <w:shd w:val="clear" w:color="auto" w:fill="auto"/>
            <w:vAlign w:val="center"/>
          </w:tcPr>
          <w:p w:rsidR="009834E6" w:rsidRPr="009C181F" w:rsidRDefault="009C181F" w:rsidP="009834E6">
            <w:pPr>
              <w:jc w:val="both"/>
              <w:rPr>
                <w:bCs/>
                <w:sz w:val="18"/>
                <w:szCs w:val="18"/>
              </w:rPr>
            </w:pPr>
            <w:r w:rsidRPr="009C181F">
              <w:rPr>
                <w:bCs/>
                <w:sz w:val="18"/>
                <w:szCs w:val="18"/>
              </w:rPr>
              <w:t xml:space="preserve">29 </w:t>
            </w:r>
            <w:proofErr w:type="spellStart"/>
            <w:r w:rsidR="009834E6" w:rsidRPr="009C181F">
              <w:rPr>
                <w:bCs/>
                <w:sz w:val="18"/>
                <w:szCs w:val="18"/>
              </w:rPr>
              <w:t>days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serving</w:t>
            </w:r>
            <w:proofErr w:type="spellEnd"/>
            <w:r w:rsidRPr="009C181F">
              <w:rPr>
                <w:b/>
                <w:bCs/>
              </w:rPr>
              <w:t>/</w:t>
            </w:r>
            <w:proofErr w:type="spellStart"/>
            <w:r w:rsidRPr="009C181F">
              <w:rPr>
                <w:b/>
                <w:bCs/>
              </w:rPr>
              <w:t>cookie</w:t>
            </w:r>
            <w:proofErr w:type="spellEnd"/>
            <w:r w:rsidRPr="009C181F">
              <w:rPr>
                <w:b/>
                <w:bCs/>
              </w:rPr>
              <w:t>/</w:t>
            </w:r>
            <w:proofErr w:type="spellStart"/>
            <w:r w:rsidRPr="009C181F">
              <w:rPr>
                <w:b/>
                <w:bCs/>
              </w:rPr>
              <w:t>match</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adform.net</w:t>
            </w:r>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SPugT</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pubmatic.com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29 </w:t>
            </w:r>
            <w:proofErr w:type="spellStart"/>
            <w:r w:rsidRPr="009C181F">
              <w:rPr>
                <w:bCs/>
                <w:sz w:val="18"/>
                <w:szCs w:val="18"/>
              </w:rPr>
              <w:t>days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ssps</w:t>
            </w:r>
            <w:proofErr w:type="spellEnd"/>
            <w:r w:rsidRPr="009C181F">
              <w:rPr>
                <w:b/>
                <w:bCs/>
              </w:rPr>
              <w:t>:#</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powerlinks.com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5 </w:t>
            </w:r>
            <w:proofErr w:type="spellStart"/>
            <w:r w:rsidRPr="009C181F">
              <w:rPr>
                <w:bCs/>
                <w:sz w:val="18"/>
                <w:szCs w:val="18"/>
              </w:rPr>
              <w:t>days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RPr="009C181F" w:rsidTr="00197505">
        <w:tc>
          <w:tcPr>
            <w:tcW w:w="1118" w:type="pct"/>
            <w:shd w:val="clear" w:color="auto" w:fill="auto"/>
            <w:vAlign w:val="center"/>
          </w:tcPr>
          <w:p w:rsidR="009834E6" w:rsidRPr="009C181F" w:rsidRDefault="009834E6" w:rsidP="009834E6">
            <w:pPr>
              <w:jc w:val="both"/>
              <w:rPr>
                <w:b/>
                <w:bCs/>
              </w:rPr>
            </w:pPr>
            <w:r w:rsidRPr="009C181F">
              <w:rPr>
                <w:b/>
                <w:bCs/>
              </w:rPr>
              <w:t>sto-id-20480-bh</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contextweb.com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day</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9834E6"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sync</w:t>
            </w:r>
            <w:proofErr w:type="spellEnd"/>
            <w:r w:rsidRPr="009C181F">
              <w:rPr>
                <w:b/>
                <w:bCs/>
              </w:rPr>
              <w:t>/</w:t>
            </w:r>
            <w:proofErr w:type="spellStart"/>
            <w:r w:rsidRPr="009C181F">
              <w:rPr>
                <w:b/>
                <w:bCs/>
              </w:rPr>
              <w:t>pubmatic</w:t>
            </w:r>
            <w:proofErr w:type="spellEnd"/>
            <w:r w:rsidRPr="009C181F">
              <w:rPr>
                <w:b/>
                <w:bCs/>
              </w:rPr>
              <w:t>/#</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pr-bh.ybp.yahoo.com</w:t>
            </w:r>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Pixel</w:t>
            </w:r>
            <w:proofErr w:type="spellEnd"/>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Tr="00197505">
        <w:tc>
          <w:tcPr>
            <w:tcW w:w="1118" w:type="pct"/>
            <w:shd w:val="clear" w:color="auto" w:fill="auto"/>
            <w:vAlign w:val="center"/>
          </w:tcPr>
          <w:p w:rsidR="009834E6" w:rsidRPr="009C181F" w:rsidRDefault="009834E6" w:rsidP="009834E6">
            <w:pPr>
              <w:jc w:val="both"/>
              <w:rPr>
                <w:b/>
                <w:bCs/>
              </w:rPr>
            </w:pPr>
            <w:r w:rsidRPr="009C181F">
              <w:rPr>
                <w:b/>
                <w:bCs/>
              </w:rPr>
              <w:t>SyncRTB2</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pubmatic.com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3 </w:t>
            </w:r>
            <w:proofErr w:type="spellStart"/>
            <w:r w:rsidRPr="009C181F">
              <w:rPr>
                <w:bCs/>
                <w:sz w:val="18"/>
                <w:szCs w:val="18"/>
              </w:rPr>
              <w:t>months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Unclassified</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t_gid</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taboola.com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 xml:space="preserve">This cookie assigns a specific visitor ID, when the visitor interacts with ads or content from the website - t his allows </w:t>
            </w:r>
            <w:r w:rsidRPr="009C181F">
              <w:rPr>
                <w:rFonts w:eastAsia="Arial"/>
                <w:color w:val="000000"/>
                <w:sz w:val="18"/>
                <w:szCs w:val="18"/>
                <w:lang w:val="es-ES"/>
              </w:rPr>
              <w:lastRenderedPageBreak/>
              <w:t>the website to target the visitor with similar ads or content.</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lastRenderedPageBreak/>
              <w:t>taboola_session_id</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taboola.com</w:t>
            </w:r>
          </w:p>
        </w:tc>
        <w:tc>
          <w:tcPr>
            <w:tcW w:w="855" w:type="pct"/>
            <w:shd w:val="clear" w:color="auto" w:fill="auto"/>
            <w:vAlign w:val="center"/>
          </w:tcPr>
          <w:p w:rsidR="009834E6" w:rsidRPr="009C181F" w:rsidRDefault="009834E6" w:rsidP="009834E6">
            <w:pPr>
              <w:jc w:val="both"/>
              <w:rPr>
                <w:bCs/>
                <w:sz w:val="18"/>
                <w:szCs w:val="18"/>
              </w:rPr>
            </w:pPr>
            <w:proofErr w:type="spellStart"/>
            <w:r w:rsidRPr="009C181F">
              <w:rPr>
                <w:bCs/>
                <w:sz w:val="18"/>
                <w:szCs w:val="18"/>
              </w:rPr>
              <w:t>Session</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taboola_usg</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taboola.com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TapAd_DID</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tapad.com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2 </w:t>
            </w:r>
            <w:proofErr w:type="spellStart"/>
            <w:r w:rsidRPr="009C181F">
              <w:rPr>
                <w:bCs/>
                <w:sz w:val="18"/>
                <w:szCs w:val="18"/>
              </w:rPr>
              <w:t>months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Used to determine what type of devices (smartphones, tablets, computers, TVs etc.) is used by a user.</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TapAd_TS</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tapad.com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2 </w:t>
            </w:r>
            <w:proofErr w:type="spellStart"/>
            <w:r w:rsidRPr="009C181F">
              <w:rPr>
                <w:bCs/>
                <w:sz w:val="18"/>
                <w:szCs w:val="18"/>
              </w:rPr>
              <w:t>months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Used to determine what type of devices (smartphones, tablets, computers, TVs etc.) is used by a user.</w:t>
            </w:r>
          </w:p>
        </w:tc>
      </w:tr>
      <w:tr w:rsidR="009834E6" w:rsidTr="00197505">
        <w:tc>
          <w:tcPr>
            <w:tcW w:w="1118" w:type="pct"/>
            <w:shd w:val="clear" w:color="auto" w:fill="auto"/>
            <w:vAlign w:val="center"/>
          </w:tcPr>
          <w:p w:rsidR="009834E6" w:rsidRPr="009C181F" w:rsidRDefault="009834E6" w:rsidP="009834E6">
            <w:pPr>
              <w:jc w:val="both"/>
              <w:rPr>
                <w:b/>
                <w:bCs/>
              </w:rPr>
            </w:pPr>
            <w:r w:rsidRPr="009C181F">
              <w:rPr>
                <w:b/>
                <w:bCs/>
              </w:rPr>
              <w:t>TDCPM</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adsrvr.org</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Registers a unique ID that identifies a returning user's device. The ID is used for targeted ads.</w:t>
            </w:r>
          </w:p>
        </w:tc>
      </w:tr>
      <w:tr w:rsidR="009834E6" w:rsidTr="00197505">
        <w:tc>
          <w:tcPr>
            <w:tcW w:w="1118" w:type="pct"/>
            <w:shd w:val="clear" w:color="auto" w:fill="auto"/>
            <w:vAlign w:val="center"/>
          </w:tcPr>
          <w:p w:rsidR="009834E6" w:rsidRPr="009C181F" w:rsidRDefault="009834E6" w:rsidP="009834E6">
            <w:pPr>
              <w:jc w:val="both"/>
              <w:rPr>
                <w:b/>
                <w:bCs/>
              </w:rPr>
            </w:pPr>
            <w:r w:rsidRPr="009C181F">
              <w:rPr>
                <w:b/>
                <w:bCs/>
              </w:rPr>
              <w:t>TDID</w:t>
            </w:r>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adsrvr.org</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Registers a unique ID that identifies a returning user's device. The ID is used for targeted ads.</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test_cookie</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doubleclick.net</w:t>
            </w:r>
          </w:p>
        </w:tc>
        <w:tc>
          <w:tcPr>
            <w:tcW w:w="855" w:type="pct"/>
            <w:shd w:val="clear" w:color="auto" w:fill="auto"/>
            <w:vAlign w:val="center"/>
          </w:tcPr>
          <w:p w:rsidR="009834E6" w:rsidRPr="009C181F" w:rsidRDefault="009834E6" w:rsidP="009834E6">
            <w:pPr>
              <w:jc w:val="both"/>
              <w:rPr>
                <w:bCs/>
                <w:sz w:val="18"/>
                <w:szCs w:val="18"/>
                <w:lang w:val="en-US"/>
              </w:rPr>
            </w:pPr>
            <w:r w:rsidRPr="009C181F">
              <w:rPr>
                <w:bCs/>
                <w:sz w:val="18"/>
                <w:szCs w:val="18"/>
              </w:rPr>
              <w:t xml:space="preserve">1 </w:t>
            </w:r>
            <w:r w:rsidRPr="009C181F">
              <w:rPr>
                <w:bCs/>
                <w:sz w:val="18"/>
                <w:szCs w:val="18"/>
                <w:lang w:val="en-US"/>
              </w:rPr>
              <w:t>day</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Used to check if the user's browser supports cookies.</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tuuid</w:t>
            </w:r>
            <w:proofErr w:type="spellEnd"/>
          </w:p>
        </w:tc>
        <w:tc>
          <w:tcPr>
            <w:tcW w:w="790" w:type="pct"/>
            <w:shd w:val="clear" w:color="auto" w:fill="auto"/>
            <w:vAlign w:val="center"/>
          </w:tcPr>
          <w:p w:rsidR="009834E6" w:rsidRPr="009C181F" w:rsidRDefault="00B44AFE" w:rsidP="009834E6">
            <w:pPr>
              <w:jc w:val="both"/>
              <w:rPr>
                <w:bCs/>
                <w:sz w:val="18"/>
                <w:szCs w:val="18"/>
              </w:rPr>
            </w:pPr>
            <w:r w:rsidRPr="009C181F">
              <w:rPr>
                <w:bCs/>
                <w:sz w:val="18"/>
                <w:szCs w:val="18"/>
              </w:rPr>
              <w:t>4finance.com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Collects unidentifiable data, which is sent to an unidentifiable receiver. The receiver's identity is kept secre t by Perfect Privacy LLC.</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tuuid</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bidswitch.net</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Registers whether or not the user has consented to the use of cookies.</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tuuid</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creative-serving.com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Collects unidentifiable data, which is sent to an unidentifiable receiver. The receiver's identity is kept secre t by Perfect Privacy LLC.</w:t>
            </w:r>
          </w:p>
        </w:tc>
      </w:tr>
      <w:tr w:rsidR="009834E6" w:rsidRPr="009C181F" w:rsidTr="00197505">
        <w:tc>
          <w:tcPr>
            <w:tcW w:w="1118" w:type="pct"/>
            <w:shd w:val="clear" w:color="auto" w:fill="auto"/>
            <w:vAlign w:val="center"/>
          </w:tcPr>
          <w:p w:rsidR="009834E6" w:rsidRPr="009C181F" w:rsidRDefault="009834E6" w:rsidP="009834E6">
            <w:pPr>
              <w:jc w:val="both"/>
              <w:rPr>
                <w:b/>
                <w:bCs/>
              </w:rPr>
            </w:pPr>
            <w:proofErr w:type="spellStart"/>
            <w:r w:rsidRPr="009C181F">
              <w:rPr>
                <w:b/>
                <w:bCs/>
              </w:rPr>
              <w:t>tuuid</w:t>
            </w:r>
            <w:proofErr w:type="spellEnd"/>
          </w:p>
        </w:tc>
        <w:tc>
          <w:tcPr>
            <w:tcW w:w="790" w:type="pct"/>
            <w:shd w:val="clear" w:color="auto" w:fill="auto"/>
            <w:vAlign w:val="center"/>
          </w:tcPr>
          <w:p w:rsidR="009834E6" w:rsidRPr="009C181F" w:rsidRDefault="009834E6" w:rsidP="009834E6">
            <w:pPr>
              <w:jc w:val="both"/>
              <w:rPr>
                <w:bCs/>
                <w:sz w:val="18"/>
                <w:szCs w:val="18"/>
              </w:rPr>
            </w:pPr>
            <w:r w:rsidRPr="009C181F">
              <w:rPr>
                <w:bCs/>
                <w:sz w:val="18"/>
                <w:szCs w:val="18"/>
              </w:rPr>
              <w:t>programattik.com</w:t>
            </w:r>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9834E6" w:rsidRPr="009C181F" w:rsidRDefault="009834E6" w:rsidP="009834E6">
            <w:pPr>
              <w:jc w:val="both"/>
              <w:rPr>
                <w:bCs/>
                <w:sz w:val="18"/>
                <w:szCs w:val="18"/>
              </w:rPr>
            </w:pPr>
            <w:r w:rsidRPr="009C181F">
              <w:rPr>
                <w:bCs/>
                <w:sz w:val="18"/>
                <w:szCs w:val="18"/>
              </w:rPr>
              <w:t>HTTP</w:t>
            </w:r>
          </w:p>
        </w:tc>
        <w:tc>
          <w:tcPr>
            <w:tcW w:w="1382" w:type="pct"/>
            <w:shd w:val="clear" w:color="auto" w:fill="auto"/>
            <w:vAlign w:val="center"/>
          </w:tcPr>
          <w:p w:rsidR="009834E6" w:rsidRPr="009C181F" w:rsidRDefault="009834E6" w:rsidP="009834E6">
            <w:pPr>
              <w:jc w:val="both"/>
              <w:rPr>
                <w:rFonts w:eastAsia="Arial"/>
                <w:color w:val="000000"/>
                <w:sz w:val="18"/>
                <w:szCs w:val="18"/>
                <w:lang w:val="es-ES"/>
              </w:rPr>
            </w:pPr>
            <w:r w:rsidRPr="009C181F">
              <w:rPr>
                <w:rFonts w:eastAsia="Arial"/>
                <w:color w:val="000000"/>
                <w:sz w:val="18"/>
                <w:szCs w:val="18"/>
                <w:lang w:val="es-ES"/>
              </w:rPr>
              <w:t>Collects unidentifiable data, which is sent to an unidentifiable receiver. The receiver's identity is kept secret by Perfect Privacy LLC.</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tuuid_lu</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4finance.com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 xml:space="preserve">Contains a unique visitor ID, which allows Bidswitch.com to track the visitor across multiple websites. This allows Bidswitch to optimize advertisement relevance and ensure </w:t>
            </w:r>
            <w:r w:rsidRPr="009C181F">
              <w:rPr>
                <w:rFonts w:eastAsia="Arial"/>
                <w:color w:val="000000"/>
                <w:sz w:val="18"/>
                <w:szCs w:val="18"/>
                <w:lang w:val="es-ES"/>
              </w:rPr>
              <w:lastRenderedPageBreak/>
              <w:t>that the visitor does not see the same ads multiple times.</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lastRenderedPageBreak/>
              <w:t>tuuid_lu</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bidswitch.net</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tuuid_lu</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creative-serving.com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tuuid_lu</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mfadsrvr.com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tuuid_lu</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programattik.com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B44AFE" w:rsidRPr="00B44AFE"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tuuid_new</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clrstm.com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B44AFE"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rPr>
              <w:t>tuuid_new</w:t>
            </w:r>
            <w:proofErr w:type="spellEnd"/>
            <w:r w:rsidRPr="009C181F">
              <w:rPr>
                <w:b/>
                <w:bCs/>
                <w:lang w:val="en-US"/>
              </w:rPr>
              <w:t>_li</w:t>
            </w:r>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clrstm.com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C181F" w:rsidTr="00197505">
        <w:tc>
          <w:tcPr>
            <w:tcW w:w="1118" w:type="pct"/>
            <w:shd w:val="clear" w:color="auto" w:fill="auto"/>
            <w:vAlign w:val="center"/>
          </w:tcPr>
          <w:p w:rsidR="00B44AFE" w:rsidRPr="009C181F" w:rsidRDefault="00B44AFE" w:rsidP="00B44AFE">
            <w:pPr>
              <w:jc w:val="both"/>
              <w:rPr>
                <w:b/>
                <w:bCs/>
              </w:rPr>
            </w:pPr>
            <w:r w:rsidRPr="009C181F">
              <w:rPr>
                <w:b/>
                <w:bCs/>
              </w:rPr>
              <w:t>u</w:t>
            </w:r>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agkn.com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B44AFE" w:rsidTr="00197505">
        <w:tc>
          <w:tcPr>
            <w:tcW w:w="1118" w:type="pct"/>
            <w:shd w:val="clear" w:color="auto" w:fill="auto"/>
            <w:vAlign w:val="center"/>
          </w:tcPr>
          <w:p w:rsidR="00B44AFE" w:rsidRPr="009C181F" w:rsidRDefault="00B44AFE" w:rsidP="00B44AFE">
            <w:pPr>
              <w:jc w:val="both"/>
              <w:rPr>
                <w:b/>
                <w:bCs/>
              </w:rPr>
            </w:pPr>
            <w:r w:rsidRPr="009C181F">
              <w:rPr>
                <w:b/>
                <w:bCs/>
              </w:rPr>
              <w:t>U</w:t>
            </w:r>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storygize.net</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ud</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exelator.com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119 </w:t>
            </w:r>
            <w:proofErr w:type="spellStart"/>
            <w:r w:rsidRPr="009C181F">
              <w:rPr>
                <w:bCs/>
                <w:sz w:val="18"/>
                <w:szCs w:val="18"/>
              </w:rPr>
              <w:t>days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uid</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adform.net</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months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B44AFE"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lastRenderedPageBreak/>
              <w:t>uid</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simpli.fi</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1 </w:t>
            </w:r>
            <w:proofErr w:type="spellStart"/>
            <w:r w:rsidRPr="009C181F">
              <w:rPr>
                <w:bCs/>
                <w:sz w:val="18"/>
                <w:szCs w:val="18"/>
              </w:rPr>
              <w:t>year</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Registers a unique ID that identifies a returning user's device. The ID is used for targeted ads.</w:t>
            </w:r>
          </w:p>
        </w:tc>
      </w:tr>
      <w:tr w:rsidR="00B44AFE" w:rsidRPr="009C181F" w:rsidTr="00197505">
        <w:tc>
          <w:tcPr>
            <w:tcW w:w="1118" w:type="pct"/>
            <w:shd w:val="clear" w:color="auto" w:fill="auto"/>
            <w:vAlign w:val="center"/>
          </w:tcPr>
          <w:p w:rsidR="00B44AFE" w:rsidRPr="009C181F" w:rsidRDefault="00B44AFE" w:rsidP="00B44AFE">
            <w:pPr>
              <w:jc w:val="both"/>
              <w:rPr>
                <w:b/>
                <w:bCs/>
              </w:rPr>
            </w:pPr>
            <w:proofErr w:type="spellStart"/>
            <w:r w:rsidRPr="009C181F">
              <w:rPr>
                <w:b/>
                <w:bCs/>
              </w:rPr>
              <w:t>uid</w:t>
            </w:r>
            <w:proofErr w:type="spellEnd"/>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turn.com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179 </w:t>
            </w:r>
            <w:proofErr w:type="spellStart"/>
            <w:r w:rsidRPr="009C181F">
              <w:rPr>
                <w:bCs/>
                <w:sz w:val="18"/>
                <w:szCs w:val="18"/>
              </w:rPr>
              <w:t>days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B44AFE" w:rsidRPr="009C181F" w:rsidTr="00197505">
        <w:tc>
          <w:tcPr>
            <w:tcW w:w="1118" w:type="pct"/>
            <w:shd w:val="clear" w:color="auto" w:fill="auto"/>
            <w:vAlign w:val="center"/>
          </w:tcPr>
          <w:p w:rsidR="00B44AFE" w:rsidRPr="009C181F" w:rsidRDefault="00B44AFE" w:rsidP="00B44AFE">
            <w:pPr>
              <w:jc w:val="both"/>
              <w:rPr>
                <w:b/>
                <w:bCs/>
              </w:rPr>
            </w:pPr>
            <w:r w:rsidRPr="009C181F">
              <w:rPr>
                <w:b/>
                <w:bCs/>
              </w:rPr>
              <w:t>UID</w:t>
            </w:r>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scorecardresearch.com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B44AFE" w:rsidRPr="009C181F" w:rsidTr="00197505">
        <w:tc>
          <w:tcPr>
            <w:tcW w:w="1118" w:type="pct"/>
            <w:shd w:val="clear" w:color="auto" w:fill="auto"/>
            <w:vAlign w:val="center"/>
          </w:tcPr>
          <w:p w:rsidR="00B44AFE" w:rsidRPr="009C181F" w:rsidRDefault="00B44AFE" w:rsidP="00B44AFE">
            <w:pPr>
              <w:jc w:val="both"/>
              <w:rPr>
                <w:b/>
                <w:bCs/>
              </w:rPr>
            </w:pPr>
            <w:r w:rsidRPr="009C181F">
              <w:rPr>
                <w:b/>
                <w:bCs/>
              </w:rPr>
              <w:t>UIDR</w:t>
            </w:r>
          </w:p>
        </w:tc>
        <w:tc>
          <w:tcPr>
            <w:tcW w:w="790" w:type="pct"/>
            <w:shd w:val="clear" w:color="auto" w:fill="auto"/>
            <w:vAlign w:val="center"/>
          </w:tcPr>
          <w:p w:rsidR="00B44AFE" w:rsidRPr="009C181F" w:rsidRDefault="00B44AFE" w:rsidP="00B44AFE">
            <w:pPr>
              <w:jc w:val="both"/>
              <w:rPr>
                <w:bCs/>
                <w:sz w:val="18"/>
                <w:szCs w:val="18"/>
              </w:rPr>
            </w:pPr>
            <w:r w:rsidRPr="009C181F">
              <w:rPr>
                <w:bCs/>
                <w:sz w:val="18"/>
                <w:szCs w:val="18"/>
              </w:rPr>
              <w:t>scorecardresearch.com</w:t>
            </w:r>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 xml:space="preserve">2 </w:t>
            </w:r>
            <w:proofErr w:type="spellStart"/>
            <w:r w:rsidRPr="009C181F">
              <w:rPr>
                <w:bCs/>
                <w:sz w:val="18"/>
                <w:szCs w:val="18"/>
              </w:rPr>
              <w:t>years</w:t>
            </w:r>
            <w:proofErr w:type="spellEnd"/>
          </w:p>
        </w:tc>
        <w:tc>
          <w:tcPr>
            <w:tcW w:w="855" w:type="pct"/>
            <w:shd w:val="clear" w:color="auto" w:fill="auto"/>
            <w:vAlign w:val="center"/>
          </w:tcPr>
          <w:p w:rsidR="00B44AFE" w:rsidRPr="009C181F" w:rsidRDefault="00B44AFE" w:rsidP="00B44AFE">
            <w:pPr>
              <w:jc w:val="both"/>
              <w:rPr>
                <w:bCs/>
                <w:sz w:val="18"/>
                <w:szCs w:val="18"/>
              </w:rPr>
            </w:pPr>
            <w:r w:rsidRPr="009C181F">
              <w:rPr>
                <w:bCs/>
                <w:sz w:val="18"/>
                <w:szCs w:val="18"/>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B44AFE" w:rsidRPr="009C181F" w:rsidTr="00197505">
        <w:tc>
          <w:tcPr>
            <w:tcW w:w="1118" w:type="pct"/>
            <w:shd w:val="clear" w:color="auto" w:fill="auto"/>
            <w:vAlign w:val="center"/>
          </w:tcPr>
          <w:p w:rsidR="00B44AFE" w:rsidRPr="009C181F" w:rsidRDefault="00C96E76" w:rsidP="00B44AFE">
            <w:pPr>
              <w:jc w:val="both"/>
              <w:rPr>
                <w:b/>
                <w:bCs/>
                <w:lang w:val="en-US"/>
              </w:rPr>
            </w:pPr>
            <w:r w:rsidRPr="009C181F">
              <w:rPr>
                <w:b/>
                <w:bCs/>
                <w:lang w:val="en-US"/>
              </w:rPr>
              <w:t>User</w:t>
            </w:r>
            <w:r w:rsidR="00B44AFE" w:rsidRPr="009C181F">
              <w:rPr>
                <w:b/>
                <w:bCs/>
                <w:lang w:val="en-US"/>
              </w:rPr>
              <w:t>ID1</w:t>
            </w:r>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Adition.com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180 days</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t>uuid</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mathtag.com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year</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data on the user's visits to the website, such as what pages have been loaded. The registered dat a is used for targeted ads.</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r w:rsidRPr="009C181F">
              <w:rPr>
                <w:b/>
                <w:bCs/>
                <w:lang w:val="en-US"/>
              </w:rPr>
              <w:t>uuid2</w:t>
            </w:r>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adnxs.com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3 months</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Registers a unique ID that identifies a returning user's device. The ID is used for targeted ads.</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t>uuidc</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mathtag.com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year</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data on the user's visits to the website, such as what pages have been loaded. The registered dat a is used for targeted ads.</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r w:rsidRPr="009C181F">
              <w:rPr>
                <w:b/>
                <w:bCs/>
                <w:lang w:val="en-US"/>
              </w:rPr>
              <w:t>v</w:t>
            </w:r>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openx.net</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day</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t>vst</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gumgum.com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year</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r w:rsidRPr="009C181F">
              <w:rPr>
                <w:b/>
                <w:bCs/>
                <w:lang w:val="en-US"/>
              </w:rPr>
              <w:t>watch/26863203/1</w:t>
            </w:r>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yandex.ru</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Session</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Pixel</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lastRenderedPageBreak/>
              <w:t>webvisor</w:t>
            </w:r>
            <w:proofErr w:type="spellEnd"/>
            <w:r w:rsidRPr="009C181F">
              <w:rPr>
                <w:b/>
                <w:bCs/>
                <w:lang w:val="en-US"/>
              </w:rPr>
              <w:t>/</w:t>
            </w:r>
            <w:r w:rsidR="00387C3D" w:rsidRPr="009C181F">
              <w:rPr>
                <w:b/>
                <w:bCs/>
                <w:lang w:val="en-US"/>
              </w:rPr>
              <w:t>27963771</w:t>
            </w:r>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yandex.ru</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Session</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Pixel</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t>wfivefivec</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w55c.net</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year</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Collects data on the user's visits to the website, such as what pages have been loaded. The registered data is used for targeted ads.</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t>yabs-sid</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yandex.ru</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Session</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t>yandexuid</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yandex.ru</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10 years</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proofErr w:type="spellStart"/>
            <w:r w:rsidRPr="009C181F">
              <w:rPr>
                <w:b/>
                <w:bCs/>
                <w:lang w:val="en-US"/>
              </w:rPr>
              <w:t>yp</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yandex.ru</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10 years</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B44AFE" w:rsidRPr="009834E6" w:rsidTr="00197505">
        <w:tc>
          <w:tcPr>
            <w:tcW w:w="1118" w:type="pct"/>
            <w:shd w:val="clear" w:color="auto" w:fill="auto"/>
            <w:vAlign w:val="center"/>
          </w:tcPr>
          <w:p w:rsidR="00B44AFE" w:rsidRPr="009C181F" w:rsidRDefault="00B44AFE" w:rsidP="00B44AFE">
            <w:pPr>
              <w:jc w:val="both"/>
              <w:rPr>
                <w:b/>
                <w:bCs/>
                <w:lang w:val="en-US"/>
              </w:rPr>
            </w:pPr>
            <w:r w:rsidRPr="009C181F">
              <w:rPr>
                <w:b/>
                <w:bCs/>
                <w:lang w:val="en-US"/>
              </w:rPr>
              <w:t>_</w:t>
            </w:r>
            <w:proofErr w:type="spellStart"/>
            <w:r w:rsidRPr="009C181F">
              <w:rPr>
                <w:b/>
                <w:bCs/>
                <w:lang w:val="en-US"/>
              </w:rPr>
              <w:t>etn</w:t>
            </w:r>
            <w:proofErr w:type="spellEnd"/>
          </w:p>
        </w:tc>
        <w:tc>
          <w:tcPr>
            <w:tcW w:w="790"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exposebox.com</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1 year</w:t>
            </w:r>
          </w:p>
        </w:tc>
        <w:tc>
          <w:tcPr>
            <w:tcW w:w="855" w:type="pct"/>
            <w:shd w:val="clear" w:color="auto" w:fill="auto"/>
            <w:vAlign w:val="center"/>
          </w:tcPr>
          <w:p w:rsidR="00B44AFE" w:rsidRPr="009C181F" w:rsidRDefault="00B44AFE" w:rsidP="00B44AFE">
            <w:pPr>
              <w:jc w:val="both"/>
              <w:rPr>
                <w:bCs/>
                <w:sz w:val="18"/>
                <w:szCs w:val="18"/>
                <w:lang w:val="en-US"/>
              </w:rPr>
            </w:pPr>
            <w:r w:rsidRPr="009C181F">
              <w:rPr>
                <w:bCs/>
                <w:sz w:val="18"/>
                <w:szCs w:val="18"/>
                <w:lang w:val="en-US"/>
              </w:rPr>
              <w:t>HTTP</w:t>
            </w:r>
          </w:p>
        </w:tc>
        <w:tc>
          <w:tcPr>
            <w:tcW w:w="1382" w:type="pct"/>
            <w:shd w:val="clear" w:color="auto" w:fill="auto"/>
            <w:vAlign w:val="center"/>
          </w:tcPr>
          <w:p w:rsidR="00B44AFE" w:rsidRPr="009C181F" w:rsidRDefault="00B44AFE" w:rsidP="00B44AFE">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w:t>
            </w:r>
            <w:proofErr w:type="spellStart"/>
            <w:r w:rsidRPr="009C181F">
              <w:rPr>
                <w:b/>
                <w:bCs/>
                <w:lang w:val="en-US"/>
              </w:rPr>
              <w:t>nauid</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nrich.ai</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year</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w:t>
            </w:r>
            <w:proofErr w:type="spellStart"/>
            <w:r w:rsidRPr="009C181F">
              <w:rPr>
                <w:b/>
                <w:bCs/>
                <w:lang w:val="en-US"/>
              </w:rPr>
              <w:t>ym_d</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year</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_ym_metrika_enabled_26863203</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_ym_metrika_enabled_27963771</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_ym_metrika_enabled_39394400</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w:t>
            </w:r>
            <w:proofErr w:type="spellStart"/>
            <w:r w:rsidRPr="009C181F">
              <w:rPr>
                <w:b/>
                <w:bCs/>
                <w:lang w:val="en-US"/>
              </w:rPr>
              <w:t>ym_retryReqs</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_ym_visorc_26863203</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_ym_visorc_</w:t>
            </w:r>
            <w:r w:rsidR="00C80917" w:rsidRPr="009C181F">
              <w:rPr>
                <w:b/>
                <w:bCs/>
                <w:lang w:val="en-US"/>
              </w:rPr>
              <w:t>27963771</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_ym26863203_lastHit</w:t>
            </w:r>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_ym26863203_lsid</w:t>
            </w:r>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_ym26863203_reqNum</w:t>
            </w:r>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w:t>
            </w:r>
            <w:r w:rsidR="00C80917" w:rsidRPr="009C181F">
              <w:rPr>
                <w:b/>
                <w:bCs/>
                <w:lang w:val="en-US"/>
              </w:rPr>
              <w:t>2796377</w:t>
            </w:r>
            <w:r w:rsidRPr="009C181F">
              <w:rPr>
                <w:b/>
                <w:bCs/>
                <w:lang w:val="en-US"/>
              </w:rPr>
              <w:t>_lastHit</w:t>
            </w:r>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w:t>
            </w:r>
            <w:r w:rsidR="008B130F"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_ym</w:t>
            </w:r>
            <w:r w:rsidR="00C80917" w:rsidRPr="009C181F">
              <w:rPr>
                <w:b/>
                <w:bCs/>
                <w:lang w:val="en-US"/>
              </w:rPr>
              <w:t>2796377</w:t>
            </w:r>
            <w:r w:rsidRPr="009C181F">
              <w:rPr>
                <w:b/>
                <w:bCs/>
                <w:lang w:val="en-US"/>
              </w:rPr>
              <w:t>_lsid</w:t>
            </w:r>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w:t>
            </w:r>
            <w:r w:rsidR="008B130F"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C80917">
            <w:pPr>
              <w:jc w:val="both"/>
              <w:rPr>
                <w:b/>
                <w:bCs/>
                <w:lang w:val="en-US"/>
              </w:rPr>
            </w:pPr>
            <w:r w:rsidRPr="009C181F">
              <w:rPr>
                <w:b/>
                <w:bCs/>
                <w:lang w:val="en-US"/>
              </w:rPr>
              <w:t>_ym</w:t>
            </w:r>
            <w:r w:rsidR="00C80917" w:rsidRPr="009C181F">
              <w:rPr>
                <w:b/>
                <w:bCs/>
                <w:lang w:val="en-US"/>
              </w:rPr>
              <w:t>2796377</w:t>
            </w:r>
            <w:r w:rsidRPr="009C181F">
              <w:rPr>
                <w:b/>
                <w:bCs/>
                <w:lang w:val="en-US"/>
              </w:rPr>
              <w:t>_reqNum</w:t>
            </w:r>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w:t>
            </w:r>
            <w:r w:rsidR="008B130F"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C80917" w:rsidRPr="009834E6" w:rsidTr="00197505">
        <w:tc>
          <w:tcPr>
            <w:tcW w:w="1118" w:type="pct"/>
            <w:shd w:val="clear" w:color="auto" w:fill="auto"/>
            <w:vAlign w:val="center"/>
          </w:tcPr>
          <w:p w:rsidR="00C80917" w:rsidRPr="009C181F" w:rsidRDefault="00C80917" w:rsidP="00C80917">
            <w:pPr>
              <w:jc w:val="both"/>
              <w:rPr>
                <w:b/>
                <w:bCs/>
                <w:lang w:val="en-US"/>
              </w:rPr>
            </w:pPr>
            <w:r w:rsidRPr="009C181F">
              <w:rPr>
                <w:b/>
                <w:bCs/>
                <w:lang w:val="en-US"/>
              </w:rPr>
              <w:t>_ym39394400_lsid</w:t>
            </w:r>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Persistent</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HTML</w:t>
            </w:r>
          </w:p>
        </w:tc>
        <w:tc>
          <w:tcPr>
            <w:tcW w:w="1382" w:type="pct"/>
            <w:shd w:val="clear" w:color="auto" w:fill="auto"/>
            <w:vAlign w:val="center"/>
          </w:tcPr>
          <w:p w:rsidR="00C80917" w:rsidRPr="009C181F" w:rsidRDefault="00C80917" w:rsidP="00C80917">
            <w:pPr>
              <w:jc w:val="both"/>
              <w:rPr>
                <w:rFonts w:eastAsia="Arial"/>
                <w:color w:val="000000"/>
                <w:sz w:val="18"/>
                <w:szCs w:val="18"/>
                <w:lang w:val="es-ES"/>
              </w:rPr>
            </w:pPr>
            <w:r w:rsidRPr="009C181F">
              <w:rPr>
                <w:rFonts w:eastAsia="Arial"/>
                <w:color w:val="000000"/>
                <w:sz w:val="18"/>
                <w:szCs w:val="18"/>
                <w:lang w:val="es-ES"/>
              </w:rPr>
              <w:t>Unclassified</w:t>
            </w:r>
          </w:p>
        </w:tc>
      </w:tr>
      <w:tr w:rsidR="00C80917" w:rsidRPr="009834E6" w:rsidTr="00197505">
        <w:tc>
          <w:tcPr>
            <w:tcW w:w="1118" w:type="pct"/>
            <w:shd w:val="clear" w:color="auto" w:fill="auto"/>
            <w:vAlign w:val="center"/>
          </w:tcPr>
          <w:p w:rsidR="00C80917" w:rsidRPr="009C181F" w:rsidRDefault="00C80917" w:rsidP="00C80917">
            <w:pPr>
              <w:jc w:val="both"/>
              <w:rPr>
                <w:b/>
                <w:bCs/>
                <w:lang w:val="en-US"/>
              </w:rPr>
            </w:pPr>
            <w:r w:rsidRPr="009C181F">
              <w:rPr>
                <w:b/>
                <w:bCs/>
                <w:lang w:val="en-US"/>
              </w:rPr>
              <w:t>_ym39394400_reqNum</w:t>
            </w:r>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Persistent</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HTML</w:t>
            </w:r>
          </w:p>
        </w:tc>
        <w:tc>
          <w:tcPr>
            <w:tcW w:w="1382" w:type="pct"/>
            <w:shd w:val="clear" w:color="auto" w:fill="auto"/>
            <w:vAlign w:val="center"/>
          </w:tcPr>
          <w:p w:rsidR="00C80917" w:rsidRPr="009C181F" w:rsidRDefault="00C80917" w:rsidP="00C80917">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counter</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a.ria.ru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Session</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Pixel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proofErr w:type="spellStart"/>
            <w:r w:rsidRPr="009C181F">
              <w:rPr>
                <w:b/>
                <w:bCs/>
                <w:lang w:val="en-US"/>
              </w:rPr>
              <w:t>cryptouid</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adfox.ru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proofErr w:type="spellStart"/>
            <w:r w:rsidRPr="009C181F">
              <w:rPr>
                <w:b/>
                <w:bCs/>
                <w:lang w:val="en-US"/>
              </w:rPr>
              <w:t>cryptouid_actual</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adfox.ru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proofErr w:type="spellStart"/>
            <w:r w:rsidRPr="009C181F">
              <w:rPr>
                <w:b/>
                <w:bCs/>
                <w:lang w:val="en-US"/>
              </w:rPr>
              <w:t>cryptouid_sign</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adfox.ru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GLB</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a.ria.ru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9 days</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luid1</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adfox.ru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lastRenderedPageBreak/>
              <w:t>luid1_ts</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adfox.ru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year</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proofErr w:type="spellStart"/>
            <w:r w:rsidRPr="009C181F">
              <w:rPr>
                <w:b/>
                <w:bCs/>
                <w:lang w:val="en-US"/>
              </w:rPr>
              <w:t>metrika_enabled</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day</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pair</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tr.colpirio.com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Session</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Pixel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pair</w:t>
            </w:r>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tr.turinghungry.eu</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Session</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Pixel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proofErr w:type="spellStart"/>
            <w:r w:rsidRPr="009C181F">
              <w:rPr>
                <w:b/>
                <w:bCs/>
                <w:lang w:val="en-US"/>
              </w:rPr>
              <w:t>pubmatic</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um.simpli.fi</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Session</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Pixel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proofErr w:type="spellStart"/>
            <w:r w:rsidRPr="009C181F">
              <w:rPr>
                <w:b/>
                <w:bCs/>
                <w:lang w:val="en-US"/>
              </w:rPr>
              <w:t>rheftjdd</w:t>
            </w:r>
            <w:proofErr w:type="spellEnd"/>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w:t>
            </w:r>
            <w:r w:rsidR="008B130F"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Session</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197505">
        <w:tc>
          <w:tcPr>
            <w:tcW w:w="1118" w:type="pct"/>
            <w:shd w:val="clear" w:color="auto" w:fill="auto"/>
            <w:vAlign w:val="center"/>
          </w:tcPr>
          <w:p w:rsidR="008B130F" w:rsidRPr="009C181F" w:rsidRDefault="008B130F" w:rsidP="008B130F">
            <w:pPr>
              <w:jc w:val="both"/>
              <w:rPr>
                <w:b/>
                <w:bCs/>
                <w:lang w:val="en-US"/>
              </w:rPr>
            </w:pPr>
            <w:r w:rsidRPr="009C181F">
              <w:rPr>
                <w:b/>
                <w:bCs/>
                <w:lang w:val="en-US"/>
              </w:rPr>
              <w:t>services/counter</w:t>
            </w:r>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w:t>
            </w:r>
            <w:r w:rsidR="008B130F"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Session</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Pixel</w:t>
            </w:r>
          </w:p>
        </w:tc>
        <w:tc>
          <w:tcPr>
            <w:tcW w:w="1382" w:type="pct"/>
            <w:shd w:val="clear" w:color="auto" w:fill="auto"/>
            <w:vAlign w:val="center"/>
          </w:tcPr>
          <w:p w:rsidR="008B130F" w:rsidRPr="009C181F" w:rsidRDefault="008B130F" w:rsidP="008B130F">
            <w:pPr>
              <w:jc w:val="both"/>
              <w:rPr>
                <w:rFonts w:eastAsia="Arial"/>
                <w:color w:val="000000"/>
                <w:sz w:val="18"/>
                <w:szCs w:val="18"/>
                <w:lang w:val="es-ES"/>
              </w:rPr>
            </w:pPr>
            <w:r w:rsidRPr="009C181F">
              <w:rPr>
                <w:rFonts w:eastAsia="Arial"/>
                <w:color w:val="000000"/>
                <w:sz w:val="18"/>
                <w:szCs w:val="18"/>
                <w:lang w:val="es-ES"/>
              </w:rPr>
              <w:t>Unclassified</w:t>
            </w:r>
          </w:p>
        </w:tc>
      </w:tr>
      <w:tr w:rsidR="008B130F" w:rsidRPr="009834E6" w:rsidTr="008B130F">
        <w:tc>
          <w:tcPr>
            <w:tcW w:w="1118" w:type="pct"/>
            <w:shd w:val="clear" w:color="auto" w:fill="auto"/>
            <w:vAlign w:val="center"/>
          </w:tcPr>
          <w:p w:rsidR="008B130F" w:rsidRPr="009C181F" w:rsidRDefault="008B130F" w:rsidP="008B130F">
            <w:pPr>
              <w:jc w:val="both"/>
              <w:rPr>
                <w:b/>
                <w:bCs/>
                <w:lang w:val="en-US"/>
              </w:rPr>
            </w:pPr>
            <w:proofErr w:type="spellStart"/>
            <w:r w:rsidRPr="009C181F">
              <w:rPr>
                <w:b/>
                <w:bCs/>
                <w:lang w:val="en-US"/>
              </w:rPr>
              <w:t>sputnik_id</w:t>
            </w:r>
            <w:proofErr w:type="spellEnd"/>
          </w:p>
        </w:tc>
        <w:tc>
          <w:tcPr>
            <w:tcW w:w="790"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id.sputniknews.com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30 years</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tcPr>
          <w:p w:rsidR="008B130F" w:rsidRPr="009C181F" w:rsidRDefault="008B130F" w:rsidP="008B130F">
            <w:pPr>
              <w:rPr>
                <w:sz w:val="18"/>
                <w:szCs w:val="18"/>
              </w:rPr>
            </w:pPr>
            <w:r w:rsidRPr="009C181F">
              <w:rPr>
                <w:rFonts w:eastAsia="Arial"/>
                <w:color w:val="000000"/>
                <w:sz w:val="18"/>
                <w:szCs w:val="18"/>
                <w:lang w:val="es-ES"/>
              </w:rPr>
              <w:t>Unclassified</w:t>
            </w:r>
          </w:p>
        </w:tc>
      </w:tr>
      <w:tr w:rsidR="008B130F" w:rsidRPr="009834E6" w:rsidTr="008B130F">
        <w:tc>
          <w:tcPr>
            <w:tcW w:w="1118" w:type="pct"/>
            <w:shd w:val="clear" w:color="auto" w:fill="auto"/>
            <w:vAlign w:val="center"/>
          </w:tcPr>
          <w:p w:rsidR="008B130F" w:rsidRPr="009C181F" w:rsidRDefault="00C80917" w:rsidP="008B130F">
            <w:pPr>
              <w:jc w:val="both"/>
              <w:rPr>
                <w:b/>
                <w:bCs/>
                <w:lang w:val="en-US"/>
              </w:rPr>
            </w:pPr>
            <w:proofErr w:type="spellStart"/>
            <w:r w:rsidRPr="009C181F">
              <w:rPr>
                <w:b/>
                <w:bCs/>
                <w:lang w:val="en-US"/>
              </w:rPr>
              <w:t>sputnikfr</w:t>
            </w:r>
            <w:proofErr w:type="spellEnd"/>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w:t>
            </w:r>
            <w:r w:rsidR="008B130F"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1 year</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HTTP</w:t>
            </w:r>
          </w:p>
        </w:tc>
        <w:tc>
          <w:tcPr>
            <w:tcW w:w="1382" w:type="pct"/>
            <w:shd w:val="clear" w:color="auto" w:fill="auto"/>
          </w:tcPr>
          <w:p w:rsidR="008B130F" w:rsidRPr="009C181F" w:rsidRDefault="008B130F" w:rsidP="008B130F">
            <w:pPr>
              <w:rPr>
                <w:sz w:val="18"/>
                <w:szCs w:val="18"/>
              </w:rPr>
            </w:pPr>
            <w:r w:rsidRPr="009C181F">
              <w:rPr>
                <w:rFonts w:eastAsia="Arial"/>
                <w:color w:val="000000"/>
                <w:sz w:val="18"/>
                <w:szCs w:val="18"/>
                <w:lang w:val="es-ES"/>
              </w:rPr>
              <w:t>Unclassified</w:t>
            </w:r>
          </w:p>
        </w:tc>
      </w:tr>
      <w:tr w:rsidR="008B130F" w:rsidRPr="009834E6" w:rsidTr="008B130F">
        <w:tc>
          <w:tcPr>
            <w:tcW w:w="1118" w:type="pct"/>
            <w:shd w:val="clear" w:color="auto" w:fill="auto"/>
            <w:vAlign w:val="center"/>
          </w:tcPr>
          <w:p w:rsidR="008B130F" w:rsidRPr="009C181F" w:rsidRDefault="00C80917" w:rsidP="008B130F">
            <w:pPr>
              <w:jc w:val="both"/>
              <w:rPr>
                <w:b/>
                <w:bCs/>
                <w:lang w:val="en-US"/>
              </w:rPr>
            </w:pPr>
            <w:proofErr w:type="spellStart"/>
            <w:r w:rsidRPr="009C181F">
              <w:rPr>
                <w:b/>
                <w:bCs/>
                <w:lang w:val="en-US"/>
              </w:rPr>
              <w:t>sputnik-fr</w:t>
            </w:r>
            <w:r w:rsidR="008B130F" w:rsidRPr="009C181F">
              <w:rPr>
                <w:b/>
                <w:bCs/>
                <w:lang w:val="en-US"/>
              </w:rPr>
              <w:t>:session-data</w:t>
            </w:r>
            <w:proofErr w:type="spellEnd"/>
          </w:p>
        </w:tc>
        <w:tc>
          <w:tcPr>
            <w:tcW w:w="790" w:type="pct"/>
            <w:shd w:val="clear" w:color="auto" w:fill="auto"/>
            <w:vAlign w:val="center"/>
          </w:tcPr>
          <w:p w:rsidR="008B130F" w:rsidRPr="009C181F" w:rsidRDefault="00C80917" w:rsidP="008B130F">
            <w:pPr>
              <w:jc w:val="both"/>
              <w:rPr>
                <w:bCs/>
                <w:sz w:val="18"/>
                <w:szCs w:val="18"/>
                <w:lang w:val="en-US"/>
              </w:rPr>
            </w:pPr>
            <w:r w:rsidRPr="009C181F">
              <w:rPr>
                <w:bCs/>
                <w:sz w:val="18"/>
                <w:szCs w:val="18"/>
                <w:lang w:val="en-US"/>
              </w:rPr>
              <w:t>fr.</w:t>
            </w:r>
            <w:r w:rsidR="008B130F" w:rsidRPr="009C181F">
              <w:rPr>
                <w:bCs/>
                <w:sz w:val="18"/>
                <w:szCs w:val="18"/>
                <w:lang w:val="en-US"/>
              </w:rPr>
              <w:t>sputniknews.com</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Persistent</w:t>
            </w:r>
          </w:p>
        </w:tc>
        <w:tc>
          <w:tcPr>
            <w:tcW w:w="855" w:type="pct"/>
            <w:shd w:val="clear" w:color="auto" w:fill="auto"/>
            <w:vAlign w:val="center"/>
          </w:tcPr>
          <w:p w:rsidR="008B130F" w:rsidRPr="009C181F" w:rsidRDefault="008B130F" w:rsidP="008B130F">
            <w:pPr>
              <w:jc w:val="both"/>
              <w:rPr>
                <w:bCs/>
                <w:sz w:val="18"/>
                <w:szCs w:val="18"/>
                <w:lang w:val="en-US"/>
              </w:rPr>
            </w:pPr>
            <w:r w:rsidRPr="009C181F">
              <w:rPr>
                <w:bCs/>
                <w:sz w:val="18"/>
                <w:szCs w:val="18"/>
                <w:lang w:val="en-US"/>
              </w:rPr>
              <w:t>HTML</w:t>
            </w:r>
          </w:p>
        </w:tc>
        <w:tc>
          <w:tcPr>
            <w:tcW w:w="1382" w:type="pct"/>
            <w:shd w:val="clear" w:color="auto" w:fill="auto"/>
          </w:tcPr>
          <w:p w:rsidR="008B130F" w:rsidRPr="009C181F" w:rsidRDefault="008B130F" w:rsidP="008B130F">
            <w:pPr>
              <w:rPr>
                <w:sz w:val="18"/>
                <w:szCs w:val="18"/>
              </w:rPr>
            </w:pPr>
            <w:r w:rsidRPr="009C181F">
              <w:rPr>
                <w:rFonts w:eastAsia="Arial"/>
                <w:color w:val="000000"/>
                <w:sz w:val="18"/>
                <w:szCs w:val="18"/>
                <w:lang w:val="es-ES"/>
              </w:rPr>
              <w:t>Unclassified</w:t>
            </w:r>
          </w:p>
        </w:tc>
      </w:tr>
      <w:tr w:rsidR="00C80917" w:rsidRPr="009834E6" w:rsidTr="008B130F">
        <w:tc>
          <w:tcPr>
            <w:tcW w:w="1118" w:type="pct"/>
            <w:shd w:val="clear" w:color="auto" w:fill="auto"/>
            <w:vAlign w:val="center"/>
          </w:tcPr>
          <w:p w:rsidR="00C80917" w:rsidRPr="009C181F" w:rsidRDefault="00C80917" w:rsidP="00C80917">
            <w:pPr>
              <w:jc w:val="both"/>
              <w:rPr>
                <w:b/>
                <w:bCs/>
                <w:lang w:val="en-US"/>
              </w:rPr>
            </w:pPr>
            <w:proofErr w:type="spellStart"/>
            <w:r w:rsidRPr="009C181F">
              <w:rPr>
                <w:b/>
                <w:bCs/>
                <w:lang w:val="en-US"/>
              </w:rPr>
              <w:t>taboola</w:t>
            </w:r>
            <w:proofErr w:type="spellEnd"/>
            <w:r w:rsidRPr="009C181F">
              <w:rPr>
                <w:b/>
                <w:bCs/>
                <w:lang w:val="en-US"/>
              </w:rPr>
              <w:t xml:space="preserve"> </w:t>
            </w:r>
            <w:proofErr w:type="spellStart"/>
            <w:r w:rsidRPr="009C181F">
              <w:rPr>
                <w:b/>
                <w:bCs/>
                <w:lang w:val="en-US"/>
              </w:rPr>
              <w:t>global:local-storage-keys</w:t>
            </w:r>
            <w:proofErr w:type="spellEnd"/>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Persistent</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HTML</w:t>
            </w:r>
          </w:p>
        </w:tc>
        <w:tc>
          <w:tcPr>
            <w:tcW w:w="1382" w:type="pct"/>
            <w:shd w:val="clear" w:color="auto" w:fill="auto"/>
          </w:tcPr>
          <w:p w:rsidR="00C80917" w:rsidRPr="009C181F" w:rsidRDefault="00C80917" w:rsidP="00C80917">
            <w:pPr>
              <w:rPr>
                <w:sz w:val="18"/>
                <w:szCs w:val="18"/>
              </w:rPr>
            </w:pPr>
            <w:r w:rsidRPr="009C181F">
              <w:rPr>
                <w:rFonts w:eastAsia="Arial"/>
                <w:color w:val="000000"/>
                <w:sz w:val="18"/>
                <w:szCs w:val="18"/>
                <w:lang w:val="es-ES"/>
              </w:rPr>
              <w:t>Unclassified</w:t>
            </w:r>
          </w:p>
        </w:tc>
      </w:tr>
      <w:tr w:rsidR="00C80917" w:rsidRPr="009834E6" w:rsidTr="008B130F">
        <w:tc>
          <w:tcPr>
            <w:tcW w:w="1118" w:type="pct"/>
            <w:shd w:val="clear" w:color="auto" w:fill="auto"/>
            <w:vAlign w:val="center"/>
          </w:tcPr>
          <w:p w:rsidR="00C80917" w:rsidRPr="009C181F" w:rsidRDefault="00C80917" w:rsidP="00C80917">
            <w:pPr>
              <w:jc w:val="both"/>
              <w:rPr>
                <w:b/>
                <w:bCs/>
                <w:lang w:val="en-US"/>
              </w:rPr>
            </w:pPr>
            <w:proofErr w:type="spellStart"/>
            <w:r w:rsidRPr="009C181F">
              <w:rPr>
                <w:b/>
                <w:bCs/>
                <w:lang w:val="en-US"/>
              </w:rPr>
              <w:t>taboola</w:t>
            </w:r>
            <w:proofErr w:type="spellEnd"/>
            <w:r w:rsidRPr="009C181F">
              <w:rPr>
                <w:b/>
                <w:bCs/>
                <w:lang w:val="en-US"/>
              </w:rPr>
              <w:t xml:space="preserve"> </w:t>
            </w:r>
            <w:proofErr w:type="spellStart"/>
            <w:r w:rsidRPr="009C181F">
              <w:rPr>
                <w:b/>
                <w:bCs/>
                <w:lang w:val="en-US"/>
              </w:rPr>
              <w:t>global:lspb</w:t>
            </w:r>
            <w:proofErr w:type="spellEnd"/>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Persistent</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HTML</w:t>
            </w:r>
          </w:p>
        </w:tc>
        <w:tc>
          <w:tcPr>
            <w:tcW w:w="1382" w:type="pct"/>
            <w:shd w:val="clear" w:color="auto" w:fill="auto"/>
          </w:tcPr>
          <w:p w:rsidR="00C80917" w:rsidRPr="009C181F" w:rsidRDefault="00C80917" w:rsidP="00C80917">
            <w:pPr>
              <w:rPr>
                <w:sz w:val="18"/>
                <w:szCs w:val="18"/>
              </w:rPr>
            </w:pPr>
            <w:r w:rsidRPr="009C181F">
              <w:rPr>
                <w:rFonts w:eastAsia="Arial"/>
                <w:color w:val="000000"/>
                <w:sz w:val="18"/>
                <w:szCs w:val="18"/>
                <w:lang w:val="es-ES"/>
              </w:rPr>
              <w:t>Unclassified</w:t>
            </w:r>
          </w:p>
        </w:tc>
      </w:tr>
      <w:tr w:rsidR="00C80917" w:rsidRPr="009834E6" w:rsidTr="008B130F">
        <w:tc>
          <w:tcPr>
            <w:tcW w:w="1118" w:type="pct"/>
            <w:shd w:val="clear" w:color="auto" w:fill="auto"/>
            <w:vAlign w:val="center"/>
          </w:tcPr>
          <w:p w:rsidR="00C80917" w:rsidRPr="009C181F" w:rsidRDefault="00C80917" w:rsidP="00C80917">
            <w:pPr>
              <w:jc w:val="both"/>
              <w:rPr>
                <w:b/>
                <w:bCs/>
                <w:lang w:val="en-US"/>
              </w:rPr>
            </w:pPr>
            <w:proofErr w:type="spellStart"/>
            <w:r w:rsidRPr="009C181F">
              <w:rPr>
                <w:b/>
                <w:bCs/>
                <w:lang w:val="en-US"/>
              </w:rPr>
              <w:t>taboola</w:t>
            </w:r>
            <w:proofErr w:type="spellEnd"/>
            <w:r w:rsidRPr="009C181F">
              <w:rPr>
                <w:b/>
                <w:bCs/>
                <w:lang w:val="en-US"/>
              </w:rPr>
              <w:t xml:space="preserve"> </w:t>
            </w:r>
            <w:proofErr w:type="spellStart"/>
            <w:r w:rsidRPr="009C181F">
              <w:rPr>
                <w:b/>
                <w:bCs/>
                <w:lang w:val="en-US"/>
              </w:rPr>
              <w:t>global:user-id</w:t>
            </w:r>
            <w:proofErr w:type="spellEnd"/>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Persistent</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HTML</w:t>
            </w:r>
          </w:p>
        </w:tc>
        <w:tc>
          <w:tcPr>
            <w:tcW w:w="1382" w:type="pct"/>
            <w:shd w:val="clear" w:color="auto" w:fill="auto"/>
          </w:tcPr>
          <w:p w:rsidR="00C80917" w:rsidRPr="009C181F" w:rsidRDefault="00C80917" w:rsidP="00C80917">
            <w:pPr>
              <w:rPr>
                <w:sz w:val="18"/>
                <w:szCs w:val="18"/>
              </w:rPr>
            </w:pPr>
            <w:r w:rsidRPr="009C181F">
              <w:rPr>
                <w:rFonts w:eastAsia="Arial"/>
                <w:color w:val="000000"/>
                <w:sz w:val="18"/>
                <w:szCs w:val="18"/>
                <w:lang w:val="es-ES"/>
              </w:rPr>
              <w:t>Unclassified</w:t>
            </w:r>
          </w:p>
        </w:tc>
      </w:tr>
      <w:tr w:rsidR="00C80917" w:rsidRPr="009834E6" w:rsidTr="00197505">
        <w:tc>
          <w:tcPr>
            <w:tcW w:w="1118" w:type="pct"/>
            <w:shd w:val="clear" w:color="auto" w:fill="auto"/>
            <w:vAlign w:val="center"/>
          </w:tcPr>
          <w:p w:rsidR="00C80917" w:rsidRPr="009C181F" w:rsidRDefault="00C80917" w:rsidP="00C80917">
            <w:pPr>
              <w:jc w:val="both"/>
              <w:rPr>
                <w:b/>
                <w:bCs/>
                <w:lang w:val="en-US"/>
              </w:rPr>
            </w:pPr>
            <w:proofErr w:type="spellStart"/>
            <w:r w:rsidRPr="009C181F">
              <w:rPr>
                <w:b/>
                <w:bCs/>
                <w:lang w:val="en-US"/>
              </w:rPr>
              <w:t>trc_cache</w:t>
            </w:r>
            <w:proofErr w:type="spellEnd"/>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Session</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HTML</w:t>
            </w:r>
          </w:p>
        </w:tc>
        <w:tc>
          <w:tcPr>
            <w:tcW w:w="1382" w:type="pct"/>
            <w:shd w:val="clear" w:color="auto" w:fill="auto"/>
            <w:vAlign w:val="center"/>
          </w:tcPr>
          <w:p w:rsidR="00C80917" w:rsidRPr="009C181F" w:rsidRDefault="00C80917" w:rsidP="00C80917">
            <w:pPr>
              <w:jc w:val="both"/>
              <w:rPr>
                <w:rFonts w:eastAsia="Arial"/>
                <w:color w:val="000000"/>
                <w:sz w:val="18"/>
                <w:szCs w:val="18"/>
                <w:lang w:val="es-ES"/>
              </w:rPr>
            </w:pPr>
            <w:r w:rsidRPr="009C181F">
              <w:rPr>
                <w:rFonts w:eastAsia="Arial"/>
                <w:color w:val="000000"/>
                <w:sz w:val="18"/>
                <w:szCs w:val="18"/>
                <w:lang w:val="es-ES"/>
              </w:rPr>
              <w:t>Unclassified</w:t>
            </w:r>
          </w:p>
        </w:tc>
      </w:tr>
      <w:tr w:rsidR="00C80917" w:rsidRPr="009834E6" w:rsidTr="00197505">
        <w:tc>
          <w:tcPr>
            <w:tcW w:w="1118" w:type="pct"/>
            <w:shd w:val="clear" w:color="auto" w:fill="auto"/>
            <w:vAlign w:val="center"/>
          </w:tcPr>
          <w:p w:rsidR="00C80917" w:rsidRPr="009C181F" w:rsidRDefault="00C80917" w:rsidP="00C80917">
            <w:pPr>
              <w:jc w:val="both"/>
              <w:rPr>
                <w:b/>
                <w:bCs/>
                <w:lang w:val="en-US"/>
              </w:rPr>
            </w:pPr>
            <w:proofErr w:type="spellStart"/>
            <w:r w:rsidRPr="009C181F">
              <w:rPr>
                <w:b/>
                <w:bCs/>
                <w:lang w:val="en-US"/>
              </w:rPr>
              <w:t>trc_cookie_storage</w:t>
            </w:r>
            <w:proofErr w:type="spellEnd"/>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w:t>
            </w:r>
            <w:bookmarkStart w:id="0" w:name="_GoBack"/>
            <w:bookmarkEnd w:id="0"/>
            <w:r w:rsidRPr="009C181F">
              <w:rPr>
                <w:bCs/>
                <w:sz w:val="18"/>
                <w:szCs w:val="18"/>
                <w:lang w:val="en-US"/>
              </w:rPr>
              <w:t>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1 year</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HTTP</w:t>
            </w:r>
          </w:p>
        </w:tc>
        <w:tc>
          <w:tcPr>
            <w:tcW w:w="1382" w:type="pct"/>
            <w:shd w:val="clear" w:color="auto" w:fill="auto"/>
            <w:vAlign w:val="center"/>
          </w:tcPr>
          <w:p w:rsidR="00C80917" w:rsidRPr="009C181F" w:rsidRDefault="00C80917" w:rsidP="00C80917">
            <w:pPr>
              <w:jc w:val="both"/>
              <w:rPr>
                <w:rFonts w:eastAsia="Arial"/>
                <w:color w:val="000000"/>
                <w:sz w:val="18"/>
                <w:szCs w:val="18"/>
                <w:lang w:val="es-ES"/>
              </w:rPr>
            </w:pPr>
            <w:r w:rsidRPr="009C181F">
              <w:rPr>
                <w:rFonts w:eastAsia="Arial"/>
                <w:color w:val="000000"/>
                <w:sz w:val="18"/>
                <w:szCs w:val="18"/>
                <w:lang w:val="es-ES"/>
              </w:rPr>
              <w:t>Unclassified</w:t>
            </w:r>
          </w:p>
        </w:tc>
      </w:tr>
      <w:tr w:rsidR="00C80917" w:rsidRPr="009834E6" w:rsidTr="00197505">
        <w:tc>
          <w:tcPr>
            <w:tcW w:w="1118" w:type="pct"/>
            <w:shd w:val="clear" w:color="auto" w:fill="auto"/>
            <w:vAlign w:val="center"/>
          </w:tcPr>
          <w:p w:rsidR="00C80917" w:rsidRPr="009C181F" w:rsidRDefault="00C80917" w:rsidP="00C80917">
            <w:pPr>
              <w:jc w:val="both"/>
              <w:rPr>
                <w:b/>
                <w:bCs/>
                <w:lang w:val="en-US"/>
              </w:rPr>
            </w:pPr>
            <w:proofErr w:type="spellStart"/>
            <w:r w:rsidRPr="009C181F">
              <w:rPr>
                <w:b/>
                <w:bCs/>
                <w:lang w:val="en-US"/>
              </w:rPr>
              <w:t>trctestcookie</w:t>
            </w:r>
            <w:proofErr w:type="spellEnd"/>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fr.sputniknews.com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Session</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HTTP</w:t>
            </w:r>
          </w:p>
        </w:tc>
        <w:tc>
          <w:tcPr>
            <w:tcW w:w="1382" w:type="pct"/>
            <w:shd w:val="clear" w:color="auto" w:fill="auto"/>
            <w:vAlign w:val="center"/>
          </w:tcPr>
          <w:p w:rsidR="00C80917" w:rsidRPr="009C181F" w:rsidRDefault="00C80917" w:rsidP="00C80917">
            <w:pPr>
              <w:jc w:val="both"/>
              <w:rPr>
                <w:rFonts w:eastAsia="Arial"/>
                <w:color w:val="000000"/>
                <w:sz w:val="18"/>
                <w:szCs w:val="18"/>
                <w:lang w:val="es-ES"/>
              </w:rPr>
            </w:pPr>
            <w:r w:rsidRPr="009C181F">
              <w:rPr>
                <w:rFonts w:eastAsia="Arial"/>
                <w:color w:val="000000"/>
                <w:sz w:val="18"/>
                <w:szCs w:val="18"/>
                <w:lang w:val="es-ES"/>
              </w:rPr>
              <w:t>Unclassified</w:t>
            </w:r>
          </w:p>
        </w:tc>
      </w:tr>
      <w:tr w:rsidR="00C80917" w:rsidRPr="009C181F" w:rsidTr="008B130F">
        <w:tc>
          <w:tcPr>
            <w:tcW w:w="1118" w:type="pct"/>
            <w:shd w:val="clear" w:color="auto" w:fill="auto"/>
            <w:vAlign w:val="center"/>
          </w:tcPr>
          <w:p w:rsidR="00C80917" w:rsidRPr="009C181F" w:rsidRDefault="00C80917" w:rsidP="00C80917">
            <w:pPr>
              <w:jc w:val="both"/>
              <w:rPr>
                <w:b/>
                <w:bCs/>
                <w:lang w:val="en-US"/>
              </w:rPr>
            </w:pPr>
            <w:proofErr w:type="spellStart"/>
            <w:r w:rsidRPr="009C181F">
              <w:rPr>
                <w:b/>
                <w:bCs/>
                <w:lang w:val="en-US"/>
              </w:rPr>
              <w:t>tuuid</w:t>
            </w:r>
            <w:proofErr w:type="spellEnd"/>
          </w:p>
        </w:tc>
        <w:tc>
          <w:tcPr>
            <w:tcW w:w="790"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mfadsrvr.com</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2 years</w:t>
            </w:r>
          </w:p>
        </w:tc>
        <w:tc>
          <w:tcPr>
            <w:tcW w:w="855" w:type="pct"/>
            <w:shd w:val="clear" w:color="auto" w:fill="auto"/>
            <w:vAlign w:val="center"/>
          </w:tcPr>
          <w:p w:rsidR="00C80917" w:rsidRPr="009C181F" w:rsidRDefault="00C80917" w:rsidP="00C80917">
            <w:pPr>
              <w:jc w:val="both"/>
              <w:rPr>
                <w:bCs/>
                <w:sz w:val="18"/>
                <w:szCs w:val="18"/>
                <w:lang w:val="en-US"/>
              </w:rPr>
            </w:pPr>
            <w:r w:rsidRPr="009C181F">
              <w:rPr>
                <w:bCs/>
                <w:sz w:val="18"/>
                <w:szCs w:val="18"/>
                <w:lang w:val="en-US"/>
              </w:rPr>
              <w:t>HTTP</w:t>
            </w:r>
          </w:p>
        </w:tc>
        <w:tc>
          <w:tcPr>
            <w:tcW w:w="1382" w:type="pct"/>
            <w:shd w:val="clear" w:color="auto" w:fill="auto"/>
          </w:tcPr>
          <w:p w:rsidR="00C80917" w:rsidRPr="009C181F" w:rsidRDefault="002907E1" w:rsidP="00C80917">
            <w:pPr>
              <w:rPr>
                <w:sz w:val="18"/>
                <w:szCs w:val="18"/>
                <w:lang w:val="en-US"/>
              </w:rPr>
            </w:pPr>
            <w:r w:rsidRPr="009C181F">
              <w:rPr>
                <w:rFonts w:eastAsia="Arial"/>
                <w:color w:val="000000"/>
                <w:sz w:val="18"/>
                <w:szCs w:val="18"/>
                <w:lang w:val="es-ES"/>
              </w:rPr>
              <w:t>Collects unidentifiable data, which is sent to an unidentifiable receiver. The receiver's identity is kept secret by Perfect Privacy LLC.</w:t>
            </w:r>
          </w:p>
        </w:tc>
      </w:tr>
    </w:tbl>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9C181F">
        <w:rPr>
          <w:bCs/>
          <w:lang w:val="en-US"/>
        </w:rPr>
        <w:t>fr.</w:t>
      </w:r>
      <w:r w:rsidR="009C181F" w:rsidRPr="0095272D">
        <w:rPr>
          <w:bCs/>
          <w:lang w:val="en-US"/>
        </w:rPr>
        <w:t>sputniknews.com</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97505"/>
    <w:rsid w:val="00247104"/>
    <w:rsid w:val="0028514D"/>
    <w:rsid w:val="002907E1"/>
    <w:rsid w:val="00387C3D"/>
    <w:rsid w:val="00406170"/>
    <w:rsid w:val="004F5947"/>
    <w:rsid w:val="005512BA"/>
    <w:rsid w:val="00563C26"/>
    <w:rsid w:val="005A3AA3"/>
    <w:rsid w:val="006E26F2"/>
    <w:rsid w:val="007402D6"/>
    <w:rsid w:val="007677D2"/>
    <w:rsid w:val="00893E03"/>
    <w:rsid w:val="008B130F"/>
    <w:rsid w:val="009463CD"/>
    <w:rsid w:val="0095272D"/>
    <w:rsid w:val="009834E6"/>
    <w:rsid w:val="009C181F"/>
    <w:rsid w:val="00B44AFE"/>
    <w:rsid w:val="00C80917"/>
    <w:rsid w:val="00C96E76"/>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3125</Words>
  <Characters>17813</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17</cp:revision>
  <dcterms:created xsi:type="dcterms:W3CDTF">2019-04-10T13:35:00Z</dcterms:created>
  <dcterms:modified xsi:type="dcterms:W3CDTF">2019-04-12T18:39:00Z</dcterms:modified>
</cp:coreProperties>
</file>