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им. В.И. Ульянова (Ленина)»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физики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лабораторной работе №9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« Исследование термодинамических циклов »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:  Чубан Дмитрий Вадимович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 №   1303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Павлова Ю.В.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Санкт-Петербург, 2021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ТЕРМОДИНАМИЧЕСКИХ ЦИКЛОВ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политропно-изохорно-изотермического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nVT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адиабатно-изохорно-изотермического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SVT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циклов.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ПРИБОРЫ И ПРИНАДЛЕЖНОСТИ: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баллон с воздухом, манометр, микрокомпрессор, лабораторные термометр и барометр.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228600</wp:posOffset>
            </wp:positionV>
            <wp:extent cx="2352675" cy="4657725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65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СХЕМА УСТАНОВКИ: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Используемая в работе установка изображена на рис. 9.1. Баллон А объёмом 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сообщаться либо с насосом H, либо с атмосферой. Внутрь баллона помещён манометр М, измеряющий избыточное давление. Одно деление шкалы равно 4 мм вод. ст., что составляет 40 Па. Рабочим газом является воздух. В исходном состоянии параметры состояния воздуха следующие: внешнее давление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комнатная температура T1. Диаграмма исследуемого цикла в координатах (p,V) показана на рис. 9.2.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Вначале насосом в баллон накачивают воздух до давления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shd w:fill="f8f9fa" w:val="clear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(рис. 9.2 (p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)). При сжатии воздух нагревается, поэтому после закрытия крана необходимо выждать некоторое время, пока температура воздуха в баллоне не сравняется с температурой окружающей среды (при этом прекращается движение стрелки манометра).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воздух выпускают через кран К в атмосферу в течение нескольких секунд. Когда стрелка манометра приблизится к нулю, кран закрывают. В этот момент давление воздуха баллоне становится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(рис. 9.2 (p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).) Изменение параметров состояния воздуха в процессе расширения отражает линия 1-2 на рис. 9.2, которая является политропой.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закрытия крана охлаждённый при расширении воздух изохорически нагревается до температуры окружающей среды в результате теплообмена с ней. Изменение параметров состояния воздуха отражает линия 2-3 рис. 9.2, которая является изохорой. Температура воздуха в баллоне становится равной температуре в точке 1 (T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следовательно, точки 1 и 3 лежат на одной изотерме.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выравнивания температур давление в баллоне изменится на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станет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shd w:fill="f8f9fa" w:val="clear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(рис. 9.2 (p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)). Таким образом,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это изменения давления на участках 1-2 и 2-3. Участки 1-2 и 1-3 на диаграмме можно аппроксимировать прямыми, так как изменения параметров p, V, T в данной работе малы и много меньше абсолютных значений соответствующих величин.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работе изучается политропно-изохорно-изотермический (nVT) цикл. Для сравнения с nVT циклом используется адиабатно-изохорно-изотермический (SVT) цикл, отличающийся тем, что процесс расширения газа на участке 1-2* рассматривается как адиабатический. Изучение циклов осуществляется путем их моделирования при значениях показателя адиабаты γ=1,4 и показателя политропы n, определенным опытным путем.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ИЗУЧАЕМЫЕ ЗАКОНОМЕРНОСТИ: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Первое начало термодинамики формулируется следующим образом: сообщённое системе количество теплоты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shd w:fill="f8f9fa" w:val="clear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расходуется на увеличение внутренней энергии dU системы и совершение системой работы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shd w:fill="f8f9fa" w:val="clear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73562" cy="26435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2" cy="264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теплоёмкость газа в изохорном процессе.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nVT-цикл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Процесс расширения воздуха на участке 1-2 (рис. 9.2) является политропным, в котором теплоёмкость газа С остаётся постоянной. Первое начало термодинамики для политропного процесса имеет вид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30825" cy="23372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825" cy="233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C – теплоемкость воздуха в политропном процессе,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Из этого соотношения с помощью уравнения состояния идеального газа можно получить уравнение Пуассона для политропного процесса 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const или рV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const, где n – показатель политропы,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= (C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C) / (C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C)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теплоемкости газа в изобарном и изохорном процессах.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78664" cy="574981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664" cy="5749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53037" cy="65793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037" cy="657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72263" cy="8381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263" cy="83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29363" cy="86795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363" cy="867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513" cy="533671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513" cy="533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30308" cy="7011863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308" cy="701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4285" cy="109473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285" cy="1094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54487" cy="89260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487" cy="89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44710" cy="661906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710" cy="661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9338" cy="41528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9338" cy="41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 ЛР №9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73150" cy="902294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3150" cy="902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9.2.</w:t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85"/>
        <w:gridCol w:w="960"/>
        <w:gridCol w:w="870"/>
        <w:gridCol w:w="870"/>
        <w:gridCol w:w="930"/>
        <w:gridCol w:w="915"/>
        <w:gridCol w:w="881.25"/>
        <w:gridCol w:w="881.25"/>
        <w:gridCol w:w="881.25"/>
        <w:gridCol w:w="881.25"/>
        <w:tblGridChange w:id="0">
          <w:tblGrid>
            <w:gridCol w:w="675"/>
            <w:gridCol w:w="885"/>
            <w:gridCol w:w="960"/>
            <w:gridCol w:w="870"/>
            <w:gridCol w:w="870"/>
            <w:gridCol w:w="930"/>
            <w:gridCol w:w="915"/>
            <w:gridCol w:w="881.25"/>
            <w:gridCol w:w="881.25"/>
            <w:gridCol w:w="881.25"/>
            <w:gridCol w:w="881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02122"/>
                <w:sz w:val="29"/>
                <w:szCs w:val="29"/>
                <w:shd w:fill="f8f9fa" w:val="clear"/>
                <w:rtl w:val="0"/>
              </w:rPr>
              <w:t xml:space="preserve">Δp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02122"/>
                <w:sz w:val="29"/>
                <w:szCs w:val="29"/>
                <w:shd w:fill="f8f9fa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02122"/>
                <w:sz w:val="29"/>
                <w:szCs w:val="29"/>
                <w:shd w:fill="f8f9fa" w:val="clear"/>
                <w:rtl w:val="0"/>
              </w:rPr>
              <w:t xml:space="preserve">Δp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02122"/>
                <w:sz w:val="29"/>
                <w:szCs w:val="29"/>
                <w:shd w:fill="f8f9fa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Выполнил: студент 1303 группы Чубан Дмитрий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Проверил:</w:t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ИНДИВИДУАЛЬНЫЕ ВОПРОСЫ: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27.Чему равна теплоемкость при изотермическом и адиабатическом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процессах?</w:t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В изотермическом процессе постоянна температура. При изменении объёма газу передаётся (или отбирается) некоторое количество тепла. Следовательно, теплоёмкость идеального газа равна плюс-минус бесконечности.</w:t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В адиабатическом процессе теплообмена с окружающей средой не происходит, следовательно</w:t>
      </w:r>
    </w:p>
    <w:p w:rsidR="00000000" w:rsidDel="00000000" w:rsidP="00000000" w:rsidRDefault="00000000" w:rsidRPr="00000000" w14:paraId="000000AF">
      <w:pPr>
        <w:shd w:fill="ffffff" w:val="clear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теплоёмкость газа в адиабатическом процессе равна нулю.</w:t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38.Запишите формулы для расчета изменения внутренней энергии и работы</w:t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для адиабатического процесса.</w:t>
      </w:r>
    </w:p>
    <w:p w:rsidR="00000000" w:rsidDel="00000000" w:rsidP="00000000" w:rsidRDefault="00000000" w:rsidRPr="00000000" w14:paraId="000000B3">
      <w:pPr>
        <w:shd w:fill="ffffff" w:val="clear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4"/>
          <w:szCs w:val="24"/>
          <w:highlight w:val="white"/>
          <w:rtl w:val="0"/>
        </w:rPr>
        <w:t xml:space="preserve">ΔU = -A , 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4"/>
          <w:szCs w:val="24"/>
          <w:highlight w:val="white"/>
          <w:rtl w:val="0"/>
        </w:rPr>
        <w:t xml:space="preserve">ΔU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- изм. внутр. энергии,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4"/>
          <w:szCs w:val="24"/>
          <w:highlight w:val="whit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- работа</w:t>
      </w:r>
    </w:p>
    <w:p w:rsidR="00000000" w:rsidDel="00000000" w:rsidP="00000000" w:rsidRDefault="00000000" w:rsidRPr="00000000" w14:paraId="000000B5">
      <w:pPr>
        <w:shd w:fill="ffffff" w:val="clear"/>
        <w:rPr>
          <w:rFonts w:ascii="Times New Roman" w:cs="Times New Roman" w:eastAsia="Times New Roman" w:hAnsi="Times New Roman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4"/>
          <w:szCs w:val="24"/>
          <w:highlight w:val="white"/>
          <w:rtl w:val="0"/>
        </w:rPr>
        <w:t xml:space="preserve">A = pV ,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- работа,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- давление газа,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- объем, занимаемый газом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9.png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