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лабораторной работе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rtl w:val="0"/>
        </w:rPr>
        <w:t xml:space="preserve">«</w:t>
      </w:r>
      <w:r w:rsidDel="00000000" w:rsidR="00000000" w:rsidRPr="00000000">
        <w:rPr>
          <w:b w:val="1"/>
          <w:rtl w:val="0"/>
        </w:rPr>
        <w:t xml:space="preserve">Организация ЭВМ и систем</w:t>
      </w:r>
      <w:r w:rsidDel="00000000" w:rsidR="00000000" w:rsidRPr="00000000">
        <w:rPr>
          <w:b w:val="1"/>
          <w:color w:val="000000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smallCaps w:val="0"/>
          <w:rtl w:val="0"/>
        </w:rPr>
        <w:t xml:space="preserve">Тема: Изучение режимов адресации</w:t>
      </w:r>
      <w:r w:rsidDel="00000000" w:rsidR="00000000" w:rsidRPr="00000000">
        <w:rPr>
          <w:b w:val="1"/>
          <w:rtl w:val="0"/>
        </w:rPr>
        <w:t xml:space="preserve"> и формирования исполнительного адреса.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0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Ефремов М.А.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/>
        <w:sectPr>
          <w:pgSz w:h="16838" w:w="11906" w:orient="portrait"/>
          <w:pgMar w:bottom="1134" w:top="1134" w:left="1134" w:right="1134" w:header="0" w:footer="0"/>
          <w:pgNumType w:start="1"/>
        </w:sectPr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Цель работы.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работу с режимами адресации на языке Ассемблера.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Задание.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2 предназначена для изучения режимов адресации, использует готовую программу lr2_comp.asm на Ассемблере, которая в автоматическом режиме выполняться не должна, так как не имеет самостоятельного функционального назначения, а только тестирует режимы адресации. Поэтому ее выполнение должно производиться под управлением отладчика в пошаговом режиме.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программу введен ряд ошибок, которые необходимо объяснить в отчете по работе, а соответствующие команды закомментировать для прохождения трансляции. Необходимо составить протокол выполнения программы в пошаговом режиме отладчика по типу таблицы 1 предыдущей лабораторной работы и подписать его у преподавателя. На защите студенты должны уметь объяснить результат выполнения каждой команды с учетом используемого вида адресации. Результаты, полученные с помощью отладчика, не являются объяснением, а только должны подтверждать ваши объяснения.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  <w:t xml:space="preserve">Первая трансляция программы происходит с ошибками.</w:t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200525" cy="1857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  <w:t xml:space="preserve">lb2.ASM(42): error A2052: Improper operand type</w:t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  <w:t xml:space="preserve">Попытка одновременного чтения и записи в одной команде.</w:t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  <w:t xml:space="preserve">lb2.ASM(49): warning A4031: Operand types must match</w:t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>
          <w:rtl w:val="0"/>
        </w:rPr>
        <w:t xml:space="preserve">Попытка записать в слово байт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  <w:t xml:space="preserve">lb2.ASM(53): warning A4031: Operand types must match</w:t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  <w:t xml:space="preserve">Попытка записать в слово байт</w: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  <w:t xml:space="preserve">lb2.ASM(54): error A2055: Illegal register value</w:t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  <w:t xml:space="preserve">Попытка применить масштабирование к немасштабируемому bx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  <w:t xml:space="preserve">lb2.ASM(73): error A2046: Multiple base registers</w:t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  <w:t xml:space="preserve">Попытка использовать для смещения два базовых регистра</w:t>
      </w:r>
    </w:p>
    <w:p w:rsidR="00000000" w:rsidDel="00000000" w:rsidP="00000000" w:rsidRDefault="00000000" w:rsidRPr="00000000" w14:paraId="00000036">
      <w:pPr>
        <w:ind w:firstLine="0"/>
        <w:rPr/>
      </w:pPr>
      <w:r w:rsidDel="00000000" w:rsidR="00000000" w:rsidRPr="00000000">
        <w:rPr>
          <w:rtl w:val="0"/>
        </w:rPr>
        <w:t xml:space="preserve">lb2.ASM(74): error A2047: Multiple base registers</w:t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  <w:t xml:space="preserve">Попытка использовать два индексных регистра для смещения</w:t>
      </w:r>
    </w:p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>
          <w:rtl w:val="0"/>
        </w:rPr>
        <w:t xml:space="preserve">lb2.ASM(81): error A2006: Phase error between passes</w:t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  <w:t xml:space="preserve">Так как ранее в коде встречались ошибки, возникает данная ошибка из-за несовпадения теоретического смещения со смещением в объектном файле.</w:t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>
          <w:rtl w:val="0"/>
        </w:rPr>
        <w:t xml:space="preserve">Ошибка устраняется путем исправления предыдущих ошибок в коде.</w:t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Ind w:w="-572.0" w:type="dxa"/>
        <w:tblLayout w:type="fixed"/>
        <w:tblLook w:val="0400"/>
      </w:tblPr>
      <w:tblGrid>
        <w:gridCol w:w="1418"/>
        <w:gridCol w:w="2126"/>
        <w:gridCol w:w="1559"/>
        <w:gridCol w:w="2552"/>
        <w:gridCol w:w="2551"/>
        <w:tblGridChange w:id="0">
          <w:tblGrid>
            <w:gridCol w:w="1418"/>
            <w:gridCol w:w="2126"/>
            <w:gridCol w:w="1559"/>
            <w:gridCol w:w="2552"/>
            <w:gridCol w:w="2551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3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  <w:p w:rsidR="00000000" w:rsidDel="00000000" w:rsidP="00000000" w:rsidRDefault="00000000" w:rsidRPr="00000000" w14:paraId="0000003F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0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Символический код команды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1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16-ричный код команды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2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Изменяемые данные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7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8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9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  <w:p w:rsidR="00000000" w:rsidDel="00000000" w:rsidP="00000000" w:rsidRDefault="00000000" w:rsidRPr="00000000" w14:paraId="0000004A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B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DS</w:t>
            </w:r>
          </w:p>
          <w:p w:rsidR="00000000" w:rsidDel="00000000" w:rsidP="00000000" w:rsidRDefault="00000000" w:rsidRPr="00000000" w14:paraId="0000004C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D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1E</w:t>
            </w:r>
          </w:p>
          <w:p w:rsidR="00000000" w:rsidDel="00000000" w:rsidP="00000000" w:rsidRDefault="00000000" w:rsidRPr="00000000" w14:paraId="0000004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50">
            <w:pPr>
              <w:spacing w:after="16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0000</w:t>
            </w:r>
          </w:p>
          <w:p w:rsidR="00000000" w:rsidDel="00000000" w:rsidP="00000000" w:rsidRDefault="00000000" w:rsidRPr="00000000" w14:paraId="00000051">
            <w:pPr>
              <w:spacing w:after="16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SP=0018</w:t>
            </w:r>
          </w:p>
          <w:p w:rsidR="00000000" w:rsidDel="00000000" w:rsidP="00000000" w:rsidRDefault="00000000" w:rsidRPr="00000000" w14:paraId="00000052">
            <w:pPr>
              <w:spacing w:after="16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+0 = 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53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0001</w:t>
            </w:r>
          </w:p>
          <w:p w:rsidR="00000000" w:rsidDel="00000000" w:rsidP="00000000" w:rsidRDefault="00000000" w:rsidRPr="00000000" w14:paraId="00000054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SP=0016</w:t>
            </w:r>
          </w:p>
          <w:p w:rsidR="00000000" w:rsidDel="00000000" w:rsidP="00000000" w:rsidRDefault="00000000" w:rsidRPr="00000000" w14:paraId="00000055">
            <w:pPr>
              <w:spacing w:after="16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+0 = 19F5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56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  <w:p w:rsidR="00000000" w:rsidDel="00000000" w:rsidP="00000000" w:rsidRDefault="00000000" w:rsidRPr="00000000" w14:paraId="00000057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58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 AX, AX</w:t>
            </w:r>
          </w:p>
          <w:p w:rsidR="00000000" w:rsidDel="00000000" w:rsidP="00000000" w:rsidRDefault="00000000" w:rsidRPr="00000000" w14:paraId="00000059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5A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2BCO</w:t>
            </w:r>
          </w:p>
          <w:p w:rsidR="00000000" w:rsidDel="00000000" w:rsidP="00000000" w:rsidRDefault="00000000" w:rsidRPr="00000000" w14:paraId="0000005B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5C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AX=0000</w:t>
            </w:r>
          </w:p>
          <w:p w:rsidR="00000000" w:rsidDel="00000000" w:rsidP="00000000" w:rsidRDefault="00000000" w:rsidRPr="00000000" w14:paraId="0000005D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5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AX=0000</w:t>
            </w:r>
          </w:p>
          <w:p w:rsidR="00000000" w:rsidDel="00000000" w:rsidP="00000000" w:rsidRDefault="00000000" w:rsidRPr="00000000" w14:paraId="0000005F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0003</w:t>
            </w:r>
          </w:p>
        </w:tc>
      </w:tr>
      <w:tr>
        <w:trPr>
          <w:cantSplit w:val="0"/>
          <w:trHeight w:val="6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60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  <w:p w:rsidR="00000000" w:rsidDel="00000000" w:rsidP="00000000" w:rsidRDefault="00000000" w:rsidRPr="00000000" w14:paraId="00000061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62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AX</w:t>
            </w:r>
          </w:p>
          <w:p w:rsidR="00000000" w:rsidDel="00000000" w:rsidP="00000000" w:rsidRDefault="00000000" w:rsidRPr="00000000" w14:paraId="00000063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64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65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66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0003</w:t>
            </w:r>
          </w:p>
          <w:p w:rsidR="00000000" w:rsidDel="00000000" w:rsidP="00000000" w:rsidRDefault="00000000" w:rsidRPr="00000000" w14:paraId="00000067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SP=0016</w:t>
            </w:r>
          </w:p>
          <w:p w:rsidR="00000000" w:rsidDel="00000000" w:rsidP="00000000" w:rsidRDefault="00000000" w:rsidRPr="00000000" w14:paraId="00000068">
            <w:pPr>
              <w:spacing w:after="16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+0 = 19F5</w:t>
            </w:r>
          </w:p>
          <w:p w:rsidR="00000000" w:rsidDel="00000000" w:rsidP="00000000" w:rsidRDefault="00000000" w:rsidRPr="00000000" w14:paraId="00000069">
            <w:pPr>
              <w:spacing w:after="16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 +2 = 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6A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0004</w:t>
            </w:r>
          </w:p>
          <w:p w:rsidR="00000000" w:rsidDel="00000000" w:rsidP="00000000" w:rsidRDefault="00000000" w:rsidRPr="00000000" w14:paraId="0000006B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SP=0014</w:t>
            </w:r>
          </w:p>
          <w:p w:rsidR="00000000" w:rsidDel="00000000" w:rsidP="00000000" w:rsidRDefault="00000000" w:rsidRPr="00000000" w14:paraId="0000006C">
            <w:pPr>
              <w:spacing w:after="16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+0 = 0000</w:t>
            </w:r>
          </w:p>
          <w:p w:rsidR="00000000" w:rsidDel="00000000" w:rsidP="00000000" w:rsidRDefault="00000000" w:rsidRPr="00000000" w14:paraId="0000006D">
            <w:pPr>
              <w:spacing w:after="16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 +2 = 19F5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6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  <w:p w:rsidR="00000000" w:rsidDel="00000000" w:rsidP="00000000" w:rsidRDefault="00000000" w:rsidRPr="00000000" w14:paraId="0000006F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70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AX,1A07</w:t>
            </w:r>
          </w:p>
          <w:p w:rsidR="00000000" w:rsidDel="00000000" w:rsidP="00000000" w:rsidRDefault="00000000" w:rsidRPr="00000000" w14:paraId="00000071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72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B8071A</w:t>
            </w:r>
          </w:p>
          <w:p w:rsidR="00000000" w:rsidDel="00000000" w:rsidP="00000000" w:rsidRDefault="00000000" w:rsidRPr="00000000" w14:paraId="00000073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74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0000</w:t>
            </w:r>
          </w:p>
          <w:p w:rsidR="00000000" w:rsidDel="00000000" w:rsidP="00000000" w:rsidRDefault="00000000" w:rsidRPr="00000000" w14:paraId="00000075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76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=1A07</w:t>
            </w:r>
          </w:p>
          <w:p w:rsidR="00000000" w:rsidDel="00000000" w:rsidP="00000000" w:rsidRDefault="00000000" w:rsidRPr="00000000" w14:paraId="00000077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0007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78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0007</w:t>
            </w:r>
          </w:p>
          <w:p w:rsidR="00000000" w:rsidDel="00000000" w:rsidP="00000000" w:rsidRDefault="00000000" w:rsidRPr="00000000" w14:paraId="00000079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7A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DS,AX</w:t>
            </w:r>
          </w:p>
          <w:p w:rsidR="00000000" w:rsidDel="00000000" w:rsidP="00000000" w:rsidRDefault="00000000" w:rsidRPr="00000000" w14:paraId="0000007B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7C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8ED8</w:t>
            </w:r>
          </w:p>
          <w:p w:rsidR="00000000" w:rsidDel="00000000" w:rsidP="00000000" w:rsidRDefault="00000000" w:rsidRPr="00000000" w14:paraId="0000007D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7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DS=19F5</w:t>
            </w:r>
          </w:p>
          <w:p w:rsidR="00000000" w:rsidDel="00000000" w:rsidP="00000000" w:rsidRDefault="00000000" w:rsidRPr="00000000" w14:paraId="0000007F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0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DS=1A07</w:t>
            </w:r>
          </w:p>
          <w:p w:rsidR="00000000" w:rsidDel="00000000" w:rsidP="00000000" w:rsidRDefault="00000000" w:rsidRPr="00000000" w14:paraId="00000081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0009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2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0009</w:t>
            </w:r>
          </w:p>
          <w:p w:rsidR="00000000" w:rsidDel="00000000" w:rsidP="00000000" w:rsidRDefault="00000000" w:rsidRPr="00000000" w14:paraId="00000083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4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AX,01F4</w:t>
            </w:r>
          </w:p>
          <w:p w:rsidR="00000000" w:rsidDel="00000000" w:rsidP="00000000" w:rsidRDefault="00000000" w:rsidRPr="00000000" w14:paraId="00000085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6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B8F401</w:t>
            </w:r>
          </w:p>
          <w:p w:rsidR="00000000" w:rsidDel="00000000" w:rsidP="00000000" w:rsidRDefault="00000000" w:rsidRPr="00000000" w14:paraId="00000087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8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1A07</w:t>
            </w:r>
          </w:p>
          <w:p w:rsidR="00000000" w:rsidDel="00000000" w:rsidP="00000000" w:rsidRDefault="00000000" w:rsidRPr="00000000" w14:paraId="00000089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A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01F4</w:t>
            </w:r>
          </w:p>
          <w:p w:rsidR="00000000" w:rsidDel="00000000" w:rsidP="00000000" w:rsidRDefault="00000000" w:rsidRPr="00000000" w14:paraId="0000008B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000C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C">
            <w:pPr>
              <w:spacing w:after="16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000C</w:t>
            </w:r>
          </w:p>
          <w:p w:rsidR="00000000" w:rsidDel="00000000" w:rsidP="00000000" w:rsidRDefault="00000000" w:rsidRPr="00000000" w14:paraId="0000008D">
            <w:pPr>
              <w:spacing w:after="16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E">
            <w:pPr>
              <w:spacing w:after="16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MOV CX,AX</w:t>
            </w:r>
          </w:p>
          <w:p w:rsidR="00000000" w:rsidDel="00000000" w:rsidP="00000000" w:rsidRDefault="00000000" w:rsidRPr="00000000" w14:paraId="0000008F">
            <w:pPr>
              <w:spacing w:after="16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90">
            <w:pPr>
              <w:spacing w:after="16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8BC8</w:t>
            </w:r>
          </w:p>
          <w:p w:rsidR="00000000" w:rsidDel="00000000" w:rsidP="00000000" w:rsidRDefault="00000000" w:rsidRPr="00000000" w14:paraId="00000091">
            <w:pPr>
              <w:spacing w:after="16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92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CX = 00B0</w:t>
            </w:r>
          </w:p>
          <w:p w:rsidR="00000000" w:rsidDel="00000000" w:rsidP="00000000" w:rsidRDefault="00000000" w:rsidRPr="00000000" w14:paraId="00000093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000C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94">
            <w:pPr>
              <w:spacing w:after="16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CX=01F4</w:t>
            </w:r>
          </w:p>
          <w:p w:rsidR="00000000" w:rsidDel="00000000" w:rsidP="00000000" w:rsidRDefault="00000000" w:rsidRPr="00000000" w14:paraId="00000095">
            <w:pPr>
              <w:spacing w:after="16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IP = 000E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000E</w:t>
            </w:r>
          </w:p>
          <w:p w:rsidR="00000000" w:rsidDel="00000000" w:rsidP="00000000" w:rsidRDefault="00000000" w:rsidRPr="00000000" w14:paraId="00000097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BL,24</w:t>
            </w:r>
          </w:p>
          <w:p w:rsidR="00000000" w:rsidDel="00000000" w:rsidP="00000000" w:rsidRDefault="00000000" w:rsidRPr="00000000" w14:paraId="00000099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B324</w:t>
            </w:r>
          </w:p>
          <w:p w:rsidR="00000000" w:rsidDel="00000000" w:rsidP="00000000" w:rsidRDefault="00000000" w:rsidRPr="00000000" w14:paraId="0000009B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BX = 0000</w:t>
            </w:r>
          </w:p>
          <w:p w:rsidR="00000000" w:rsidDel="00000000" w:rsidP="00000000" w:rsidRDefault="00000000" w:rsidRPr="00000000" w14:paraId="0000009D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000E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BX = 0024</w:t>
            </w:r>
          </w:p>
          <w:p w:rsidR="00000000" w:rsidDel="00000000" w:rsidP="00000000" w:rsidRDefault="00000000" w:rsidRPr="00000000" w14:paraId="0000009F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A0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  <w:p w:rsidR="00000000" w:rsidDel="00000000" w:rsidP="00000000" w:rsidRDefault="00000000" w:rsidRPr="00000000" w14:paraId="000000A1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A2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BH,CE</w:t>
            </w:r>
          </w:p>
          <w:p w:rsidR="00000000" w:rsidDel="00000000" w:rsidP="00000000" w:rsidRDefault="00000000" w:rsidRPr="00000000" w14:paraId="000000A3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A4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B7CE</w:t>
            </w:r>
          </w:p>
          <w:p w:rsidR="00000000" w:rsidDel="00000000" w:rsidP="00000000" w:rsidRDefault="00000000" w:rsidRPr="00000000" w14:paraId="000000A5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A6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BX = 0024</w:t>
            </w:r>
          </w:p>
          <w:p w:rsidR="00000000" w:rsidDel="00000000" w:rsidP="00000000" w:rsidRDefault="00000000" w:rsidRPr="00000000" w14:paraId="000000A7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A8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BX = CE24</w:t>
            </w:r>
          </w:p>
          <w:p w:rsidR="00000000" w:rsidDel="00000000" w:rsidP="00000000" w:rsidRDefault="00000000" w:rsidRPr="00000000" w14:paraId="000000A9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0012</w:t>
            </w:r>
          </w:p>
        </w:tc>
      </w:tr>
      <w:tr>
        <w:trPr>
          <w:cantSplit w:val="0"/>
          <w:trHeight w:val="7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AA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0012</w:t>
            </w:r>
          </w:p>
          <w:p w:rsidR="00000000" w:rsidDel="00000000" w:rsidP="00000000" w:rsidRDefault="00000000" w:rsidRPr="00000000" w14:paraId="000000AB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AC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[0002],FFCE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AD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C7060200CEFF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A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AF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B0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0018</w:t>
            </w:r>
          </w:p>
          <w:p w:rsidR="00000000" w:rsidDel="00000000" w:rsidP="00000000" w:rsidRDefault="00000000" w:rsidRPr="00000000" w14:paraId="000000B1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B2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BX,0006</w:t>
            </w:r>
          </w:p>
          <w:p w:rsidR="00000000" w:rsidDel="00000000" w:rsidP="00000000" w:rsidRDefault="00000000" w:rsidRPr="00000000" w14:paraId="000000B3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B4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BB0600</w:t>
            </w:r>
          </w:p>
          <w:p w:rsidR="00000000" w:rsidDel="00000000" w:rsidP="00000000" w:rsidRDefault="00000000" w:rsidRPr="00000000" w14:paraId="000000B5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B6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BX = CE24</w:t>
            </w:r>
          </w:p>
          <w:p w:rsidR="00000000" w:rsidDel="00000000" w:rsidP="00000000" w:rsidRDefault="00000000" w:rsidRPr="00000000" w14:paraId="000000B7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B8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BX = 0006</w:t>
            </w:r>
          </w:p>
          <w:p w:rsidR="00000000" w:rsidDel="00000000" w:rsidP="00000000" w:rsidRDefault="00000000" w:rsidRPr="00000000" w14:paraId="000000B9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001B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BA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BB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[0000],AX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BC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A30000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BD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B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BF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001E</w:t>
            </w:r>
          </w:p>
          <w:p w:rsidR="00000000" w:rsidDel="00000000" w:rsidP="00000000" w:rsidRDefault="00000000" w:rsidRPr="00000000" w14:paraId="000000C0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C1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AL,[BX]</w:t>
            </w:r>
          </w:p>
          <w:p w:rsidR="00000000" w:rsidDel="00000000" w:rsidP="00000000" w:rsidRDefault="00000000" w:rsidRPr="00000000" w14:paraId="000000C2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C3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8A07</w:t>
            </w:r>
          </w:p>
          <w:p w:rsidR="00000000" w:rsidDel="00000000" w:rsidP="00000000" w:rsidRDefault="00000000" w:rsidRPr="00000000" w14:paraId="000000C4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C5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01F4</w:t>
            </w:r>
          </w:p>
          <w:p w:rsidR="00000000" w:rsidDel="00000000" w:rsidP="00000000" w:rsidRDefault="00000000" w:rsidRPr="00000000" w14:paraId="000000C6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[BX] = [0006] = 01</w:t>
            </w:r>
          </w:p>
          <w:p w:rsidR="00000000" w:rsidDel="00000000" w:rsidP="00000000" w:rsidRDefault="00000000" w:rsidRPr="00000000" w14:paraId="000000C7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C8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0101</w:t>
            </w:r>
          </w:p>
          <w:p w:rsidR="00000000" w:rsidDel="00000000" w:rsidP="00000000" w:rsidRDefault="00000000" w:rsidRPr="00000000" w14:paraId="000000C9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0020</w:t>
            </w:r>
          </w:p>
          <w:p w:rsidR="00000000" w:rsidDel="00000000" w:rsidP="00000000" w:rsidRDefault="00000000" w:rsidRPr="00000000" w14:paraId="000000CA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CB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0020</w:t>
            </w:r>
          </w:p>
          <w:p w:rsidR="00000000" w:rsidDel="00000000" w:rsidP="00000000" w:rsidRDefault="00000000" w:rsidRPr="00000000" w14:paraId="000000CC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CD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AL,[BX+03]</w:t>
            </w:r>
          </w:p>
          <w:p w:rsidR="00000000" w:rsidDel="00000000" w:rsidP="00000000" w:rsidRDefault="00000000" w:rsidRPr="00000000" w14:paraId="000000C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CF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8A4703</w:t>
            </w:r>
          </w:p>
          <w:p w:rsidR="00000000" w:rsidDel="00000000" w:rsidP="00000000" w:rsidRDefault="00000000" w:rsidRPr="00000000" w14:paraId="000000D0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0105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[BX+03] = 04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0020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0104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0023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D8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0023</w:t>
            </w:r>
          </w:p>
          <w:p w:rsidR="00000000" w:rsidDel="00000000" w:rsidP="00000000" w:rsidRDefault="00000000" w:rsidRPr="00000000" w14:paraId="000000D9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DA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CX, [BX+03]</w:t>
            </w:r>
          </w:p>
          <w:p w:rsidR="00000000" w:rsidDel="00000000" w:rsidP="00000000" w:rsidRDefault="00000000" w:rsidRPr="00000000" w14:paraId="000000DB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DC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8B4F03</w:t>
            </w:r>
          </w:p>
          <w:p w:rsidR="00000000" w:rsidDel="00000000" w:rsidP="00000000" w:rsidRDefault="00000000" w:rsidRPr="00000000" w14:paraId="000000DD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CX = 01F4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[BX+03] = 0804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CX = 0804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0026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E4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0026</w:t>
            </w:r>
          </w:p>
          <w:p w:rsidR="00000000" w:rsidDel="00000000" w:rsidP="00000000" w:rsidRDefault="00000000" w:rsidRPr="00000000" w14:paraId="000000E5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E6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DI, 0002</w:t>
            </w:r>
          </w:p>
          <w:p w:rsidR="00000000" w:rsidDel="00000000" w:rsidP="00000000" w:rsidRDefault="00000000" w:rsidRPr="00000000" w14:paraId="000000E7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E8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BF0200</w:t>
            </w:r>
          </w:p>
          <w:p w:rsidR="00000000" w:rsidDel="00000000" w:rsidP="00000000" w:rsidRDefault="00000000" w:rsidRPr="00000000" w14:paraId="000000E9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= 0000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EC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= 0002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0029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E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0029</w:t>
            </w:r>
          </w:p>
          <w:p w:rsidR="00000000" w:rsidDel="00000000" w:rsidP="00000000" w:rsidRDefault="00000000" w:rsidRPr="00000000" w14:paraId="000000EF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F0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AL, [000E+DI]</w:t>
            </w:r>
          </w:p>
          <w:p w:rsidR="00000000" w:rsidDel="00000000" w:rsidP="00000000" w:rsidRDefault="00000000" w:rsidRPr="00000000" w14:paraId="000000F1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F2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8A850E00</w:t>
            </w:r>
          </w:p>
          <w:p w:rsidR="00000000" w:rsidDel="00000000" w:rsidP="00000000" w:rsidRDefault="00000000" w:rsidRPr="00000000" w14:paraId="000000F3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0104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[000E+DI] = OA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010A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002D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F9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002D</w:t>
            </w:r>
          </w:p>
          <w:p w:rsidR="00000000" w:rsidDel="00000000" w:rsidP="00000000" w:rsidRDefault="00000000" w:rsidRPr="00000000" w14:paraId="000000FA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FB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BX, 0003</w:t>
            </w:r>
          </w:p>
          <w:p w:rsidR="00000000" w:rsidDel="00000000" w:rsidP="00000000" w:rsidRDefault="00000000" w:rsidRPr="00000000" w14:paraId="000000FC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FD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BB0300</w:t>
            </w:r>
          </w:p>
          <w:p w:rsidR="00000000" w:rsidDel="00000000" w:rsidP="00000000" w:rsidRDefault="00000000" w:rsidRPr="00000000" w14:paraId="000000F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BX = 0006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002D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01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BX = 0003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0030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03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0030</w:t>
            </w:r>
          </w:p>
          <w:p w:rsidR="00000000" w:rsidDel="00000000" w:rsidP="00000000" w:rsidRDefault="00000000" w:rsidRPr="00000000" w14:paraId="00000104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05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AL, [0016+BX+DI]</w:t>
            </w:r>
          </w:p>
          <w:p w:rsidR="00000000" w:rsidDel="00000000" w:rsidP="00000000" w:rsidRDefault="00000000" w:rsidRPr="00000000" w14:paraId="00000106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07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8A811600</w:t>
            </w:r>
          </w:p>
          <w:p w:rsidR="00000000" w:rsidDel="00000000" w:rsidP="00000000" w:rsidRDefault="00000000" w:rsidRPr="00000000" w14:paraId="00000108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09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[0016+BX+DI] = FD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0114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0C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01FD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0034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0F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0034</w:t>
            </w:r>
          </w:p>
          <w:p w:rsidR="00000000" w:rsidDel="00000000" w:rsidP="00000000" w:rsidRDefault="00000000" w:rsidRPr="00000000" w14:paraId="00000110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11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AX, 1A07</w:t>
            </w:r>
          </w:p>
          <w:p w:rsidR="00000000" w:rsidDel="00000000" w:rsidP="00000000" w:rsidRDefault="00000000" w:rsidRPr="00000000" w14:paraId="00000112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13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B8071A</w:t>
            </w:r>
          </w:p>
          <w:p w:rsidR="00000000" w:rsidDel="00000000" w:rsidP="00000000" w:rsidRDefault="00000000" w:rsidRPr="00000000" w14:paraId="00000114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15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01FD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17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1A07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0037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19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0037</w:t>
            </w:r>
          </w:p>
          <w:p w:rsidR="00000000" w:rsidDel="00000000" w:rsidP="00000000" w:rsidRDefault="00000000" w:rsidRPr="00000000" w14:paraId="0000011A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1B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ES, AX</w:t>
            </w:r>
          </w:p>
          <w:p w:rsidR="00000000" w:rsidDel="00000000" w:rsidP="00000000" w:rsidRDefault="00000000" w:rsidRPr="00000000" w14:paraId="0000011C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1D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8EC0</w:t>
            </w:r>
          </w:p>
          <w:p w:rsidR="00000000" w:rsidDel="00000000" w:rsidP="00000000" w:rsidRDefault="00000000" w:rsidRPr="00000000" w14:paraId="0000011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= 19F5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1A07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= 1A07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0039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24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0039</w:t>
            </w:r>
          </w:p>
          <w:p w:rsidR="00000000" w:rsidDel="00000000" w:rsidP="00000000" w:rsidRDefault="00000000" w:rsidRPr="00000000" w14:paraId="00000125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26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AX, ES:[BX]</w:t>
            </w:r>
          </w:p>
          <w:p w:rsidR="00000000" w:rsidDel="00000000" w:rsidP="00000000" w:rsidRDefault="00000000" w:rsidRPr="00000000" w14:paraId="00000127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28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268B07</w:t>
            </w:r>
          </w:p>
          <w:p w:rsidR="00000000" w:rsidDel="00000000" w:rsidP="00000000" w:rsidRDefault="00000000" w:rsidRPr="00000000" w14:paraId="00000129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1A07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2C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00FF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003C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2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003C</w:t>
            </w:r>
          </w:p>
          <w:p w:rsidR="00000000" w:rsidDel="00000000" w:rsidP="00000000" w:rsidRDefault="00000000" w:rsidRPr="00000000" w14:paraId="0000012F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30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AX, 0000</w:t>
            </w:r>
          </w:p>
          <w:p w:rsidR="00000000" w:rsidDel="00000000" w:rsidP="00000000" w:rsidRDefault="00000000" w:rsidRPr="00000000" w14:paraId="00000131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32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B80000</w:t>
            </w:r>
          </w:p>
          <w:p w:rsidR="00000000" w:rsidDel="00000000" w:rsidP="00000000" w:rsidRDefault="00000000" w:rsidRPr="00000000" w14:paraId="00000133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34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00FF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003C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0000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003F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38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003F</w:t>
            </w:r>
          </w:p>
          <w:p w:rsidR="00000000" w:rsidDel="00000000" w:rsidP="00000000" w:rsidRDefault="00000000" w:rsidRPr="00000000" w14:paraId="00000139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3A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ES, AX</w:t>
            </w:r>
          </w:p>
          <w:p w:rsidR="00000000" w:rsidDel="00000000" w:rsidP="00000000" w:rsidRDefault="00000000" w:rsidRPr="00000000" w14:paraId="0000013B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3C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8EC0</w:t>
            </w:r>
          </w:p>
          <w:p w:rsidR="00000000" w:rsidDel="00000000" w:rsidP="00000000" w:rsidRDefault="00000000" w:rsidRPr="00000000" w14:paraId="0000013D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= 1A07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0000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003F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41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= 0000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0041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44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0041</w:t>
            </w:r>
          </w:p>
          <w:p w:rsidR="00000000" w:rsidDel="00000000" w:rsidP="00000000" w:rsidRDefault="00000000" w:rsidRPr="00000000" w14:paraId="00000145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46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DS</w:t>
            </w:r>
          </w:p>
          <w:p w:rsidR="00000000" w:rsidDel="00000000" w:rsidP="00000000" w:rsidRDefault="00000000" w:rsidRPr="00000000" w14:paraId="00000147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48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1E</w:t>
            </w:r>
          </w:p>
          <w:p w:rsidR="00000000" w:rsidDel="00000000" w:rsidP="00000000" w:rsidRDefault="00000000" w:rsidRPr="00000000" w14:paraId="00000149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4A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0041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 = 0014</w:t>
            </w:r>
          </w:p>
          <w:p w:rsidR="00000000" w:rsidDel="00000000" w:rsidP="00000000" w:rsidRDefault="00000000" w:rsidRPr="00000000" w14:paraId="0000014C">
            <w:pPr>
              <w:spacing w:after="16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Stack+0 = 0000</w:t>
            </w:r>
          </w:p>
          <w:p w:rsidR="00000000" w:rsidDel="00000000" w:rsidP="00000000" w:rsidRDefault="00000000" w:rsidRPr="00000000" w14:paraId="0000014D">
            <w:pPr>
              <w:spacing w:after="16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Stack+2 = 19F5</w:t>
            </w:r>
          </w:p>
          <w:p w:rsidR="00000000" w:rsidDel="00000000" w:rsidP="00000000" w:rsidRDefault="00000000" w:rsidRPr="00000000" w14:paraId="0000014E">
            <w:pPr>
              <w:spacing w:after="16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Stack+4 = 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4F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0042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 = 0012</w:t>
            </w:r>
          </w:p>
          <w:p w:rsidR="00000000" w:rsidDel="00000000" w:rsidP="00000000" w:rsidRDefault="00000000" w:rsidRPr="00000000" w14:paraId="00000151">
            <w:pPr>
              <w:spacing w:after="16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Stack+0 = 1A07</w:t>
            </w:r>
          </w:p>
          <w:p w:rsidR="00000000" w:rsidDel="00000000" w:rsidP="00000000" w:rsidRDefault="00000000" w:rsidRPr="00000000" w14:paraId="00000152">
            <w:pPr>
              <w:spacing w:after="16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Stack+2 = 0000</w:t>
            </w:r>
          </w:p>
          <w:p w:rsidR="00000000" w:rsidDel="00000000" w:rsidP="00000000" w:rsidRDefault="00000000" w:rsidRPr="00000000" w14:paraId="00000153">
            <w:pPr>
              <w:spacing w:after="16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Stack+4 = 19F5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54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0042</w:t>
            </w:r>
          </w:p>
          <w:p w:rsidR="00000000" w:rsidDel="00000000" w:rsidP="00000000" w:rsidRDefault="00000000" w:rsidRPr="00000000" w14:paraId="00000155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56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ES</w:t>
            </w:r>
          </w:p>
          <w:p w:rsidR="00000000" w:rsidDel="00000000" w:rsidP="00000000" w:rsidRDefault="00000000" w:rsidRPr="00000000" w14:paraId="00000157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58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  <w:p w:rsidR="00000000" w:rsidDel="00000000" w:rsidP="00000000" w:rsidRDefault="00000000" w:rsidRPr="00000000" w14:paraId="00000159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5A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= 0000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0042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 = 0012</w:t>
            </w:r>
          </w:p>
          <w:p w:rsidR="00000000" w:rsidDel="00000000" w:rsidP="00000000" w:rsidRDefault="00000000" w:rsidRPr="00000000" w14:paraId="0000015D">
            <w:pPr>
              <w:spacing w:after="16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Stack+0 = 1A07</w:t>
            </w:r>
          </w:p>
          <w:p w:rsidR="00000000" w:rsidDel="00000000" w:rsidP="00000000" w:rsidRDefault="00000000" w:rsidRPr="00000000" w14:paraId="0000015E">
            <w:pPr>
              <w:spacing w:after="16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Stack+2 = 0000</w:t>
            </w:r>
          </w:p>
          <w:p w:rsidR="00000000" w:rsidDel="00000000" w:rsidP="00000000" w:rsidRDefault="00000000" w:rsidRPr="00000000" w14:paraId="0000015F">
            <w:pPr>
              <w:spacing w:after="16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Stack+4 = 19F5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60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= 1A07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0043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 = 0014</w:t>
            </w:r>
          </w:p>
          <w:p w:rsidR="00000000" w:rsidDel="00000000" w:rsidP="00000000" w:rsidRDefault="00000000" w:rsidRPr="00000000" w14:paraId="00000163">
            <w:pPr>
              <w:spacing w:after="16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Stack+0 = 0000</w:t>
            </w:r>
          </w:p>
          <w:p w:rsidR="00000000" w:rsidDel="00000000" w:rsidP="00000000" w:rsidRDefault="00000000" w:rsidRPr="00000000" w14:paraId="00000164">
            <w:pPr>
              <w:spacing w:after="16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Stack+2 = 19F5</w:t>
            </w:r>
          </w:p>
          <w:p w:rsidR="00000000" w:rsidDel="00000000" w:rsidP="00000000" w:rsidRDefault="00000000" w:rsidRPr="00000000" w14:paraId="00000165">
            <w:pPr>
              <w:spacing w:after="16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Stack+4 = 0000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66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0043</w:t>
            </w:r>
          </w:p>
          <w:p w:rsidR="00000000" w:rsidDel="00000000" w:rsidP="00000000" w:rsidRDefault="00000000" w:rsidRPr="00000000" w14:paraId="00000167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68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CX, ES:[BX—01]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69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268B4FFF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6A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CX = 0804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6C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CX = FFCE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0047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6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0047</w:t>
            </w:r>
          </w:p>
          <w:p w:rsidR="00000000" w:rsidDel="00000000" w:rsidP="00000000" w:rsidRDefault="00000000" w:rsidRPr="00000000" w14:paraId="0000016F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70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XCHG AX, CX</w:t>
            </w:r>
          </w:p>
          <w:p w:rsidR="00000000" w:rsidDel="00000000" w:rsidP="00000000" w:rsidRDefault="00000000" w:rsidRPr="00000000" w14:paraId="00000171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72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  <w:p w:rsidR="00000000" w:rsidDel="00000000" w:rsidP="00000000" w:rsidRDefault="00000000" w:rsidRPr="00000000" w14:paraId="00000173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74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0000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CX = FFCE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IP=0047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77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FFCE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CX = 0000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IP=0048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7A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0048</w:t>
            </w:r>
          </w:p>
          <w:p w:rsidR="00000000" w:rsidDel="00000000" w:rsidP="00000000" w:rsidRDefault="00000000" w:rsidRPr="00000000" w14:paraId="0000017B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7C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DI, 0002</w:t>
            </w:r>
          </w:p>
          <w:p w:rsidR="00000000" w:rsidDel="00000000" w:rsidP="00000000" w:rsidRDefault="00000000" w:rsidRPr="00000000" w14:paraId="0000017D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7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BF0200</w:t>
            </w:r>
          </w:p>
          <w:p w:rsidR="00000000" w:rsidDel="00000000" w:rsidP="00000000" w:rsidRDefault="00000000" w:rsidRPr="00000000" w14:paraId="0000017F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80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= 0002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82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= 0002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004B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84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004B</w:t>
            </w:r>
          </w:p>
          <w:p w:rsidR="00000000" w:rsidDel="00000000" w:rsidP="00000000" w:rsidRDefault="00000000" w:rsidRPr="00000000" w14:paraId="00000185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86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ES:[BX+DI], 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87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268901</w:t>
            </w:r>
          </w:p>
          <w:p w:rsidR="00000000" w:rsidDel="00000000" w:rsidP="00000000" w:rsidRDefault="00000000" w:rsidRPr="00000000" w14:paraId="00000188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89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004B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8B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004E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8D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004E</w:t>
            </w:r>
          </w:p>
          <w:p w:rsidR="00000000" w:rsidDel="00000000" w:rsidP="00000000" w:rsidRDefault="00000000" w:rsidRPr="00000000" w14:paraId="0000018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8F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BP, SP</w:t>
            </w:r>
          </w:p>
          <w:p w:rsidR="00000000" w:rsidDel="00000000" w:rsidP="00000000" w:rsidRDefault="00000000" w:rsidRPr="00000000" w14:paraId="00000190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91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8BEC</w:t>
            </w:r>
          </w:p>
          <w:p w:rsidR="00000000" w:rsidDel="00000000" w:rsidP="00000000" w:rsidRDefault="00000000" w:rsidRPr="00000000" w14:paraId="00000192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93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BP = 0000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 = 0014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004E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96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BP = 0014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0050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99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0050</w:t>
            </w:r>
          </w:p>
          <w:p w:rsidR="00000000" w:rsidDel="00000000" w:rsidP="00000000" w:rsidRDefault="00000000" w:rsidRPr="00000000" w14:paraId="0000019A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9B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[0000]</w:t>
            </w:r>
          </w:p>
          <w:p w:rsidR="00000000" w:rsidDel="00000000" w:rsidP="00000000" w:rsidRDefault="00000000" w:rsidRPr="00000000" w14:paraId="0000019C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9D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FF360000</w:t>
            </w:r>
          </w:p>
          <w:p w:rsidR="00000000" w:rsidDel="00000000" w:rsidP="00000000" w:rsidRDefault="00000000" w:rsidRPr="00000000" w14:paraId="0000019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9F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0050</w:t>
            </w:r>
          </w:p>
          <w:p w:rsidR="00000000" w:rsidDel="00000000" w:rsidP="00000000" w:rsidRDefault="00000000" w:rsidRPr="00000000" w14:paraId="000001A0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[0000] = 01F4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 = 0014</w:t>
            </w:r>
          </w:p>
          <w:p w:rsidR="00000000" w:rsidDel="00000000" w:rsidP="00000000" w:rsidRDefault="00000000" w:rsidRPr="00000000" w14:paraId="000001A2">
            <w:pPr>
              <w:spacing w:after="16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Stack+0 = 0000</w:t>
            </w:r>
          </w:p>
          <w:p w:rsidR="00000000" w:rsidDel="00000000" w:rsidP="00000000" w:rsidRDefault="00000000" w:rsidRPr="00000000" w14:paraId="000001A3">
            <w:pPr>
              <w:spacing w:after="16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Stack+2 = 19F5</w:t>
            </w:r>
          </w:p>
          <w:p w:rsidR="00000000" w:rsidDel="00000000" w:rsidP="00000000" w:rsidRDefault="00000000" w:rsidRPr="00000000" w14:paraId="000001A4">
            <w:pPr>
              <w:spacing w:after="16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Stack+4 = 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A5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0054</w:t>
            </w:r>
          </w:p>
          <w:p w:rsidR="00000000" w:rsidDel="00000000" w:rsidP="00000000" w:rsidRDefault="00000000" w:rsidRPr="00000000" w14:paraId="000001A6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[0000] = 01F4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 = 0012</w:t>
            </w:r>
          </w:p>
          <w:p w:rsidR="00000000" w:rsidDel="00000000" w:rsidP="00000000" w:rsidRDefault="00000000" w:rsidRPr="00000000" w14:paraId="000001A8">
            <w:pPr>
              <w:spacing w:after="16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Stack+0 = 01F4</w:t>
            </w:r>
          </w:p>
          <w:p w:rsidR="00000000" w:rsidDel="00000000" w:rsidP="00000000" w:rsidRDefault="00000000" w:rsidRPr="00000000" w14:paraId="000001A9">
            <w:pPr>
              <w:spacing w:after="16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Stack+2 = 0000</w:t>
            </w:r>
          </w:p>
          <w:p w:rsidR="00000000" w:rsidDel="00000000" w:rsidP="00000000" w:rsidRDefault="00000000" w:rsidRPr="00000000" w14:paraId="000001AA">
            <w:pPr>
              <w:spacing w:after="16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Stack+4 = 19F5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AB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0054</w:t>
            </w:r>
          </w:p>
          <w:p w:rsidR="00000000" w:rsidDel="00000000" w:rsidP="00000000" w:rsidRDefault="00000000" w:rsidRPr="00000000" w14:paraId="000001AC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AD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[0002]</w:t>
            </w:r>
          </w:p>
          <w:p w:rsidR="00000000" w:rsidDel="00000000" w:rsidP="00000000" w:rsidRDefault="00000000" w:rsidRPr="00000000" w14:paraId="000001A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AF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FF360200</w:t>
            </w:r>
          </w:p>
          <w:p w:rsidR="00000000" w:rsidDel="00000000" w:rsidP="00000000" w:rsidRDefault="00000000" w:rsidRPr="00000000" w14:paraId="000001B0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B1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0054</w:t>
            </w:r>
          </w:p>
          <w:p w:rsidR="00000000" w:rsidDel="00000000" w:rsidP="00000000" w:rsidRDefault="00000000" w:rsidRPr="00000000" w14:paraId="000001B2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[0002] = FFCE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 = 0012</w:t>
            </w:r>
          </w:p>
          <w:p w:rsidR="00000000" w:rsidDel="00000000" w:rsidP="00000000" w:rsidRDefault="00000000" w:rsidRPr="00000000" w14:paraId="000001B4">
            <w:pPr>
              <w:spacing w:after="16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Stack+0 = 01F4</w:t>
            </w:r>
          </w:p>
          <w:p w:rsidR="00000000" w:rsidDel="00000000" w:rsidP="00000000" w:rsidRDefault="00000000" w:rsidRPr="00000000" w14:paraId="000001B5">
            <w:pPr>
              <w:spacing w:after="16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Stack+2 = 0000</w:t>
            </w:r>
          </w:p>
          <w:p w:rsidR="00000000" w:rsidDel="00000000" w:rsidP="00000000" w:rsidRDefault="00000000" w:rsidRPr="00000000" w14:paraId="000001B6">
            <w:pPr>
              <w:spacing w:after="16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Stack+4 = 19F5</w:t>
            </w:r>
          </w:p>
          <w:p w:rsidR="00000000" w:rsidDel="00000000" w:rsidP="00000000" w:rsidRDefault="00000000" w:rsidRPr="00000000" w14:paraId="000001B7">
            <w:pPr>
              <w:spacing w:after="16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Stack+6 = 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B8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0058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[0002] = FFCE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 = 0010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Stack+0 = FFCE</w:t>
            </w:r>
          </w:p>
          <w:p w:rsidR="00000000" w:rsidDel="00000000" w:rsidP="00000000" w:rsidRDefault="00000000" w:rsidRPr="00000000" w14:paraId="000001BC">
            <w:pPr>
              <w:spacing w:after="16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Stack+2 = 01F4</w:t>
            </w:r>
          </w:p>
          <w:p w:rsidR="00000000" w:rsidDel="00000000" w:rsidP="00000000" w:rsidRDefault="00000000" w:rsidRPr="00000000" w14:paraId="000001BD">
            <w:pPr>
              <w:spacing w:after="16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Stack+4 = 0000</w:t>
            </w:r>
          </w:p>
          <w:p w:rsidR="00000000" w:rsidDel="00000000" w:rsidP="00000000" w:rsidRDefault="00000000" w:rsidRPr="00000000" w14:paraId="000001BE">
            <w:pPr>
              <w:spacing w:after="16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Stack+6 = 19F5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BF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0058</w:t>
            </w:r>
          </w:p>
          <w:p w:rsidR="00000000" w:rsidDel="00000000" w:rsidP="00000000" w:rsidRDefault="00000000" w:rsidRPr="00000000" w14:paraId="000001C0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C1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BP, SP</w:t>
            </w:r>
          </w:p>
          <w:p w:rsidR="00000000" w:rsidDel="00000000" w:rsidP="00000000" w:rsidRDefault="00000000" w:rsidRPr="00000000" w14:paraId="000001C2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C3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8BEC</w:t>
            </w:r>
          </w:p>
          <w:p w:rsidR="00000000" w:rsidDel="00000000" w:rsidP="00000000" w:rsidRDefault="00000000" w:rsidRPr="00000000" w14:paraId="000001C4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C5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BP = 0014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 = 0010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0058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C9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BP = 0010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 = 0010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005A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CD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005A</w:t>
            </w:r>
          </w:p>
          <w:p w:rsidR="00000000" w:rsidDel="00000000" w:rsidP="00000000" w:rsidRDefault="00000000" w:rsidRPr="00000000" w14:paraId="000001C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CF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DX, [BP+02]</w:t>
            </w:r>
          </w:p>
          <w:p w:rsidR="00000000" w:rsidDel="00000000" w:rsidP="00000000" w:rsidRDefault="00000000" w:rsidRPr="00000000" w14:paraId="000001D0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D1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8B5602</w:t>
            </w:r>
          </w:p>
          <w:p w:rsidR="00000000" w:rsidDel="00000000" w:rsidP="00000000" w:rsidRDefault="00000000" w:rsidRPr="00000000" w14:paraId="000001D2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D3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DX = 0000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[BP+02] = 01F4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005A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D6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DX = 01F4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005D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D9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005D</w:t>
            </w:r>
          </w:p>
          <w:p w:rsidR="00000000" w:rsidDel="00000000" w:rsidP="00000000" w:rsidRDefault="00000000" w:rsidRPr="00000000" w14:paraId="000001DA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DB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 Far 0002</w:t>
            </w:r>
          </w:p>
          <w:p w:rsidR="00000000" w:rsidDel="00000000" w:rsidP="00000000" w:rsidRDefault="00000000" w:rsidRPr="00000000" w14:paraId="000001DC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DD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CA0200</w:t>
            </w:r>
          </w:p>
          <w:p w:rsidR="00000000" w:rsidDel="00000000" w:rsidP="00000000" w:rsidRDefault="00000000" w:rsidRPr="00000000" w14:paraId="000001DE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DF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005D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 = 0010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 = 1A0A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Stack+0 = FFCE</w:t>
            </w:r>
          </w:p>
          <w:p w:rsidR="00000000" w:rsidDel="00000000" w:rsidP="00000000" w:rsidRDefault="00000000" w:rsidRPr="00000000" w14:paraId="000001E3">
            <w:pPr>
              <w:spacing w:after="16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Stack+2 = 01F4</w:t>
            </w:r>
          </w:p>
          <w:p w:rsidR="00000000" w:rsidDel="00000000" w:rsidP="00000000" w:rsidRDefault="00000000" w:rsidRPr="00000000" w14:paraId="000001E4">
            <w:pPr>
              <w:spacing w:after="16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Stack+4 = 0000</w:t>
            </w:r>
          </w:p>
          <w:p w:rsidR="00000000" w:rsidDel="00000000" w:rsidP="00000000" w:rsidRDefault="00000000" w:rsidRPr="00000000" w14:paraId="000001E5">
            <w:pPr>
              <w:spacing w:after="16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Stack+6 = 19F5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1E6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FFCE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 = 0016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 = 01F4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1"/>
              </w:num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Stack+0 = 19F5</w:t>
            </w:r>
          </w:p>
          <w:p w:rsidR="00000000" w:rsidDel="00000000" w:rsidP="00000000" w:rsidRDefault="00000000" w:rsidRPr="00000000" w14:paraId="000001EA">
            <w:pPr>
              <w:spacing w:after="16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Stack+2 = 0000</w:t>
            </w:r>
          </w:p>
          <w:p w:rsidR="00000000" w:rsidDel="00000000" w:rsidP="00000000" w:rsidRDefault="00000000" w:rsidRPr="00000000" w14:paraId="000001EB">
            <w:pPr>
              <w:spacing w:after="16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Stack+4 = 0000</w:t>
            </w:r>
          </w:p>
          <w:p w:rsidR="00000000" w:rsidDel="00000000" w:rsidP="00000000" w:rsidRDefault="00000000" w:rsidRPr="00000000" w14:paraId="000001EC">
            <w:pPr>
              <w:spacing w:after="16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Stack+6 = 0000</w:t>
            </w:r>
          </w:p>
        </w:tc>
      </w:tr>
    </w:tbl>
    <w:p w:rsidR="00000000" w:rsidDel="00000000" w:rsidP="00000000" w:rsidRDefault="00000000" w:rsidRPr="00000000" w14:paraId="000001E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Выводы.</w:t>
      </w:r>
    </w:p>
    <w:p w:rsidR="00000000" w:rsidDel="00000000" w:rsidP="00000000" w:rsidRDefault="00000000" w:rsidRPr="00000000" w14:paraId="000001E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 ходе выполнения работы мы изучили основные принципы работы с режимами адресации на языке Ассемблера.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Приложение А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lab2.asm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EOL EQU '$'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 EQU 2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n1 EQU 500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n2 EQU -50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Стек программы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AStack SEGMENT STACK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DW 12 DUP(?)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AStack ENDS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Данные программы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SEGMENT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Директивы описания данных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mem1 DW 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mem2 DW 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mem3 DW 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vec1 DB 1,2,3,4,8,7,6,5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vec2 DB -10,-20,10,20,-30,-40,30,40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 DB 1,2,3,4,-4,-3,-2,-1,5,6,7,8,-8,-7,-6,-5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ENDS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Код программы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SEGMENT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ASSUME CS:CODE, DS:DATA, SS:AStack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Головная процедура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PROC FAR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 DS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 AX,AX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 AX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AX,DATA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DS,AX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ПРОВЕРКА РЕЖИМОВ АДРЕСАЦИИ НА УРОВНЕ СМЕЩЕНИЙ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Регистровая адресация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ax,n1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cx,ax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bl,EOL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bh,n2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Прямая адресация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mem2,n2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bx,OFFSET vec1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mem1,ax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Косвенная адресация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al,[bx]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mem3,[bx]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Базированная адресация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al,[bx]+3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cx,3[bx]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Индексная адресация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di,ind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al,vec2[di]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cx,vec2[di]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Адресация с базированием и индексированием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bx,3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al,matr[bx][di]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cx,matr[bx][di]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ax,matr[bx*4][di]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ПРОВЕРКА РЕЖИМОВ АДРЕСАЦИИ С УЧЕТОМ СЕГМЕНТОВ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Переопределение сегмента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------ вариант 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ax, SEG vec2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es, ax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ax, es:[bx]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ax, 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------ вариант 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es, ax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 ds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pop es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cx, es:[bx-1]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xchg cx,ax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------ вариант 3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di,ind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es:[bx+di],ax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------ вариант 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bp,sp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ax,matr[bp+bx]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ax,matr[bp+di+si]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Использование сегмента стека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 mem1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 mem2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bp,sp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 dx,[bp]+2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 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ENDP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ENDS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LISTLB2.LST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(R) Macro Assembler Version 5.10                  10/11/22 10:31:5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Page     1-1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0024</w:t>
        <w:tab/>
        <w:tab/>
        <w:tab/>
        <w:tab/>
        <w:t xml:space="preserve">EOL EQU '$'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0002</w:t>
        <w:tab/>
        <w:tab/>
        <w:tab/>
        <w:tab/>
        <w:t xml:space="preserve">ind EQU 2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01F4</w:t>
        <w:tab/>
        <w:tab/>
        <w:tab/>
        <w:tab/>
        <w:t xml:space="preserve">n1 EQU 500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=-0032</w:t>
        <w:tab/>
        <w:tab/>
        <w:tab/>
        <w:tab/>
        <w:t xml:space="preserve">n2 EQU -50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; РЎС‚РµРє РїСЂРѕРіСЂР°РјРјС‹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0000</w:t>
        <w:tab/>
        <w:tab/>
        <w:tab/>
        <w:tab/>
        <w:t xml:space="preserve">AStack SEGMENT STACK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0000  000C[</w:t>
        <w:tab/>
        <w:tab/>
        <w:tab/>
        <w:t xml:space="preserve"> DW 12 DUP(?)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????</w:t>
        <w:tab/>
        <w:tab/>
        <w:tab/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]</w:t>
        <w:tab/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0018</w:t>
        <w:tab/>
        <w:tab/>
        <w:tab/>
        <w:tab/>
        <w:t xml:space="preserve">AStack ENDS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; Р”Р°РЅРЅС‹Рµ РїСЂРѕРіСЂР°РјРјС‹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0000</w:t>
        <w:tab/>
        <w:tab/>
        <w:tab/>
        <w:tab/>
        <w:t xml:space="preserve">DATA SEGMENT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; Р”РёСЂРµРєС‚РёРІС‹ РѕРїРёСЃР°РЅРёСЏ РґР°РЅРЅС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‹С…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0000  0000</w:t>
        <w:tab/>
        <w:tab/>
        <w:tab/>
        <w:t xml:space="preserve">mem1 DW 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0002  0000</w:t>
        <w:tab/>
        <w:tab/>
        <w:tab/>
        <w:t xml:space="preserve">mem2 DW 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0004  0000</w:t>
        <w:tab/>
        <w:tab/>
        <w:tab/>
        <w:t xml:space="preserve">mem3 DW 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0006  01 02 03 04 08 07</w:t>
        <w:tab/>
        <w:t xml:space="preserve">vec1 DB 1,2,3,4,8,7,6,5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06 05</w:t>
        <w:tab/>
        <w:tab/>
        <w:tab/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000E  F6 EC 0A 14 E2 D8</w:t>
        <w:tab/>
        <w:t xml:space="preserve">vec2 DB -10,-20,10,20,-30,-40,30,40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1E 28</w:t>
        <w:tab/>
        <w:tab/>
        <w:tab/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0016  01 02 03 04 FC FD</w:t>
        <w:tab/>
        <w:t xml:space="preserve">matr DB 1,2,3,4,-4,-3,-2,-1,5,6,7,8,-8,-7,-6,-5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FE FF 05 06 07 08</w:t>
        <w:tab/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F8 F9 FA FB</w:t>
        <w:tab/>
        <w:tab/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0026</w:t>
        <w:tab/>
        <w:tab/>
        <w:tab/>
        <w:tab/>
        <w:t xml:space="preserve">DATA ENDS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; РљРѕРґ РїСЂРѕРіСЂР°РјРјС‹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0000</w:t>
        <w:tab/>
        <w:tab/>
        <w:tab/>
        <w:tab/>
        <w:t xml:space="preserve">CODE SEGMENT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 ASSUME CS:CODE, DS:DATA, SS:AStack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; Р“РѕР»РѕРІРЅР°СЏ РїСЂРѕС†РµРґСѓСЂР°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0000</w:t>
        <w:tab/>
        <w:tab/>
        <w:tab/>
        <w:tab/>
        <w:t xml:space="preserve">Main PROC FAR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0000  1E</w:t>
        <w:tab/>
        <w:tab/>
        <w:tab/>
        <w:t xml:space="preserve"> push DS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0001  2B C0</w:t>
        <w:tab/>
        <w:tab/>
        <w:tab/>
        <w:t xml:space="preserve"> sub AX,AX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0003  50</w:t>
        <w:tab/>
        <w:tab/>
        <w:tab/>
        <w:t xml:space="preserve"> push AX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0004  B8 ---- R</w:t>
        <w:tab/>
        <w:tab/>
        <w:t xml:space="preserve"> mov AX,DATA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0007  8E D8</w:t>
        <w:tab/>
        <w:tab/>
        <w:tab/>
        <w:t xml:space="preserve"> mov DS,AX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; РџР РћР’Р•Р РљРђ Р Р•Р–РРњРћР’ РђР”Р Р•РЎРђР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¦РР РќРђ РЈР РћР’РќР• РЎРњР•Р©Р•РќРР™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; Р РµРіРёСЃС‚СЂРѕРІР°СЏ Р°РґСЂРµСЃР°С†РёСЏ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0009  B8 01F4</w:t>
        <w:tab/>
        <w:tab/>
        <w:tab/>
        <w:t xml:space="preserve"> mov ax,n1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000C  8B C8</w:t>
        <w:tab/>
        <w:tab/>
        <w:tab/>
        <w:t xml:space="preserve"> mov cx,ax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000E  B3 24</w:t>
        <w:tab/>
        <w:tab/>
        <w:tab/>
        <w:t xml:space="preserve"> mov bl,EOL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0010  B7 CE</w:t>
        <w:tab/>
        <w:tab/>
        <w:tab/>
        <w:t xml:space="preserve"> mov bh,n2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; РџСЂСЏРјР°СЏ Р°РґСЂРµСЃР°С†РёСЏ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0012  C7 06 0002 R FFCE</w:t>
        <w:tab/>
        <w:t xml:space="preserve"> mov mem2,n2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0018  BB 0006 R</w:t>
        <w:tab/>
        <w:tab/>
        <w:t xml:space="preserve"> mov bx,OFFSET vec1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001B  A3 0000 R</w:t>
        <w:tab/>
        <w:tab/>
        <w:t xml:space="preserve"> mov mem1,ax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; РљРѕСЃРІРµРЅРЅР°СЏ Р°РґСЂРµСЃР°С†РёСЏ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001E  8A 07</w:t>
        <w:tab/>
        <w:tab/>
        <w:tab/>
        <w:t xml:space="preserve"> mov al,[bx]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 ;mov mem3,[bx]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; Р‘Р°Р·РёСЂРѕРІР°РЅРЅР°СЏ Р°РґСЂРµСЃР°С†РёСЏ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0020  8A 47 03</w:t>
        <w:tab/>
        <w:tab/>
        <w:tab/>
        <w:t xml:space="preserve"> mov al,[bx]+3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0023  8B 4F 03</w:t>
        <w:tab/>
        <w:tab/>
        <w:tab/>
        <w:t xml:space="preserve"> mov cx,3[bx]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; РРЅРґРµРєСЃРЅР°СЏ Р°РґСЂРµСЃР°С†РёСЏ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(R) Macro Assembler Version 5.10                  10/11/22 10:31:5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Page     1-2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0026  BF 0002</w:t>
        <w:tab/>
        <w:tab/>
        <w:tab/>
        <w:t xml:space="preserve"> mov di,ind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0029  8A 85 000E R</w:t>
        <w:tab/>
        <w:tab/>
        <w:t xml:space="preserve"> mov al,vec2[di]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 ;mov cx,vec2[di]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; РђРґСЂРµСЃР°С†РёСЏ СЃ Р±Р°Р·РёСЂРѕРІР°РЅРёРµР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ј Рё РёРЅРґРµРєСЃРёСЂРѕРІР°РЅРёРµРј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002D  BB 0003</w:t>
        <w:tab/>
        <w:tab/>
        <w:tab/>
        <w:t xml:space="preserve"> mov bx,3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0030  8A 81 0016 R</w:t>
        <w:tab/>
        <w:tab/>
        <w:t xml:space="preserve"> mov al,matr[bx][di]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 ;mov cx,matr[bx][di]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 ;mov ax,matr[bx*4][di]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; РџР РћР’Р•Р РљРђ Р Р•Р–РРњРћР’ РђР”Р Р•РЎРђР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¦РР РЎ РЈР§Р•РўРћРњ РЎР•Р“РњР•РќРўРћР’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; РџРµСЂРµРѕРїСЂРµРґРµР»РµРЅРёРµ СЃРµРіРјРµРЅС‚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Р°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; ------ РІР°СЂРёР°РЅС‚ 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0034  B8 ---- R</w:t>
        <w:tab/>
        <w:tab/>
        <w:t xml:space="preserve"> mov ax, SEG vec2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0037  8E C0</w:t>
        <w:tab/>
        <w:tab/>
        <w:tab/>
        <w:t xml:space="preserve"> mov es, ax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0039  26: 8B 07</w:t>
        <w:tab/>
        <w:tab/>
        <w:t xml:space="preserve"> mov ax, es:[bx]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003C  B8 0000</w:t>
        <w:tab/>
        <w:tab/>
        <w:tab/>
        <w:t xml:space="preserve"> mov ax, 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; ------ РІР°СЂРёР°РЅС‚ 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003F  8E C0</w:t>
        <w:tab/>
        <w:tab/>
        <w:tab/>
        <w:t xml:space="preserve"> mov es, ax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0041  1E</w:t>
        <w:tab/>
        <w:tab/>
        <w:tab/>
        <w:t xml:space="preserve"> push ds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0042  07</w:t>
        <w:tab/>
        <w:tab/>
        <w:tab/>
        <w:t xml:space="preserve"> pop es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0043  26: 8B 4F FF</w:t>
        <w:tab/>
        <w:tab/>
        <w:t xml:space="preserve"> mov cx, es:[bx-1]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0047  91</w:t>
        <w:tab/>
        <w:tab/>
        <w:tab/>
        <w:t xml:space="preserve"> xchg cx,ax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; ------ РІР°СЂРёР°РЅС‚ 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0048  BF 0002</w:t>
        <w:tab/>
        <w:tab/>
        <w:tab/>
        <w:t xml:space="preserve"> mov di,ind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004B  26: 89 01</w:t>
        <w:tab/>
        <w:tab/>
        <w:t xml:space="preserve"> mov es:[bx+di],ax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; ------ РІР°СЂРёР°РЅС‚ 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004E  8B EC</w:t>
        <w:tab/>
        <w:tab/>
        <w:tab/>
        <w:t xml:space="preserve"> mov bp,sp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 ;mov ax,matr[bp+bx]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 ;mov ax,matr[bp+di+si]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; РСЃРїРѕР»СЊР·РѕРІР°РЅРёРµ СЃРµРіРјРµРЅС‚Р° С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ЃС‚РµРєР°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0050  FF 36 0000 R</w:t>
        <w:tab/>
        <w:tab/>
        <w:t xml:space="preserve"> push mem1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0054  FF 36 0002 R</w:t>
        <w:tab/>
        <w:tab/>
        <w:t xml:space="preserve"> push mem2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0058  8B EC</w:t>
        <w:tab/>
        <w:tab/>
        <w:tab/>
        <w:t xml:space="preserve"> mov bp,sp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005A  8B 56 02</w:t>
        <w:tab/>
        <w:tab/>
        <w:tab/>
        <w:t xml:space="preserve"> mov dx,[bp]+2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005D  CA 0002</w:t>
        <w:tab/>
        <w:tab/>
        <w:tab/>
        <w:t xml:space="preserve"> ret 2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0060</w:t>
        <w:tab/>
        <w:tab/>
        <w:tab/>
        <w:tab/>
        <w:t xml:space="preserve">Main ENDP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0060</w:t>
        <w:tab/>
        <w:tab/>
        <w:tab/>
        <w:tab/>
        <w:t xml:space="preserve">CODE ENDS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 END Main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(R) Macro Assembler Version 5.10                  10/11/22 10:31:5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Symbols-1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Segments and Groups: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N a m e         </w:t>
        <w:tab/>
        <w:t xml:space="preserve">Length</w:t>
        <w:tab/>
        <w:t xml:space="preserve"> Align</w:t>
        <w:tab/>
        <w:t xml:space="preserve">Combine Class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ASTACK . . . . . . . . . . . . .  </w:t>
        <w:tab/>
        <w:t xml:space="preserve">0018</w:t>
        <w:tab/>
        <w:t xml:space="preserve">PARA</w:t>
        <w:tab/>
        <w:t xml:space="preserve">STACK</w:t>
        <w:tab/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. . . . . . . . . . . . . .  </w:t>
        <w:tab/>
        <w:t xml:space="preserve">0060</w:t>
        <w:tab/>
        <w:t xml:space="preserve">PARA</w:t>
        <w:tab/>
        <w:t xml:space="preserve">NONE</w:t>
        <w:tab/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. . . . . . . . . . . . . .  </w:t>
        <w:tab/>
        <w:t xml:space="preserve">0026</w:t>
        <w:tab/>
        <w:t xml:space="preserve">PARA</w:t>
        <w:tab/>
        <w:t xml:space="preserve">NONE</w:t>
        <w:tab/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Symbols:           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N a m e         </w:t>
        <w:tab/>
        <w:t xml:space="preserve">Type</w:t>
        <w:tab/>
        <w:t xml:space="preserve"> Value</w:t>
        <w:tab/>
        <w:t xml:space="preserve"> Attr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EOL  . . . . . . . . . . . . . .  </w:t>
        <w:tab/>
        <w:t xml:space="preserve">NUMBER</w:t>
        <w:tab/>
        <w:t xml:space="preserve">0024</w:t>
        <w:tab/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  . . . . . . . . . . . . . .  </w:t>
        <w:tab/>
        <w:t xml:space="preserve">NUMBER</w:t>
        <w:tab/>
        <w:t xml:space="preserve">0002</w:t>
        <w:tab/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 . . . . . . . . . . . . . .  </w:t>
        <w:tab/>
        <w:t xml:space="preserve">F PROC</w:t>
        <w:tab/>
        <w:t xml:space="preserve">0000</w:t>
        <w:tab/>
        <w:t xml:space="preserve">CODE</w:t>
        <w:tab/>
        <w:t xml:space="preserve">Length = 0060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MATR . . . . . . . . . . . . . .  </w:t>
        <w:tab/>
        <w:t xml:space="preserve">L BYTE</w:t>
        <w:tab/>
        <w:t xml:space="preserve">0016</w:t>
        <w:tab/>
        <w:t xml:space="preserve">DATA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MEM1 . . . . . . . . . . . . . .  </w:t>
        <w:tab/>
        <w:t xml:space="preserve">L WORD</w:t>
        <w:tab/>
        <w:t xml:space="preserve">0000</w:t>
        <w:tab/>
        <w:t xml:space="preserve">DATA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MEM2 . . . . . . . . . . . . . .  </w:t>
        <w:tab/>
        <w:t xml:space="preserve">L WORD</w:t>
        <w:tab/>
        <w:t xml:space="preserve">0002</w:t>
        <w:tab/>
        <w:t xml:space="preserve">DATA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MEM3 . . . . . . . . . . . . . .  </w:t>
        <w:tab/>
        <w:t xml:space="preserve">L WORD</w:t>
        <w:tab/>
        <w:t xml:space="preserve">0004</w:t>
        <w:tab/>
        <w:t xml:space="preserve">DATA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 . . . . . . . . . . . . . . .  </w:t>
        <w:tab/>
        <w:t xml:space="preserve">NUMBER</w:t>
        <w:tab/>
        <w:t xml:space="preserve">01F4</w:t>
        <w:tab/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N2 . . . . . . . . . . . . . . .  </w:t>
        <w:tab/>
        <w:t xml:space="preserve">NUMBER</w:t>
        <w:tab/>
        <w:t xml:space="preserve">-0032</w:t>
        <w:tab/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VEC1 . . . . . . . . . . . . . .  </w:t>
        <w:tab/>
        <w:t xml:space="preserve">L BYTE</w:t>
        <w:tab/>
        <w:t xml:space="preserve">0006</w:t>
        <w:tab/>
        <w:t xml:space="preserve">DATA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VEC2 . . . . . . . . . . . . . .  </w:t>
        <w:tab/>
        <w:t xml:space="preserve">L BYTE</w:t>
        <w:tab/>
        <w:t xml:space="preserve">000E</w:t>
        <w:tab/>
        <w:t xml:space="preserve">DATA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@CPU . . . . . . . . . . . . . .  </w:t>
        <w:tab/>
        <w:t xml:space="preserve">TEXT  0101h</w:t>
        <w:tab/>
        <w:tab/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@FILENAME  . . . . . . . . . . .  </w:t>
        <w:tab/>
        <w:t xml:space="preserve">TEXT  LAB2</w:t>
        <w:tab/>
        <w:tab/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@VERSION . . . . . . . . . . . .  </w:t>
        <w:tab/>
        <w:t xml:space="preserve">TEXT  510</w:t>
        <w:tab/>
        <w:tab/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82 Source  Lines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82 Total   Lines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19 Symbols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47808 + 459452 Bytes symbol space free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0 Warning Errors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0 Severe  Errors</w:t>
      </w:r>
    </w:p>
    <w:sectPr>
      <w:footerReference r:id="rId8" w:type="default"/>
      <w:type w:val="nextPage"/>
      <w:pgSz w:h="16838" w:w="11906" w:orient="portrait"/>
      <w:pgMar w:bottom="1739" w:top="1134" w:left="1701" w:right="850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Liberation San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0" w:lineRule="auto"/>
      <w:ind w:left="0" w:firstLine="0"/>
      <w:jc w:val="center"/>
    </w:pPr>
    <w:rPr>
      <w:rFonts w:ascii="Times New Roman" w:cs="Times New Roman" w:eastAsia="Times New Roman" w:hAnsi="Times New Roman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spacing w:after="0" w:before="0" w:lineRule="auto"/>
      <w:ind w:left="0" w:firstLine="709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spacing w:after="0" w:before="0" w:lineRule="auto"/>
      <w:ind w:left="0" w:firstLine="709"/>
    </w:pPr>
    <w:rPr>
      <w:rFonts w:ascii="Times New Roman" w:cs="Times New Roman" w:eastAsia="Times New Roman" w:hAnsi="Times New Roman"/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</w:rPr>
  </w:style>
  <w:style w:type="paragraph" w:styleId="a" w:default="1">
    <w:name w:val="Normal"/>
    <w:qFormat w:val="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 w:val="1"/>
    <w:pPr>
      <w:numPr>
        <w:numId w:val="1"/>
      </w:numPr>
      <w:spacing w:after="0" w:before="0"/>
      <w:jc w:val="center"/>
      <w:outlineLvl w:val="0"/>
    </w:pPr>
    <w:rPr>
      <w:rFonts w:ascii="Times New Roman" w:hAnsi="Times New Roman"/>
      <w:b w:val="1"/>
      <w:bCs w:val="1"/>
      <w:caps w:val="1"/>
      <w:szCs w:val="36"/>
    </w:rPr>
  </w:style>
  <w:style w:type="paragraph" w:styleId="2">
    <w:name w:val="heading 2"/>
    <w:basedOn w:val="a0"/>
    <w:next w:val="a1"/>
    <w:link w:val="20"/>
    <w:uiPriority w:val="9"/>
    <w:qFormat w:val="1"/>
    <w:pPr>
      <w:numPr>
        <w:ilvl w:val="1"/>
        <w:numId w:val="1"/>
      </w:numPr>
      <w:spacing w:after="0" w:before="0"/>
      <w:ind w:firstLine="709"/>
      <w:outlineLvl w:val="1"/>
    </w:pPr>
    <w:rPr>
      <w:rFonts w:ascii="Times New Roman" w:hAnsi="Times New Roman"/>
      <w:b w:val="1"/>
      <w:bCs w:val="1"/>
      <w:szCs w:val="32"/>
    </w:rPr>
  </w:style>
  <w:style w:type="paragraph" w:styleId="3">
    <w:name w:val="heading 3"/>
    <w:basedOn w:val="a0"/>
    <w:next w:val="a1"/>
    <w:qFormat w:val="1"/>
    <w:pPr>
      <w:numPr>
        <w:ilvl w:val="2"/>
        <w:numId w:val="1"/>
      </w:numPr>
      <w:spacing w:after="0" w:before="0"/>
      <w:ind w:firstLine="709"/>
      <w:outlineLvl w:val="2"/>
    </w:pPr>
    <w:rPr>
      <w:rFonts w:ascii="Times New Roman" w:hAnsi="Times New Roman"/>
      <w:b w:val="1"/>
      <w:bCs w:val="1"/>
      <w:i w:val="1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character" w:styleId="Times142" w:customStyle="1">
    <w:name w:val="Times14_РИО2 Знак"/>
    <w:qFormat w:val="1"/>
    <w:rPr>
      <w:rFonts w:ascii="Times New Roman" w:hAnsi="Times New Roman"/>
      <w:sz w:val="24"/>
    </w:rPr>
  </w:style>
  <w:style w:type="character" w:styleId="a5">
    <w:name w:val="Book Title"/>
    <w:qFormat w:val="1"/>
    <w:rPr>
      <w:b w:val="1"/>
      <w:smallCaps w:val="1"/>
      <w:spacing w:val="5"/>
    </w:rPr>
  </w:style>
  <w:style w:type="character" w:styleId="a6" w:customStyle="1">
    <w:name w:val="ТекстРазделов Знак"/>
    <w:qFormat w:val="1"/>
    <w:rPr>
      <w:rFonts w:ascii="Times New Roman" w:hAnsi="Times New Roman"/>
      <w:sz w:val="28"/>
    </w:rPr>
  </w:style>
  <w:style w:type="character" w:styleId="a7" w:customStyle="1">
    <w:name w:val="Символ нумерации"/>
    <w:qFormat w:val="1"/>
  </w:style>
  <w:style w:type="paragraph" w:styleId="a0">
    <w:name w:val="Title"/>
    <w:basedOn w:val="a"/>
    <w:next w:val="a1"/>
    <w:qFormat w:val="1"/>
    <w:pPr>
      <w:keepNext w:val="1"/>
      <w:spacing w:after="120" w:before="24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</w:style>
  <w:style w:type="paragraph" w:styleId="a8">
    <w:name w:val="List"/>
    <w:basedOn w:val="a1"/>
  </w:style>
  <w:style w:type="paragraph" w:styleId="a9">
    <w:name w:val="caption"/>
    <w:basedOn w:val="a"/>
    <w:qFormat w:val="1"/>
    <w:pPr>
      <w:suppressLineNumbers w:val="1"/>
      <w:spacing w:after="120" w:before="120"/>
    </w:pPr>
    <w:rPr>
      <w:i w:val="1"/>
      <w:iCs w:val="1"/>
      <w:sz w:val="24"/>
    </w:rPr>
  </w:style>
  <w:style w:type="paragraph" w:styleId="aa">
    <w:name w:val="index heading"/>
    <w:basedOn w:val="a"/>
    <w:qFormat w:val="1"/>
    <w:pPr>
      <w:suppressLineNumbers w:val="1"/>
    </w:pPr>
  </w:style>
  <w:style w:type="paragraph" w:styleId="DocumentMap" w:customStyle="1">
    <w:name w:val="DocumentMap"/>
    <w:qFormat w:val="1"/>
    <w:rPr>
      <w:rFonts w:ascii="Calibri" w:cs="Calibri" w:eastAsia="Calibri" w:hAnsi="Calibri"/>
      <w:sz w:val="20"/>
      <w:szCs w:val="20"/>
      <w:lang w:bidi="ar-SA" w:eastAsia="ru-RU"/>
    </w:rPr>
  </w:style>
  <w:style w:type="paragraph" w:styleId="Times1420" w:customStyle="1">
    <w:name w:val="Times14_РИО2"/>
    <w:basedOn w:val="a"/>
    <w:qFormat w:val="1"/>
    <w:pPr>
      <w:tabs>
        <w:tab w:val="left" w:pos="709"/>
      </w:tabs>
      <w:spacing w:line="312" w:lineRule="auto"/>
    </w:pPr>
    <w:rPr>
      <w:rFonts w:cs="Times New Roman"/>
      <w:lang w:bidi="ar-SA" w:eastAsia="ru-RU"/>
    </w:rPr>
  </w:style>
  <w:style w:type="paragraph" w:styleId="ab" w:customStyle="1">
    <w:name w:val="Содержимое таблицы"/>
    <w:basedOn w:val="a"/>
    <w:qFormat w:val="1"/>
    <w:pPr>
      <w:suppressLineNumbers w:val="1"/>
    </w:pPr>
  </w:style>
  <w:style w:type="paragraph" w:styleId="ac" w:customStyle="1">
    <w:name w:val="Листинг"/>
    <w:basedOn w:val="a"/>
    <w:qFormat w:val="1"/>
    <w:pPr>
      <w:spacing w:line="240" w:lineRule="auto"/>
    </w:pPr>
    <w:rPr>
      <w:rFonts w:ascii="Courier New" w:hAnsi="Courier New"/>
      <w:sz w:val="22"/>
    </w:rPr>
  </w:style>
  <w:style w:type="paragraph" w:styleId="10" w:customStyle="1">
    <w:name w:val="Сетка таблицы1"/>
    <w:basedOn w:val="DocumentMap"/>
    <w:qFormat w:val="1"/>
    <w:rPr>
      <w:lang w:eastAsia="en-US"/>
    </w:rPr>
  </w:style>
  <w:style w:type="paragraph" w:styleId="ad" w:customStyle="1">
    <w:name w:val="Заголовок таблицы"/>
    <w:basedOn w:val="ab"/>
    <w:qFormat w:val="1"/>
    <w:pPr>
      <w:jc w:val="center"/>
    </w:pPr>
    <w:rPr>
      <w:b w:val="1"/>
      <w:bCs w:val="1"/>
    </w:rPr>
  </w:style>
  <w:style w:type="paragraph" w:styleId="ae" w:customStyle="1">
    <w:name w:val="Таблица"/>
    <w:basedOn w:val="a9"/>
    <w:qFormat w:val="1"/>
    <w:pPr>
      <w:spacing w:after="0" w:before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after="0" w:before="0" w:line="240" w:lineRule="auto"/>
      <w:ind w:firstLine="0"/>
      <w:jc w:val="center"/>
    </w:pPr>
    <w:rPr>
      <w:i w:val="0"/>
      <w:sz w:val="28"/>
    </w:rPr>
  </w:style>
  <w:style w:type="paragraph" w:styleId="af0" w:customStyle="1">
    <w:name w:val="Верхний и нижний колонтитулы"/>
    <w:basedOn w:val="a"/>
    <w:qFormat w:val="1"/>
    <w:pPr>
      <w:suppressLineNumbers w:val="1"/>
      <w:tabs>
        <w:tab w:val="center" w:pos="4819"/>
        <w:tab w:val="right" w:pos="9638"/>
      </w:tabs>
    </w:pPr>
  </w:style>
  <w:style w:type="paragraph" w:styleId="af1">
    <w:name w:val="footer"/>
    <w:basedOn w:val="a"/>
    <w:pPr>
      <w:suppressLineNumbers w:val="1"/>
      <w:tabs>
        <w:tab w:val="center" w:pos="4677"/>
        <w:tab w:val="right" w:pos="9355"/>
      </w:tabs>
    </w:pPr>
  </w:style>
  <w:style w:type="paragraph" w:styleId="af2" w:customStyle="1">
    <w:name w:val="Содержимое врезки"/>
    <w:basedOn w:val="a"/>
    <w:qFormat w:val="1"/>
  </w:style>
  <w:style w:type="paragraph" w:styleId="af3">
    <w:name w:val="Normal (Web)"/>
    <w:basedOn w:val="a"/>
    <w:uiPriority w:val="99"/>
    <w:unhideWhenUsed w:val="1"/>
    <w:rsid w:val="00422E7E"/>
    <w:pPr>
      <w:suppressAutoHyphens w:val="0"/>
      <w:spacing w:after="100" w:afterAutospacing="1" w:before="100" w:beforeAutospacing="1" w:line="240" w:lineRule="auto"/>
      <w:ind w:firstLine="0"/>
      <w:jc w:val="left"/>
    </w:pPr>
    <w:rPr>
      <w:rFonts w:cs="Times New Roman" w:eastAsia="Times New Roman"/>
      <w:kern w:val="0"/>
      <w:sz w:val="24"/>
      <w:lang w:bidi="ar-SA" w:eastAsia="ru-RU"/>
    </w:rPr>
  </w:style>
  <w:style w:type="character" w:styleId="af4">
    <w:name w:val="Strong"/>
    <w:basedOn w:val="a2"/>
    <w:uiPriority w:val="22"/>
    <w:qFormat w:val="1"/>
    <w:rsid w:val="00422E7E"/>
    <w:rPr>
      <w:b w:val="1"/>
      <w:bCs w:val="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422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cs="Courier New" w:eastAsia="Times New Roman" w:hAnsi="Courier New"/>
      <w:kern w:val="0"/>
      <w:sz w:val="20"/>
      <w:szCs w:val="20"/>
      <w:lang w:bidi="ar-SA" w:eastAsia="ru-RU"/>
    </w:rPr>
  </w:style>
  <w:style w:type="character" w:styleId="HTML0" w:customStyle="1">
    <w:name w:val="Стандартный HTML Знак"/>
    <w:basedOn w:val="a2"/>
    <w:link w:val="HTML"/>
    <w:uiPriority w:val="99"/>
    <w:semiHidden w:val="1"/>
    <w:rsid w:val="00422E7E"/>
    <w:rPr>
      <w:rFonts w:ascii="Courier New" w:cs="Courier New" w:eastAsia="Times New Roman" w:hAnsi="Courier New"/>
      <w:kern w:val="0"/>
      <w:sz w:val="20"/>
      <w:szCs w:val="20"/>
      <w:lang w:bidi="ar-SA" w:eastAsia="ru-RU"/>
    </w:rPr>
  </w:style>
  <w:style w:type="character" w:styleId="HTML1">
    <w:name w:val="HTML Code"/>
    <w:basedOn w:val="a2"/>
    <w:uiPriority w:val="99"/>
    <w:semiHidden w:val="1"/>
    <w:unhideWhenUsed w:val="1"/>
    <w:rsid w:val="00422E7E"/>
    <w:rPr>
      <w:rFonts w:ascii="Courier New" w:cs="Courier New" w:eastAsia="Times New Roman" w:hAnsi="Courier New"/>
      <w:sz w:val="20"/>
      <w:szCs w:val="20"/>
    </w:rPr>
  </w:style>
  <w:style w:type="table" w:styleId="af5">
    <w:name w:val="Table Grid"/>
    <w:basedOn w:val="a3"/>
    <w:uiPriority w:val="39"/>
    <w:rsid w:val="00F000B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6">
    <w:name w:val="List Paragraph"/>
    <w:basedOn w:val="a"/>
    <w:uiPriority w:val="34"/>
    <w:qFormat w:val="1"/>
    <w:rsid w:val="00F000B9"/>
    <w:pPr>
      <w:ind w:left="720"/>
      <w:contextualSpacing w:val="1"/>
    </w:pPr>
  </w:style>
  <w:style w:type="character" w:styleId="af7">
    <w:name w:val="Hyperlink"/>
    <w:basedOn w:val="a2"/>
    <w:uiPriority w:val="99"/>
    <w:semiHidden w:val="1"/>
    <w:unhideWhenUsed w:val="1"/>
    <w:rsid w:val="00253D13"/>
    <w:rPr>
      <w:color w:val="0000ff"/>
      <w:u w:val="single"/>
    </w:rPr>
  </w:style>
  <w:style w:type="paragraph" w:styleId="Standard" w:customStyle="1">
    <w:name w:val="Standard"/>
    <w:rsid w:val="00150EA3"/>
    <w:pPr>
      <w:autoSpaceDN w:val="0"/>
    </w:pPr>
    <w:rPr>
      <w:rFonts w:cs="Arial"/>
      <w:kern w:val="3"/>
    </w:rPr>
  </w:style>
  <w:style w:type="paragraph" w:styleId="Textbody" w:customStyle="1">
    <w:name w:val="Text body"/>
    <w:basedOn w:val="Standard"/>
    <w:rsid w:val="00150EA3"/>
    <w:pPr>
      <w:spacing w:after="140" w:line="276" w:lineRule="auto"/>
    </w:pPr>
  </w:style>
  <w:style w:type="paragraph" w:styleId="TableContents" w:customStyle="1">
    <w:name w:val="Table Contents"/>
    <w:basedOn w:val="Standard"/>
    <w:rsid w:val="00150EA3"/>
    <w:pPr>
      <w:widowControl w:val="0"/>
      <w:suppressLineNumbers w:val="1"/>
    </w:pPr>
  </w:style>
  <w:style w:type="paragraph" w:styleId="11" w:customStyle="1">
    <w:name w:val="Заголовок 11"/>
    <w:basedOn w:val="a"/>
    <w:next w:val="a1"/>
    <w:qFormat w:val="1"/>
    <w:rsid w:val="00DE5580"/>
    <w:pPr>
      <w:keepNext w:val="1"/>
      <w:numPr>
        <w:numId w:val="20"/>
      </w:numPr>
      <w:jc w:val="center"/>
      <w:outlineLvl w:val="0"/>
    </w:pPr>
    <w:rPr>
      <w:rFonts w:eastAsia="Microsoft YaHei"/>
      <w:b w:val="1"/>
      <w:bCs w:val="1"/>
      <w:caps w:val="1"/>
      <w:szCs w:val="36"/>
    </w:rPr>
  </w:style>
  <w:style w:type="paragraph" w:styleId="21" w:customStyle="1">
    <w:name w:val="Заголовок 21"/>
    <w:basedOn w:val="a"/>
    <w:next w:val="a1"/>
    <w:qFormat w:val="1"/>
    <w:rsid w:val="00DE5580"/>
    <w:pPr>
      <w:keepNext w:val="1"/>
      <w:numPr>
        <w:ilvl w:val="1"/>
        <w:numId w:val="20"/>
      </w:numPr>
      <w:ind w:firstLine="709"/>
      <w:outlineLvl w:val="1"/>
    </w:pPr>
    <w:rPr>
      <w:rFonts w:eastAsia="Microsoft YaHei"/>
      <w:b w:val="1"/>
      <w:bCs w:val="1"/>
      <w:szCs w:val="32"/>
    </w:rPr>
  </w:style>
  <w:style w:type="paragraph" w:styleId="31" w:customStyle="1">
    <w:name w:val="Заголовок 31"/>
    <w:basedOn w:val="a"/>
    <w:next w:val="a1"/>
    <w:qFormat w:val="1"/>
    <w:rsid w:val="00DE5580"/>
    <w:pPr>
      <w:keepNext w:val="1"/>
      <w:numPr>
        <w:ilvl w:val="2"/>
        <w:numId w:val="20"/>
      </w:numPr>
      <w:ind w:firstLine="709"/>
      <w:outlineLvl w:val="2"/>
    </w:pPr>
    <w:rPr>
      <w:rFonts w:eastAsia="Microsoft YaHei"/>
      <w:b w:val="1"/>
      <w:bCs w:val="1"/>
      <w:i w:val="1"/>
      <w:szCs w:val="28"/>
    </w:rPr>
  </w:style>
  <w:style w:type="character" w:styleId="20" w:customStyle="1">
    <w:name w:val="Заголовок 2 Знак"/>
    <w:basedOn w:val="a2"/>
    <w:link w:val="2"/>
    <w:uiPriority w:val="9"/>
    <w:rsid w:val="00DE5580"/>
    <w:rPr>
      <w:rFonts w:ascii="Times New Roman" w:eastAsia="Microsoft YaHei" w:hAnsi="Times New Roman"/>
      <w:b w:val="1"/>
      <w:bCs w:val="1"/>
      <w:sz w:val="28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FGhUd6LzAG7tMdsqoohzi/RpuQ==">AMUW2mUe7/vZ/X6diNNJCB2MvW1beWf9L0nK1EWyG7ZVwn6I0//XyOjHlPD//lSmAwEl9XRfGGBXmHIvIgZGXkqVEnToTItmziz0lrYkRiJqhNEOhswgZpvgmv7f8SettVJi7QtSUmMk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</cp:coreProperties>
</file>