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препод – кирьянчиков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лабы – ефремов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лабы скорее всего неактуальные, экзамен у деда из года в год +- один и тот же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