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Препод – Мальцева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лабы стабильно одни и те же, кр тоже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