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1855D376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5137ADA4" w14:textId="420F62E2" w:rsidR="001A3B71" w:rsidRDefault="008A5272" w:rsidP="008A5272">
      <w:pPr>
        <w:ind w:firstLine="0"/>
      </w:pPr>
      <w:r>
        <w:tab/>
      </w:r>
    </w:p>
    <w:p w14:paraId="600D3F39" w14:textId="77777777" w:rsidR="00A61309" w:rsidRPr="00B545D3" w:rsidRDefault="00A61309" w:rsidP="00E50E37">
      <w:pPr>
        <w:jc w:val="center"/>
      </w:pPr>
    </w:p>
    <w:p w14:paraId="773F54F5" w14:textId="2ED12963" w:rsidR="00A61309" w:rsidRPr="00E50E37" w:rsidRDefault="008A5272" w:rsidP="00E50E37">
      <w:pPr>
        <w:pStyle w:val="Ttulo"/>
      </w:pPr>
      <w:r>
        <w:t>Projeto Engenharia de Software</w:t>
      </w:r>
    </w:p>
    <w:p w14:paraId="6706204C" w14:textId="366318CA" w:rsidR="001A04C3" w:rsidRDefault="001A04C3" w:rsidP="00E50E37">
      <w:pPr>
        <w:pStyle w:val="Autor"/>
      </w:pPr>
      <w:r>
        <w:t>Nº</w:t>
      </w:r>
      <w:r w:rsidR="008A5272">
        <w:t>21206</w:t>
      </w:r>
      <w:r>
        <w:t xml:space="preserve">– </w:t>
      </w:r>
      <w:r w:rsidR="008A5272">
        <w:t>Flavio Carvalho</w:t>
      </w:r>
    </w:p>
    <w:p w14:paraId="37E7F546" w14:textId="1FC12004" w:rsidR="008A5272" w:rsidRDefault="008A5272" w:rsidP="008A5272">
      <w:pPr>
        <w:pStyle w:val="Autor"/>
      </w:pPr>
      <w:r>
        <w:t>Nº21192–Ezequiel Santos</w:t>
      </w:r>
    </w:p>
    <w:p w14:paraId="58B94FBA" w14:textId="691100D5" w:rsidR="008A5272" w:rsidRDefault="008A5272" w:rsidP="008A5272">
      <w:pPr>
        <w:pStyle w:val="Autor"/>
      </w:pPr>
      <w:r>
        <w:t>Nº21213– Ruben Oliveira</w:t>
      </w:r>
    </w:p>
    <w:p w14:paraId="58346F7B" w14:textId="137F6924" w:rsidR="008A5272" w:rsidRPr="001041C1" w:rsidRDefault="008A5272" w:rsidP="008A5272">
      <w:pPr>
        <w:pStyle w:val="Autor"/>
        <w:rPr>
          <w:u w:val="single"/>
        </w:rPr>
      </w:pPr>
      <w:r>
        <w:t>Nº</w:t>
      </w:r>
      <w:r w:rsidR="001041C1" w:rsidRPr="00204820">
        <w:t>16497</w:t>
      </w:r>
      <w:r>
        <w:t>–Miguel Ângelo</w:t>
      </w:r>
    </w:p>
    <w:p w14:paraId="251614EC" w14:textId="77777777" w:rsidR="008A5272" w:rsidRPr="00B545D3" w:rsidRDefault="008A5272" w:rsidP="00E50E37">
      <w:pPr>
        <w:pStyle w:val="Autor"/>
      </w:pPr>
    </w:p>
    <w:p w14:paraId="7111F57F" w14:textId="77777777" w:rsidR="00A61309" w:rsidRPr="006F73DB" w:rsidRDefault="00A61309" w:rsidP="00E50E37"/>
    <w:p w14:paraId="59040CEF" w14:textId="77777777" w:rsidR="001A3B71" w:rsidRDefault="001A3B71" w:rsidP="00E50E37">
      <w:pPr>
        <w:pStyle w:val="Autor"/>
      </w:pPr>
    </w:p>
    <w:p w14:paraId="0B711A26" w14:textId="4BAAD2FE" w:rsidR="001A04C3" w:rsidRDefault="008A5272" w:rsidP="00E50E37">
      <w:pPr>
        <w:pStyle w:val="Autor"/>
      </w:pPr>
      <w:r>
        <w:t>Engenharia de Software</w:t>
      </w:r>
    </w:p>
    <w:p w14:paraId="0D04D7CF" w14:textId="33864B9C" w:rsidR="001A04C3" w:rsidRPr="006F73DB" w:rsidRDefault="008A5272" w:rsidP="00E50E37">
      <w:pPr>
        <w:pStyle w:val="Autor"/>
      </w:pPr>
      <w:r>
        <w:t>Docente Margarida Portela</w:t>
      </w:r>
    </w:p>
    <w:p w14:paraId="0DD7D5ED" w14:textId="77777777" w:rsidR="00107816" w:rsidRDefault="00107816" w:rsidP="00E50E37"/>
    <w:p w14:paraId="2C36A1A4" w14:textId="77777777" w:rsidR="00B545D3" w:rsidRPr="006F73DB" w:rsidRDefault="00B545D3" w:rsidP="00E50E37">
      <w:pPr>
        <w:pStyle w:val="RodapdaCapa"/>
      </w:pPr>
    </w:p>
    <w:p w14:paraId="46E3E16D" w14:textId="57390AC2" w:rsidR="00A61309" w:rsidRPr="006F73DB" w:rsidRDefault="001A04C3" w:rsidP="00E50E37">
      <w:pPr>
        <w:pStyle w:val="RodapdaCapa"/>
      </w:pPr>
      <w:r>
        <w:t>Ano letivo 20</w:t>
      </w:r>
      <w:r w:rsidR="00F93F6C">
        <w:t>2</w:t>
      </w:r>
      <w:r w:rsidR="00802157">
        <w:t>4</w:t>
      </w:r>
      <w:r>
        <w:t>/20</w:t>
      </w:r>
      <w:r w:rsidR="00F93F6C">
        <w:t>2</w:t>
      </w:r>
      <w:r w:rsidR="00802157">
        <w:t>5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489B06C1" w:rsidR="001A04C3" w:rsidRPr="001A04C3" w:rsidRDefault="001A04C3" w:rsidP="00E50E37">
      <w:pPr>
        <w:pStyle w:val="RodapdaCapa"/>
      </w:pPr>
      <w:r w:rsidRPr="001A04C3">
        <w:t xml:space="preserve">Licenciatura em Engenharia </w:t>
      </w:r>
      <w:r w:rsidR="00F93F6C">
        <w:t>[Nome da Licenciatura</w:t>
      </w:r>
      <w:r w:rsidR="00F93F6C" w:rsidRPr="00281E53">
        <w:rPr>
          <w:color w:val="000000" w:themeColor="text1"/>
        </w:rPr>
        <w:t>]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DC0777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lastRenderedPageBreak/>
        <w:t>RESUMO</w:t>
      </w:r>
    </w:p>
    <w:p w14:paraId="23FB1907" w14:textId="77777777" w:rsidR="003B53FF" w:rsidRPr="006F73DB" w:rsidRDefault="003B53FF" w:rsidP="00E50E37"/>
    <w:p w14:paraId="72FBE892" w14:textId="63309745" w:rsidR="003B53FF" w:rsidRPr="003B53FF" w:rsidRDefault="003B53FF" w:rsidP="00E50E37">
      <w:r w:rsidRPr="006F73DB">
        <w:t>[</w:t>
      </w:r>
      <w:r w:rsidR="0061299D">
        <w:t>Síntese muito abreviada</w:t>
      </w:r>
      <w:r w:rsidRPr="003B53FF">
        <w:t xml:space="preserve"> do trabalho realizado. Deve ser </w:t>
      </w:r>
      <w:r w:rsidRPr="0061299D">
        <w:rPr>
          <w:b/>
          <w:bCs/>
        </w:rPr>
        <w:t>sucinto, e cobrir todo o relatório</w:t>
      </w:r>
      <w:r w:rsidRPr="003B53FF">
        <w:t xml:space="preserve">: uma </w:t>
      </w:r>
      <w:r w:rsidRPr="0061299D">
        <w:rPr>
          <w:b/>
          <w:bCs/>
        </w:rPr>
        <w:t>introdução ao problema</w:t>
      </w:r>
      <w:r w:rsidRPr="003B53FF">
        <w:t xml:space="preserve"> que se pretendeu resolver, um </w:t>
      </w:r>
      <w:r w:rsidRPr="0061299D">
        <w:rPr>
          <w:b/>
          <w:bCs/>
        </w:rPr>
        <w:t xml:space="preserve">pequeno </w:t>
      </w:r>
      <w:r w:rsidR="0061299D">
        <w:rPr>
          <w:b/>
          <w:bCs/>
        </w:rPr>
        <w:t>apanhado</w:t>
      </w:r>
      <w:r w:rsidRPr="0061299D">
        <w:rPr>
          <w:b/>
          <w:bCs/>
        </w:rPr>
        <w:t xml:space="preserve"> da abordagem realizada</w:t>
      </w:r>
      <w:r w:rsidRPr="003B53FF">
        <w:t xml:space="preserve">, e algumas </w:t>
      </w:r>
      <w:r w:rsidR="0061299D" w:rsidRPr="0061299D">
        <w:rPr>
          <w:b/>
          <w:bCs/>
        </w:rPr>
        <w:t xml:space="preserve">breves </w:t>
      </w:r>
      <w:r w:rsidRPr="0061299D">
        <w:rPr>
          <w:b/>
          <w:bCs/>
        </w:rPr>
        <w:t>conclusões</w:t>
      </w:r>
      <w:r w:rsidRPr="003B53FF">
        <w:t xml:space="preserve"> do trabalho atingido.</w:t>
      </w:r>
    </w:p>
    <w:p w14:paraId="451630BC" w14:textId="77777777" w:rsidR="003B53FF" w:rsidRPr="003B53FF" w:rsidRDefault="003B53FF" w:rsidP="00E50E37">
      <w:r w:rsidRPr="003B53FF">
        <w:t xml:space="preserve">Poderão ser criados vários </w:t>
      </w:r>
      <w:r w:rsidRPr="007E765A">
        <w:rPr>
          <w:b/>
          <w:bCs/>
        </w:rPr>
        <w:t>parágrafos</w:t>
      </w:r>
      <w:r w:rsidRPr="003B53FF">
        <w:t xml:space="preserve">, até para que cada um corresponda </w:t>
      </w:r>
      <w:r w:rsidRPr="007E765A">
        <w:rPr>
          <w:b/>
          <w:bCs/>
        </w:rPr>
        <w:t>às três fases de introdução, desenvolvimento e conclusão</w:t>
      </w:r>
      <w:r w:rsidRPr="003B53FF">
        <w:t>.</w:t>
      </w:r>
    </w:p>
    <w:p w14:paraId="7F587456" w14:textId="77777777" w:rsidR="003B53FF" w:rsidRDefault="003B53FF" w:rsidP="00E50E37">
      <w:r w:rsidRPr="003B53FF">
        <w:t>Não é relevante colocar no resumo o local d</w:t>
      </w:r>
      <w:r>
        <w:t xml:space="preserve">e </w:t>
      </w:r>
      <w:r w:rsidRPr="003B53FF">
        <w:t>estágio ou a referência ao curso. Essa informação já consta da capa</w:t>
      </w:r>
      <w:r>
        <w:t>.</w:t>
      </w:r>
      <w:r w:rsidRPr="006F73DB">
        <w:t>]</w:t>
      </w:r>
    </w:p>
    <w:p w14:paraId="7F73F17D" w14:textId="77777777" w:rsidR="00A723E9" w:rsidRPr="006F73DB" w:rsidRDefault="00A723E9" w:rsidP="00E50E37"/>
    <w:p w14:paraId="1E043821" w14:textId="77777777" w:rsidR="003B53FF" w:rsidRPr="006F73DB" w:rsidRDefault="003B53FF" w:rsidP="00E50E37"/>
    <w:p w14:paraId="22EA1D3C" w14:textId="77777777" w:rsidR="00A723E9" w:rsidRDefault="00A723E9" w:rsidP="00E50E37">
      <w:pPr>
        <w:sectPr w:rsidR="00A723E9" w:rsidSect="00A723E9">
          <w:footerReference w:type="default" r:id="rId13"/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6D5FD080" w14:textId="77777777" w:rsidR="003B53FF" w:rsidRPr="001B44DD" w:rsidRDefault="003B53FF" w:rsidP="001B44DD">
      <w:pPr>
        <w:pStyle w:val="TituloNoNumerado"/>
      </w:pPr>
      <w:r w:rsidRPr="001B44DD">
        <w:lastRenderedPageBreak/>
        <w:t>ABSTRACT</w:t>
      </w:r>
    </w:p>
    <w:p w14:paraId="0FCEBA5C" w14:textId="77777777" w:rsidR="003B53FF" w:rsidRPr="006F73DB" w:rsidRDefault="003B53FF" w:rsidP="00E50E37"/>
    <w:p w14:paraId="08D018A4" w14:textId="6039A134" w:rsidR="003B53FF" w:rsidRDefault="003B53FF" w:rsidP="00E50E37">
      <w:r w:rsidRPr="006F73DB">
        <w:t>[</w:t>
      </w:r>
      <w:r w:rsidR="00802157">
        <w:t xml:space="preserve">Tradução do resumo numa língua estrangeira – normalmente </w:t>
      </w:r>
      <w:proofErr w:type="gramStart"/>
      <w:r w:rsidR="00802157">
        <w:t>Inglês</w:t>
      </w:r>
      <w:proofErr w:type="gramEnd"/>
      <w:r w:rsidR="00802157">
        <w:t>.</w:t>
      </w:r>
      <w:r w:rsidRPr="006F73DB">
        <w:t>]</w:t>
      </w:r>
    </w:p>
    <w:p w14:paraId="324E0E6A" w14:textId="77777777" w:rsidR="00A723E9" w:rsidRDefault="00A723E9" w:rsidP="00E50E37"/>
    <w:p w14:paraId="778BD33E" w14:textId="77777777" w:rsidR="00A723E9" w:rsidRDefault="00A723E9" w:rsidP="00E50E37"/>
    <w:p w14:paraId="4A33F074" w14:textId="77777777" w:rsidR="00A723E9" w:rsidRPr="006F73DB" w:rsidRDefault="00A723E9" w:rsidP="00E50E37"/>
    <w:p w14:paraId="459C6097" w14:textId="77777777" w:rsidR="003B53FF" w:rsidRPr="006F73DB" w:rsidRDefault="003B53FF" w:rsidP="00E50E37"/>
    <w:p w14:paraId="1B326184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178EB938" w14:textId="77777777" w:rsidR="00B545D3" w:rsidRPr="006F73DB" w:rsidRDefault="003B53FF" w:rsidP="001B44DD">
      <w:pPr>
        <w:pStyle w:val="TituloNoNumerado"/>
      </w:pPr>
      <w:r>
        <w:lastRenderedPageBreak/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7AA9E604" w14:textId="77777777" w:rsidR="00083104" w:rsidRDefault="003B53F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478306293" w:history="1">
            <w:r w:rsidR="00083104" w:rsidRPr="00167679">
              <w:rPr>
                <w:rStyle w:val="Hiperligao"/>
                <w:noProof/>
              </w:rPr>
              <w:t>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Introdução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2EA12C0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4" w:history="1">
            <w:r w:rsidRPr="00167679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2DC9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5" w:history="1">
            <w:r w:rsidRPr="00167679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504A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6" w:history="1">
            <w:r w:rsidRPr="00167679">
              <w:rPr>
                <w:rStyle w:val="Hiperliga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D950" w14:textId="77777777" w:rsidR="00083104" w:rsidRDefault="00083104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7" w:history="1">
            <w:r w:rsidRPr="0016767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Inclusão de Figuras 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8EE7" w14:textId="77777777" w:rsidR="00083104" w:rsidRDefault="00083104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8" w:history="1">
            <w:r w:rsidRPr="0016767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Outros 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20A4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9" w:history="1">
            <w:r w:rsidRPr="00167679">
              <w:rPr>
                <w:rStyle w:val="Hiperliga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FC8E" w14:textId="77777777" w:rsidR="00083104" w:rsidRDefault="00083104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0" w:history="1">
            <w:r w:rsidRPr="00167679">
              <w:rPr>
                <w:rStyle w:val="Hiperliga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D0A5" w14:textId="77777777" w:rsidR="00083104" w:rsidRDefault="00083104">
          <w:pPr>
            <w:pStyle w:val="ndice4"/>
            <w:tabs>
              <w:tab w:val="left" w:pos="241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1" w:history="1">
            <w:r w:rsidRPr="00167679">
              <w:rPr>
                <w:rStyle w:val="Hiperligao"/>
                <w:noProof/>
              </w:rPr>
              <w:t>3.1.1.1.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0390" w14:textId="77777777" w:rsidR="00083104" w:rsidRDefault="00083104">
          <w:pPr>
            <w:pStyle w:val="ndice5"/>
            <w:tabs>
              <w:tab w:val="left" w:pos="283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2" w:history="1">
            <w:r w:rsidRPr="00167679">
              <w:rPr>
                <w:rStyle w:val="Hiperligao"/>
                <w:noProof/>
              </w:rPr>
              <w:t>3.1.1.1.1.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E78F0" w14:textId="77777777" w:rsidR="00083104" w:rsidRDefault="00083104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3" w:history="1">
            <w:r w:rsidRPr="00167679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Impressão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6FEC" w14:textId="77777777" w:rsidR="003B53FF" w:rsidRDefault="003B53FF" w:rsidP="00E50E37">
          <w:r w:rsidRPr="00E34661">
            <w:fldChar w:fldCharType="end"/>
          </w:r>
        </w:p>
      </w:sdtContent>
    </w:sdt>
    <w:p w14:paraId="5A6C7751" w14:textId="77777777" w:rsidR="003E3491" w:rsidRPr="006F73DB" w:rsidRDefault="003E3491" w:rsidP="00E50E37"/>
    <w:p w14:paraId="0E2A3C50" w14:textId="77777777" w:rsidR="005D1639" w:rsidRPr="006F73DB" w:rsidRDefault="00E50E37" w:rsidP="00E50E37">
      <w:r>
        <w:t>[Sugere-se que não se use seccionamento abaixo do nível 3]</w:t>
      </w:r>
    </w:p>
    <w:p w14:paraId="05589365" w14:textId="77777777" w:rsidR="008D0FCC" w:rsidRPr="006F73DB" w:rsidRDefault="008D0FCC" w:rsidP="00E50E37"/>
    <w:p w14:paraId="321B445D" w14:textId="77777777" w:rsidR="008D0FCC" w:rsidRPr="006F73DB" w:rsidRDefault="008D0FCC" w:rsidP="00E50E37"/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1DDD0824" w14:textId="77777777" w:rsidR="008D0FCC" w:rsidRPr="006F73DB" w:rsidRDefault="008D0FCC" w:rsidP="00E50E37"/>
    <w:p w14:paraId="438E18E8" w14:textId="77777777" w:rsidR="008D0FCC" w:rsidRPr="006F73DB" w:rsidRDefault="008D0FCC" w:rsidP="00E50E37"/>
    <w:p w14:paraId="3D5E4F3A" w14:textId="77777777" w:rsidR="00073081" w:rsidRPr="003B53FF" w:rsidRDefault="00E50E37" w:rsidP="001B44DD">
      <w:pPr>
        <w:pStyle w:val="TituloNoNumerado"/>
      </w:pPr>
      <w:r>
        <w:t>ÍNDICE DE FIGURAS</w:t>
      </w:r>
    </w:p>
    <w:p w14:paraId="661240D4" w14:textId="77777777" w:rsidR="00DD042D" w:rsidRPr="006F73DB" w:rsidRDefault="00DD042D" w:rsidP="00E50E37"/>
    <w:p w14:paraId="654E0045" w14:textId="77777777" w:rsidR="002C77A8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34661">
        <w:fldChar w:fldCharType="begin"/>
      </w:r>
      <w:r w:rsidRPr="00E34661">
        <w:instrText xml:space="preserve"> TOC \h \z \c "Figura" </w:instrText>
      </w:r>
      <w:r w:rsidRPr="00E34661">
        <w:fldChar w:fldCharType="separate"/>
      </w:r>
      <w:hyperlink w:anchor="_Toc477446365" w:history="1">
        <w:r w:rsidR="002C77A8" w:rsidRPr="00B72D38">
          <w:rPr>
            <w:rStyle w:val="Hiperligao"/>
            <w:noProof/>
          </w:rPr>
          <w:t>Figura 1: Logótipo da Escola Superior de Tecnologia.</w:t>
        </w:r>
        <w:r w:rsidR="002C77A8">
          <w:rPr>
            <w:noProof/>
            <w:webHidden/>
          </w:rPr>
          <w:tab/>
        </w:r>
        <w:r w:rsidR="002C77A8">
          <w:rPr>
            <w:noProof/>
            <w:webHidden/>
          </w:rPr>
          <w:fldChar w:fldCharType="begin"/>
        </w:r>
        <w:r w:rsidR="002C77A8">
          <w:rPr>
            <w:noProof/>
            <w:webHidden/>
          </w:rPr>
          <w:instrText xml:space="preserve"> PAGEREF _Toc477446365 \h </w:instrText>
        </w:r>
        <w:r w:rsidR="002C77A8">
          <w:rPr>
            <w:noProof/>
            <w:webHidden/>
          </w:rPr>
        </w:r>
        <w:r w:rsidR="002C77A8">
          <w:rPr>
            <w:noProof/>
            <w:webHidden/>
          </w:rPr>
          <w:fldChar w:fldCharType="separate"/>
        </w:r>
        <w:r w:rsidR="002C77A8">
          <w:rPr>
            <w:noProof/>
            <w:webHidden/>
          </w:rPr>
          <w:t>3</w:t>
        </w:r>
        <w:r w:rsidR="002C77A8">
          <w:rPr>
            <w:noProof/>
            <w:webHidden/>
          </w:rPr>
          <w:fldChar w:fldCharType="end"/>
        </w:r>
      </w:hyperlink>
    </w:p>
    <w:p w14:paraId="7C6D4F8C" w14:textId="77777777" w:rsidR="00DD042D" w:rsidRPr="006F73DB" w:rsidRDefault="00036986" w:rsidP="00E50E37">
      <w:r w:rsidRPr="00E34661">
        <w:fldChar w:fldCharType="end"/>
      </w:r>
    </w:p>
    <w:p w14:paraId="0891B110" w14:textId="77777777" w:rsidR="00DD042D" w:rsidRPr="006F73DB" w:rsidRDefault="00DD042D" w:rsidP="00E50E37"/>
    <w:p w14:paraId="58426863" w14:textId="77777777" w:rsidR="00DD042D" w:rsidRPr="006F73DB" w:rsidRDefault="00DD042D" w:rsidP="00E50E37"/>
    <w:p w14:paraId="06AB72F0" w14:textId="77777777" w:rsidR="00DD042D" w:rsidRPr="006F73DB" w:rsidRDefault="00DD042D" w:rsidP="00E50E37"/>
    <w:p w14:paraId="7A6513E9" w14:textId="77777777" w:rsidR="00DD042D" w:rsidRPr="006F73DB" w:rsidRDefault="00DD042D" w:rsidP="00E50E37"/>
    <w:p w14:paraId="12B9D0BA" w14:textId="77777777" w:rsidR="00DD042D" w:rsidRPr="006F73DB" w:rsidRDefault="00DD042D" w:rsidP="00E50E37"/>
    <w:p w14:paraId="7D892571" w14:textId="77777777" w:rsidR="00DD042D" w:rsidRPr="006F73DB" w:rsidRDefault="00DD042D" w:rsidP="00E50E37"/>
    <w:p w14:paraId="116E50E5" w14:textId="77777777" w:rsidR="00DD042D" w:rsidRPr="006F73DB" w:rsidRDefault="00DD042D" w:rsidP="00E50E37"/>
    <w:p w14:paraId="502229F2" w14:textId="77777777" w:rsidR="00DD042D" w:rsidRPr="006F73DB" w:rsidRDefault="00DD042D" w:rsidP="00E50E37"/>
    <w:p w14:paraId="49B01110" w14:textId="77777777" w:rsidR="00DD042D" w:rsidRPr="006F73DB" w:rsidRDefault="00DD042D" w:rsidP="00E50E37"/>
    <w:p w14:paraId="028B7F17" w14:textId="77777777" w:rsidR="00DD042D" w:rsidRPr="006F73DB" w:rsidRDefault="00DD042D" w:rsidP="00E50E37"/>
    <w:p w14:paraId="3C973487" w14:textId="77777777" w:rsidR="00DD042D" w:rsidRPr="006F73DB" w:rsidRDefault="00DD042D" w:rsidP="00E50E37"/>
    <w:p w14:paraId="0FC6E81B" w14:textId="77777777" w:rsidR="00DD042D" w:rsidRPr="006F73DB" w:rsidRDefault="00DD042D" w:rsidP="00E50E37"/>
    <w:p w14:paraId="5CC2FBBE" w14:textId="77777777" w:rsidR="00DD042D" w:rsidRPr="006F73DB" w:rsidRDefault="00DD042D" w:rsidP="00E50E37"/>
    <w:p w14:paraId="3F40A11C" w14:textId="77777777" w:rsidR="00DD042D" w:rsidRPr="006F73DB" w:rsidRDefault="00DD042D" w:rsidP="00E50E37"/>
    <w:p w14:paraId="2D717708" w14:textId="77777777" w:rsidR="00DD042D" w:rsidRPr="006F73DB" w:rsidRDefault="00DD042D" w:rsidP="00E50E37"/>
    <w:p w14:paraId="74F028CC" w14:textId="77777777" w:rsidR="00B545D3" w:rsidRDefault="00B545D3" w:rsidP="00E50E37"/>
    <w:p w14:paraId="3C5A1178" w14:textId="77777777" w:rsidR="00B545D3" w:rsidRDefault="00B545D3" w:rsidP="00E50E37"/>
    <w:p w14:paraId="665D1011" w14:textId="77777777" w:rsidR="00281E53" w:rsidRDefault="00DD042D" w:rsidP="00E50E37">
      <w:r w:rsidRPr="006F73DB">
        <w:t>[Eliminar esta folha se não aplicável o elemento]</w:t>
      </w:r>
    </w:p>
    <w:p w14:paraId="1B3E5676" w14:textId="77777777" w:rsidR="003B53FF" w:rsidRDefault="003B53FF" w:rsidP="00E50E37"/>
    <w:p w14:paraId="4187B121" w14:textId="77777777" w:rsidR="00A723E9" w:rsidRDefault="00A723E9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br w:type="page"/>
      </w:r>
    </w:p>
    <w:p w14:paraId="0DA304AD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41F7117A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3E664ABD" w14:textId="77777777" w:rsidR="003B53FF" w:rsidRPr="003B53FF" w:rsidRDefault="00E50E37" w:rsidP="00A723E9">
      <w:pPr>
        <w:pStyle w:val="TituloNoNumerado"/>
        <w:jc w:val="both"/>
      </w:pPr>
      <w:r>
        <w:t>ÍNDICE DE TABELAS</w:t>
      </w:r>
    </w:p>
    <w:p w14:paraId="754E1132" w14:textId="77777777" w:rsidR="001B44DD" w:rsidRDefault="001B44DD" w:rsidP="00E50E37">
      <w:pPr>
        <w:pStyle w:val="ndicedeilustraes"/>
      </w:pPr>
    </w:p>
    <w:p w14:paraId="4EF69184" w14:textId="77777777" w:rsidR="002C77A8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34661">
        <w:fldChar w:fldCharType="begin"/>
      </w:r>
      <w:r w:rsidRPr="00E34661">
        <w:instrText xml:space="preserve"> TOC \h \z \c "Tabela" </w:instrText>
      </w:r>
      <w:r w:rsidRPr="00E34661">
        <w:fldChar w:fldCharType="separate"/>
      </w:r>
      <w:hyperlink w:anchor="_Toc477446373" w:history="1">
        <w:r w:rsidR="002C77A8" w:rsidRPr="003E1CD7">
          <w:rPr>
            <w:rStyle w:val="Hiperligao"/>
            <w:noProof/>
          </w:rPr>
          <w:t>Tabela 1: Tabela Lógica And e Or.</w:t>
        </w:r>
        <w:r w:rsidR="002C77A8">
          <w:rPr>
            <w:noProof/>
            <w:webHidden/>
          </w:rPr>
          <w:tab/>
        </w:r>
        <w:r w:rsidR="002C77A8">
          <w:rPr>
            <w:noProof/>
            <w:webHidden/>
          </w:rPr>
          <w:fldChar w:fldCharType="begin"/>
        </w:r>
        <w:r w:rsidR="002C77A8">
          <w:rPr>
            <w:noProof/>
            <w:webHidden/>
          </w:rPr>
          <w:instrText xml:space="preserve"> PAGEREF _Toc477446373 \h </w:instrText>
        </w:r>
        <w:r w:rsidR="002C77A8">
          <w:rPr>
            <w:noProof/>
            <w:webHidden/>
          </w:rPr>
        </w:r>
        <w:r w:rsidR="002C77A8">
          <w:rPr>
            <w:noProof/>
            <w:webHidden/>
          </w:rPr>
          <w:fldChar w:fldCharType="separate"/>
        </w:r>
        <w:r w:rsidR="002C77A8">
          <w:rPr>
            <w:noProof/>
            <w:webHidden/>
          </w:rPr>
          <w:t>4</w:t>
        </w:r>
        <w:r w:rsidR="002C77A8">
          <w:rPr>
            <w:noProof/>
            <w:webHidden/>
          </w:rPr>
          <w:fldChar w:fldCharType="end"/>
        </w:r>
      </w:hyperlink>
    </w:p>
    <w:p w14:paraId="64395396" w14:textId="77777777" w:rsidR="003B53FF" w:rsidRPr="006F73DB" w:rsidRDefault="00036986" w:rsidP="00E50E37">
      <w:r w:rsidRPr="00E34661">
        <w:fldChar w:fldCharType="end"/>
      </w:r>
    </w:p>
    <w:p w14:paraId="06488B25" w14:textId="77777777" w:rsidR="003B53FF" w:rsidRPr="006F73DB" w:rsidRDefault="003B53FF" w:rsidP="00E50E37"/>
    <w:p w14:paraId="280EC244" w14:textId="77777777" w:rsidR="003B53FF" w:rsidRPr="006F73DB" w:rsidRDefault="003B53FF" w:rsidP="00E50E37"/>
    <w:p w14:paraId="593F6A8A" w14:textId="77777777" w:rsidR="003B53FF" w:rsidRPr="006F73DB" w:rsidRDefault="003B53FF" w:rsidP="00E50E37"/>
    <w:p w14:paraId="70E7270B" w14:textId="77777777" w:rsidR="003B53FF" w:rsidRPr="006F73DB" w:rsidRDefault="003B53FF" w:rsidP="00E50E37"/>
    <w:p w14:paraId="6ED1B4F3" w14:textId="77777777" w:rsidR="003B53FF" w:rsidRPr="006F73DB" w:rsidRDefault="003B53FF" w:rsidP="00E50E37"/>
    <w:p w14:paraId="7E17B41A" w14:textId="77777777" w:rsidR="003B53FF" w:rsidRPr="006F73DB" w:rsidRDefault="003B53FF" w:rsidP="00E50E37"/>
    <w:p w14:paraId="6E6543F3" w14:textId="77777777" w:rsidR="003B53FF" w:rsidRPr="006F73DB" w:rsidRDefault="003B53FF" w:rsidP="00E50E37"/>
    <w:p w14:paraId="3DECC0E1" w14:textId="77777777" w:rsidR="003B53FF" w:rsidRPr="006F73DB" w:rsidRDefault="003B53FF" w:rsidP="00E50E37"/>
    <w:p w14:paraId="3EB05E77" w14:textId="77777777" w:rsidR="003B53FF" w:rsidRPr="006F73DB" w:rsidRDefault="003B53FF" w:rsidP="00E50E37"/>
    <w:p w14:paraId="0F24D632" w14:textId="77777777" w:rsidR="003B53FF" w:rsidRPr="006F73DB" w:rsidRDefault="003B53FF" w:rsidP="00E50E37"/>
    <w:p w14:paraId="133A0346" w14:textId="77777777" w:rsidR="003B53FF" w:rsidRPr="006F73DB" w:rsidRDefault="003B53FF" w:rsidP="00E50E37"/>
    <w:p w14:paraId="339C565E" w14:textId="77777777" w:rsidR="003B53FF" w:rsidRPr="006F73DB" w:rsidRDefault="003B53FF" w:rsidP="00E50E37"/>
    <w:p w14:paraId="0FAA27FF" w14:textId="77777777" w:rsidR="003B53FF" w:rsidRPr="006F73DB" w:rsidRDefault="003B53FF" w:rsidP="00E50E37"/>
    <w:p w14:paraId="0DCD1EEE" w14:textId="77777777" w:rsidR="003B53FF" w:rsidRPr="006F73DB" w:rsidRDefault="003B53FF" w:rsidP="00E50E37"/>
    <w:p w14:paraId="11285A45" w14:textId="77777777" w:rsidR="003B53FF" w:rsidRDefault="003B53FF" w:rsidP="00E50E37"/>
    <w:p w14:paraId="541BB952" w14:textId="77777777" w:rsidR="003B53FF" w:rsidRDefault="003B53FF" w:rsidP="00E50E37"/>
    <w:p w14:paraId="46A157BB" w14:textId="77777777" w:rsidR="003B53FF" w:rsidRDefault="003B53FF" w:rsidP="00F76D81">
      <w:pPr>
        <w:ind w:firstLine="0"/>
      </w:pPr>
    </w:p>
    <w:p w14:paraId="36AF6BB7" w14:textId="77777777" w:rsidR="003B53FF" w:rsidRDefault="003B53FF" w:rsidP="00E50E37">
      <w:r w:rsidRPr="006F73DB">
        <w:t>[Eliminar esta folha se não aplicável o elemento]</w:t>
      </w:r>
    </w:p>
    <w:p w14:paraId="02C4099A" w14:textId="77777777" w:rsidR="00F76D81" w:rsidRDefault="00F76D81" w:rsidP="00A723E9">
      <w:pPr>
        <w:spacing w:after="200" w:line="276" w:lineRule="auto"/>
        <w:ind w:firstLine="0"/>
      </w:pPr>
      <w:r>
        <w:br w:type="page"/>
      </w:r>
    </w:p>
    <w:p w14:paraId="35B0FC50" w14:textId="77777777" w:rsidR="00F76D81" w:rsidRDefault="00F76D81" w:rsidP="00A723E9">
      <w:pPr>
        <w:pStyle w:val="TituloNoNumerado"/>
        <w:jc w:val="both"/>
      </w:pPr>
    </w:p>
    <w:p w14:paraId="61CC58B6" w14:textId="77777777" w:rsidR="00A723E9" w:rsidRDefault="00A723E9" w:rsidP="00A723E9">
      <w:pPr>
        <w:pStyle w:val="TituloNoNumerado"/>
        <w:jc w:val="both"/>
      </w:pPr>
    </w:p>
    <w:p w14:paraId="7774322E" w14:textId="77777777" w:rsidR="00073081" w:rsidRPr="006F73DB" w:rsidRDefault="00073081" w:rsidP="001B44DD">
      <w:pPr>
        <w:pStyle w:val="TituloNoNumerado"/>
      </w:pPr>
      <w:r w:rsidRPr="00930B94">
        <w:t>Glossário</w:t>
      </w:r>
    </w:p>
    <w:p w14:paraId="3FB5F669" w14:textId="77777777" w:rsidR="003B53FF" w:rsidRPr="003B53FF" w:rsidRDefault="004E5701" w:rsidP="001B44DD">
      <w:r w:rsidRPr="006F73DB">
        <w:t>[</w:t>
      </w:r>
      <w:r w:rsidR="003B53FF" w:rsidRPr="003B53FF">
        <w:t xml:space="preserve">No glossário são incluídos </w:t>
      </w:r>
      <w:r w:rsidR="003B53FF" w:rsidRPr="007E765A">
        <w:rPr>
          <w:b/>
          <w:bCs/>
        </w:rPr>
        <w:t>termos</w:t>
      </w:r>
      <w:r w:rsidR="003B53FF" w:rsidRPr="003B53FF">
        <w:t xml:space="preserve"> que possam </w:t>
      </w:r>
      <w:r w:rsidR="003B53FF" w:rsidRPr="007E765A">
        <w:rPr>
          <w:b/>
          <w:bCs/>
        </w:rPr>
        <w:t>não</w:t>
      </w:r>
      <w:r w:rsidR="003B53FF" w:rsidRPr="003B53FF">
        <w:t xml:space="preserve"> ser </w:t>
      </w:r>
      <w:r w:rsidR="003B53FF" w:rsidRPr="007E765A">
        <w:rPr>
          <w:b/>
          <w:bCs/>
        </w:rPr>
        <w:t>conhecidos</w:t>
      </w:r>
      <w:r w:rsidR="003B53FF" w:rsidRPr="003B53FF">
        <w:t xml:space="preserve"> pela maioria dos leitores. Cada termo deve </w:t>
      </w:r>
      <w:r w:rsidR="003B53FF" w:rsidRPr="007E765A">
        <w:rPr>
          <w:b/>
          <w:bCs/>
        </w:rPr>
        <w:t>incluir uma pequena definição</w:t>
      </w:r>
      <w:r w:rsidR="003B53FF" w:rsidRPr="003B53FF">
        <w:t xml:space="preserve">. Manter </w:t>
      </w:r>
      <w:r w:rsidR="003B53FF" w:rsidRPr="007E765A">
        <w:rPr>
          <w:b/>
          <w:bCs/>
        </w:rPr>
        <w:t>ordenado alfabeticamente</w:t>
      </w:r>
      <w:r w:rsidR="003B53FF" w:rsidRPr="003B53FF">
        <w:t>.</w:t>
      </w:r>
      <w:r w:rsidR="00E50E37">
        <w:t>]</w:t>
      </w:r>
    </w:p>
    <w:p w14:paraId="42BB02F8" w14:textId="77777777" w:rsidR="003B53FF" w:rsidRPr="003B53FF" w:rsidRDefault="003B53FF" w:rsidP="001B44DD">
      <w:r w:rsidRPr="003B53FF">
        <w:rPr>
          <w:b/>
        </w:rPr>
        <w:t>Lematizador</w:t>
      </w:r>
      <w:r w:rsidRPr="003B53FF">
        <w:t xml:space="preserve"> – Com semelhanças com o </w:t>
      </w:r>
      <w:proofErr w:type="spellStart"/>
      <w:r w:rsidRPr="003B53FF">
        <w:t>Stemmer</w:t>
      </w:r>
      <w:proofErr w:type="spellEnd"/>
      <w:r w:rsidRPr="003B53FF">
        <w:t>, também reduz uma palavra ao seu lema, que corresponde ao verbo no infinitivo no caso dos verbos, e ao masculino singular, no caso de nomes ou adjetivos.</w:t>
      </w:r>
    </w:p>
    <w:p w14:paraId="1B6DC25B" w14:textId="77777777" w:rsidR="004E5701" w:rsidRPr="006F73DB" w:rsidRDefault="003B53FF" w:rsidP="00E50E37">
      <w:proofErr w:type="spellStart"/>
      <w:r w:rsidRPr="003B53FF">
        <w:rPr>
          <w:b/>
        </w:rPr>
        <w:t>Stemmer</w:t>
      </w:r>
      <w:proofErr w:type="spellEnd"/>
      <w:r w:rsidRPr="003B53FF">
        <w:t xml:space="preserve"> – Ferramenta capaz de reduzir uma palavra à sua raiz. Por exemplo, par</w:t>
      </w:r>
      <w:r>
        <w:t>a</w:t>
      </w:r>
      <w:r w:rsidRPr="003B53FF">
        <w:t xml:space="preserve"> a</w:t>
      </w:r>
      <w:r>
        <w:t xml:space="preserve"> </w:t>
      </w:r>
      <w:r w:rsidRPr="003B53FF">
        <w:t>pal</w:t>
      </w:r>
      <w:r>
        <w:t>a</w:t>
      </w:r>
      <w:r w:rsidRPr="003B53FF">
        <w:t>vra “correria”, a sua raiz seria “corre”.</w:t>
      </w:r>
    </w:p>
    <w:p w14:paraId="5CC5E3DD" w14:textId="77777777" w:rsidR="00073081" w:rsidRPr="006F73DB" w:rsidRDefault="00073081" w:rsidP="00E50E37"/>
    <w:p w14:paraId="2EC38814" w14:textId="77777777" w:rsidR="00073081" w:rsidRPr="006F73DB" w:rsidRDefault="00073081" w:rsidP="00E50E37"/>
    <w:p w14:paraId="1E48253C" w14:textId="77777777" w:rsidR="00073081" w:rsidRPr="006F73DB" w:rsidRDefault="00073081" w:rsidP="00E50E37"/>
    <w:p w14:paraId="50C92A97" w14:textId="77777777" w:rsidR="00073081" w:rsidRPr="006F73DB" w:rsidRDefault="00073081" w:rsidP="00E50E37"/>
    <w:p w14:paraId="5073BABF" w14:textId="77777777" w:rsidR="00073081" w:rsidRPr="006F73DB" w:rsidRDefault="00073081" w:rsidP="00E50E37"/>
    <w:p w14:paraId="02D00DB4" w14:textId="77777777" w:rsidR="00073081" w:rsidRPr="006F73DB" w:rsidRDefault="00073081" w:rsidP="00E50E37"/>
    <w:p w14:paraId="02AA5D7A" w14:textId="77777777" w:rsidR="00073081" w:rsidRPr="006F73DB" w:rsidRDefault="00073081" w:rsidP="00E50E37"/>
    <w:p w14:paraId="5CD0D5CE" w14:textId="77777777" w:rsidR="00073081" w:rsidRPr="006F73DB" w:rsidRDefault="00073081" w:rsidP="00E50E37"/>
    <w:p w14:paraId="52A7316C" w14:textId="77777777" w:rsidR="00073081" w:rsidRPr="006F73DB" w:rsidRDefault="00073081" w:rsidP="00E50E37"/>
    <w:p w14:paraId="731FDC84" w14:textId="77777777" w:rsidR="00073081" w:rsidRDefault="00073081" w:rsidP="00E50E37"/>
    <w:p w14:paraId="285B9D74" w14:textId="77777777" w:rsidR="00B545D3" w:rsidRDefault="00B545D3" w:rsidP="00E50E37"/>
    <w:p w14:paraId="5DB43B63" w14:textId="77777777" w:rsidR="00B545D3" w:rsidRDefault="00B545D3" w:rsidP="00E50E37"/>
    <w:p w14:paraId="66573368" w14:textId="77777777" w:rsidR="00B545D3" w:rsidRDefault="00B545D3" w:rsidP="00E50E37"/>
    <w:p w14:paraId="3A5C12F2" w14:textId="77777777" w:rsidR="00B545D3" w:rsidRDefault="00B545D3" w:rsidP="00E50E37"/>
    <w:p w14:paraId="794F928C" w14:textId="77777777" w:rsidR="00073081" w:rsidRPr="006F73DB" w:rsidRDefault="00073081" w:rsidP="00E50E37"/>
    <w:p w14:paraId="7CB5ED62" w14:textId="77777777" w:rsidR="00804760" w:rsidRDefault="00073081" w:rsidP="00E50E37">
      <w:r w:rsidRPr="006F73DB">
        <w:t xml:space="preserve">[Eliminar esta folha </w:t>
      </w:r>
      <w:r w:rsidR="00DD042D" w:rsidRPr="006F73DB">
        <w:t>se optar por</w:t>
      </w:r>
      <w:r w:rsidRPr="006F73DB">
        <w:t xml:space="preserve"> não utilizar o elemento </w:t>
      </w:r>
      <w:r w:rsidR="0069106B" w:rsidRPr="006F73DB">
        <w:t>Glossário</w:t>
      </w:r>
      <w:r w:rsidRPr="006F73DB">
        <w:t>]</w:t>
      </w:r>
    </w:p>
    <w:p w14:paraId="6A60B16D" w14:textId="77777777" w:rsidR="00115CC7" w:rsidRDefault="00115CC7">
      <w:pPr>
        <w:spacing w:after="200" w:line="276" w:lineRule="auto"/>
        <w:ind w:firstLine="0"/>
        <w:jc w:val="left"/>
      </w:pPr>
      <w:r>
        <w:br w:type="page"/>
      </w:r>
    </w:p>
    <w:p w14:paraId="1A8380EF" w14:textId="77777777" w:rsidR="00A723E9" w:rsidRDefault="00A723E9">
      <w:pPr>
        <w:spacing w:after="200" w:line="276" w:lineRule="auto"/>
        <w:ind w:firstLine="0"/>
        <w:jc w:val="left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1A00C241" w14:textId="77777777" w:rsidR="003B53FF" w:rsidRDefault="003B53FF" w:rsidP="001B44DD">
      <w:pPr>
        <w:pStyle w:val="TituloNoNumerado"/>
      </w:pPr>
      <w:r w:rsidRPr="003B53FF">
        <w:t>Siglas e Acrónimos</w:t>
      </w:r>
    </w:p>
    <w:p w14:paraId="2A28F5F5" w14:textId="77777777" w:rsidR="003B53FF" w:rsidRPr="006F73DB" w:rsidRDefault="003B53FF" w:rsidP="00E50E37"/>
    <w:p w14:paraId="00707047" w14:textId="77777777" w:rsidR="003B53FF" w:rsidRPr="003B53FF" w:rsidRDefault="003B53FF" w:rsidP="00E50E37">
      <w:r w:rsidRPr="006F73DB">
        <w:t>[</w:t>
      </w:r>
      <w:r w:rsidRPr="003B53FF">
        <w:t>Nesta secção devem ser colocadas t</w:t>
      </w:r>
      <w:r w:rsidRPr="007E765A">
        <w:rPr>
          <w:b/>
          <w:bCs/>
        </w:rPr>
        <w:t>odas as siglas e acrónimos usados ao longo documento</w:t>
      </w:r>
      <w:r w:rsidRPr="003B53FF">
        <w:t xml:space="preserve">. Note-se que, de qualquer modo, as siglas e acrónimos devem ser </w:t>
      </w:r>
      <w:r w:rsidRPr="007E765A">
        <w:rPr>
          <w:b/>
          <w:bCs/>
        </w:rPr>
        <w:t>devidamente introduzidos ao longo do documento</w:t>
      </w:r>
      <w:r w:rsidRPr="003B53FF">
        <w:t xml:space="preserve">. Manter </w:t>
      </w:r>
      <w:r w:rsidRPr="007E765A">
        <w:rPr>
          <w:b/>
          <w:bCs/>
        </w:rPr>
        <w:t>ordenado alfabeticamente</w:t>
      </w:r>
      <w:r w:rsidRPr="003B53FF">
        <w:t>.</w:t>
      </w:r>
      <w:r w:rsidR="00E50E37">
        <w:t>]</w:t>
      </w:r>
    </w:p>
    <w:p w14:paraId="74901713" w14:textId="77777777" w:rsidR="003B53FF" w:rsidRPr="003B53FF" w:rsidRDefault="003B53FF" w:rsidP="00E50E37"/>
    <w:p w14:paraId="56D23873" w14:textId="77777777" w:rsidR="003B53FF" w:rsidRPr="003B53FF" w:rsidRDefault="003B53FF" w:rsidP="00E50E37">
      <w:r w:rsidRPr="003B53FF">
        <w:rPr>
          <w:b/>
        </w:rPr>
        <w:t>FTP</w:t>
      </w:r>
      <w:r w:rsidRPr="003B53FF">
        <w:t xml:space="preserve"> – File </w:t>
      </w:r>
      <w:proofErr w:type="spellStart"/>
      <w:r w:rsidRPr="003B53FF">
        <w:t>Transfer</w:t>
      </w:r>
      <w:proofErr w:type="spellEnd"/>
      <w:r w:rsidRPr="003B53FF">
        <w:t xml:space="preserve"> </w:t>
      </w:r>
      <w:proofErr w:type="spellStart"/>
      <w:r w:rsidRPr="003B53FF">
        <w:t>Protocol</w:t>
      </w:r>
      <w:proofErr w:type="spellEnd"/>
      <w:r w:rsidRPr="003B53FF">
        <w:t xml:space="preserve"> (Protocolo de Transferência de Ficheiros)</w:t>
      </w:r>
    </w:p>
    <w:p w14:paraId="59CC8598" w14:textId="77777777" w:rsidR="003B53FF" w:rsidRPr="006F73DB" w:rsidRDefault="003B53FF" w:rsidP="00E50E37">
      <w:r w:rsidRPr="003B53FF">
        <w:rPr>
          <w:b/>
        </w:rPr>
        <w:t>HTTP</w:t>
      </w:r>
      <w:r w:rsidRPr="003B53FF">
        <w:t xml:space="preserve"> – </w:t>
      </w:r>
      <w:proofErr w:type="spellStart"/>
      <w:r w:rsidRPr="003B53FF">
        <w:t>HyperText</w:t>
      </w:r>
      <w:proofErr w:type="spellEnd"/>
      <w:r w:rsidRPr="003B53FF">
        <w:t xml:space="preserve"> </w:t>
      </w:r>
      <w:proofErr w:type="spellStart"/>
      <w:r w:rsidRPr="003B53FF">
        <w:t>Transfer</w:t>
      </w:r>
      <w:proofErr w:type="spellEnd"/>
      <w:r w:rsidRPr="003B53FF">
        <w:t xml:space="preserve"> </w:t>
      </w:r>
      <w:proofErr w:type="spellStart"/>
      <w:r w:rsidRPr="003B53FF">
        <w:t>Protocol</w:t>
      </w:r>
      <w:proofErr w:type="spellEnd"/>
      <w:r w:rsidRPr="003B53FF">
        <w:t xml:space="preserve"> (Protocolo de Transferência de Hipertexto)</w:t>
      </w:r>
    </w:p>
    <w:p w14:paraId="162DEEB0" w14:textId="77777777" w:rsidR="003B53FF" w:rsidRPr="006F73DB" w:rsidRDefault="003B53FF" w:rsidP="00E50E37"/>
    <w:p w14:paraId="7B2AA0F0" w14:textId="77777777" w:rsidR="003B53FF" w:rsidRPr="006F73DB" w:rsidRDefault="003B53FF" w:rsidP="00E50E37"/>
    <w:p w14:paraId="2D6D1093" w14:textId="77777777" w:rsidR="003B53FF" w:rsidRPr="006F73DB" w:rsidRDefault="003B53FF" w:rsidP="00E50E37"/>
    <w:p w14:paraId="4C2194C5" w14:textId="77777777" w:rsidR="003B53FF" w:rsidRPr="006F73DB" w:rsidRDefault="003B53FF" w:rsidP="00E50E37"/>
    <w:p w14:paraId="3F551A57" w14:textId="77777777" w:rsidR="003B53FF" w:rsidRPr="006F73DB" w:rsidRDefault="003B53FF" w:rsidP="00E50E37"/>
    <w:p w14:paraId="3EE04E1A" w14:textId="77777777" w:rsidR="003B53FF" w:rsidRPr="006F73DB" w:rsidRDefault="003B53FF" w:rsidP="00E50E37"/>
    <w:p w14:paraId="3E2114C3" w14:textId="77777777" w:rsidR="003B53FF" w:rsidRPr="006F73DB" w:rsidRDefault="003B53FF" w:rsidP="00E50E37"/>
    <w:p w14:paraId="16264419" w14:textId="77777777" w:rsidR="003B53FF" w:rsidRDefault="003B53FF" w:rsidP="00E50E37"/>
    <w:p w14:paraId="550F42F4" w14:textId="77777777" w:rsidR="003B53FF" w:rsidRDefault="003B53FF" w:rsidP="00E50E37"/>
    <w:p w14:paraId="45887C9B" w14:textId="77777777" w:rsidR="003B53FF" w:rsidRDefault="003B53FF" w:rsidP="00E50E37"/>
    <w:p w14:paraId="20212AB7" w14:textId="77777777" w:rsidR="00115CC7" w:rsidRDefault="00115CC7" w:rsidP="00E50E37"/>
    <w:p w14:paraId="3370713E" w14:textId="77777777" w:rsidR="00115CC7" w:rsidRDefault="00115CC7" w:rsidP="00E50E37"/>
    <w:p w14:paraId="7BB52B4A" w14:textId="77777777" w:rsidR="003B53FF" w:rsidRDefault="003B53FF" w:rsidP="00E50E37"/>
    <w:p w14:paraId="704AB8EE" w14:textId="77777777" w:rsidR="003B53FF" w:rsidRDefault="003B53FF" w:rsidP="00E50E37"/>
    <w:p w14:paraId="7DA576D2" w14:textId="77777777" w:rsidR="003B53FF" w:rsidRPr="006F73DB" w:rsidRDefault="003B53FF" w:rsidP="00E50E37"/>
    <w:p w14:paraId="4FCC59F0" w14:textId="77777777" w:rsidR="00922D65" w:rsidRDefault="003B53FF" w:rsidP="00E50E37">
      <w:r w:rsidRPr="006F73DB">
        <w:t xml:space="preserve">[Eliminar esta folha se optar por não utilizar o elemento </w:t>
      </w:r>
      <w:r>
        <w:t>Siglas e Acrónimos</w:t>
      </w:r>
      <w:r w:rsidRPr="006F73DB">
        <w:t>]</w:t>
      </w:r>
    </w:p>
    <w:p w14:paraId="6DA32B92" w14:textId="77777777" w:rsidR="00804760" w:rsidRDefault="00804760" w:rsidP="00E50E37"/>
    <w:p w14:paraId="27CB62A6" w14:textId="77777777" w:rsidR="00804760" w:rsidRDefault="00804760" w:rsidP="00E50E37"/>
    <w:p w14:paraId="40942F47" w14:textId="77777777" w:rsidR="00804760" w:rsidRDefault="00804760" w:rsidP="00E50E37">
      <w:pPr>
        <w:sectPr w:rsidR="00804760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616714B" w14:textId="77777777" w:rsidR="0026547F" w:rsidRDefault="0026547F" w:rsidP="0026547F">
      <w:pPr>
        <w:pStyle w:val="Ttulo1"/>
      </w:pPr>
      <w:bookmarkStart w:id="0" w:name="_Toc478306293"/>
      <w:r w:rsidRPr="006D40B4">
        <w:lastRenderedPageBreak/>
        <w:t>Introdução</w:t>
      </w:r>
      <w:bookmarkEnd w:id="0"/>
    </w:p>
    <w:p w14:paraId="260503DE" w14:textId="6B395BA8" w:rsidR="003B53FF" w:rsidRDefault="0026547F" w:rsidP="00E50E37">
      <w:r w:rsidRPr="003B53FF">
        <w:t xml:space="preserve"> </w:t>
      </w:r>
      <w:r w:rsidR="00294181">
        <w:t>A gestão eficiente de medicamentos e consumíveis é uma necessidade critica para o bom funcionamento de unidades hospitalares. Num ambiente clínico, a disponibilidade e correta administração de fármacos não apenas influenciam diretamente o sucesso dos tratamentos, mas também a segurança dos pacientes. Dentro deste contexto, a farmácia hospitalar desempenha um papel central na receção, armazenamento, preparação e distribuição de medicamentos para os diferentes serviços de um hospital, como enfermagem, blocos cirúrgicos, e tratamentos prolongados.</w:t>
      </w:r>
    </w:p>
    <w:p w14:paraId="3636FB30" w14:textId="582EECE5" w:rsidR="00FE244C" w:rsidRDefault="00FE244C" w:rsidP="00E50E37">
      <w:r>
        <w:t>Atualmente, muitos hospitais enfrentam desafios na gestão destes processos devido á utilização de sistema fragmentados, em que cada serviço hospitalar mantém a sua própria informação de stock e comunicação com a farmácia. Este cenário dificulta a previsão de necessidades e, em situações de rutura de stock, a falta de comunicação centralizada entre setores pode comprometer a eficiência dos serviços. A adoção de soluções integradas para a gestão de fármacos hospitalares é, portanto, uma resposta necessária para aumentar a eficiência operacional e reduzir aos tempos de espera para obtenção de materiais críticos.</w:t>
      </w:r>
    </w:p>
    <w:p w14:paraId="73E1CA54" w14:textId="3E7BC4F1" w:rsidR="00FE244C" w:rsidRDefault="00FE244C" w:rsidP="00E50E37">
      <w:r>
        <w:t>Este projeto insere-se no campo de Engenharia de Software e também na integração e modelação de sistemas de gestão de inventário e logística hospitalar. A proposta visa desenvolver uma solução</w:t>
      </w:r>
      <w:r w:rsidR="00EF00A2">
        <w:t xml:space="preserve"> que centralize a gestão de medicamentos e consumíveis, desde a sua requisição até à distribuição pelos diversos setores do hospital. Além disso, são testadas soluções para otimizar os processos de previsão de necessidades e comunicação entre serviços.</w:t>
      </w:r>
    </w:p>
    <w:p w14:paraId="70546C61" w14:textId="55D9EABB" w:rsidR="00FE244C" w:rsidRDefault="00EF00A2" w:rsidP="00E50E37">
      <w:r>
        <w:t>Através desta proposta, exploram-se as necessidades de digitalização e integração de sistemas num ambiente hospitalar, permitindo uma visão abrangente dos desafios que envolvem tanto a gestão de informação quanto a logística de distribuição de fármacos</w:t>
      </w:r>
    </w:p>
    <w:p w14:paraId="1C49976C" w14:textId="77777777" w:rsidR="00872278" w:rsidRDefault="00872278" w:rsidP="00E50E37"/>
    <w:p w14:paraId="75B34FE7" w14:textId="77777777" w:rsidR="00872278" w:rsidRDefault="00872278" w:rsidP="00E50E37"/>
    <w:p w14:paraId="503FE37F" w14:textId="77777777" w:rsidR="00872278" w:rsidRDefault="00872278" w:rsidP="00E50E37"/>
    <w:p w14:paraId="067A854F" w14:textId="77777777" w:rsidR="00872278" w:rsidRPr="00E50E37" w:rsidRDefault="00872278" w:rsidP="00E50E37"/>
    <w:p w14:paraId="1A38ABFB" w14:textId="77777777" w:rsidR="003B53FF" w:rsidRPr="006D40B4" w:rsidRDefault="003B53FF" w:rsidP="006D40B4">
      <w:pPr>
        <w:pStyle w:val="Ttulo2"/>
      </w:pPr>
      <w:bookmarkStart w:id="1" w:name="_Toc478306294"/>
      <w:r w:rsidRPr="006D40B4">
        <w:lastRenderedPageBreak/>
        <w:t>Objetivos</w:t>
      </w:r>
      <w:bookmarkEnd w:id="1"/>
    </w:p>
    <w:p w14:paraId="77550931" w14:textId="26DF02B3" w:rsidR="003B53FF" w:rsidRDefault="00EF00A2" w:rsidP="00E50E37">
      <w:r>
        <w:t>Este trabalho tem como principais objetivos:</w:t>
      </w:r>
    </w:p>
    <w:p w14:paraId="0028AD10" w14:textId="116EB3D8" w:rsidR="00EF00A2" w:rsidRDefault="00EF00A2" w:rsidP="00EF00A2">
      <w:pPr>
        <w:pStyle w:val="PargrafodaLista"/>
        <w:numPr>
          <w:ilvl w:val="0"/>
          <w:numId w:val="4"/>
        </w:numPr>
      </w:pPr>
      <w:r>
        <w:t>Desenvolver um sistema de gestão centralizado que permita à farmácia hospitalar registar e monitorizar medicamentos e consumíveis</w:t>
      </w:r>
      <w:r w:rsidR="00542BC6">
        <w:t>;</w:t>
      </w:r>
    </w:p>
    <w:p w14:paraId="1B66A37E" w14:textId="63089062" w:rsidR="00EF00A2" w:rsidRDefault="00EF00A2" w:rsidP="00EF00A2">
      <w:pPr>
        <w:pStyle w:val="PargrafodaLista"/>
        <w:numPr>
          <w:ilvl w:val="0"/>
          <w:numId w:val="4"/>
        </w:numPr>
      </w:pPr>
      <w:r>
        <w:t>Facilitar a comunicação entre a farmácia e os diversos serviços hospitalares, de forma a reduzir a dependência de processos manuais e comunicações telefónicas</w:t>
      </w:r>
      <w:r w:rsidR="00542BC6">
        <w:t>;</w:t>
      </w:r>
    </w:p>
    <w:p w14:paraId="71E43BFE" w14:textId="542EEE0A" w:rsidR="00EF00A2" w:rsidRDefault="00EF00A2" w:rsidP="00EF00A2">
      <w:pPr>
        <w:pStyle w:val="PargrafodaLista"/>
        <w:numPr>
          <w:ilvl w:val="0"/>
          <w:numId w:val="4"/>
        </w:numPr>
      </w:pPr>
      <w:r>
        <w:t>Im</w:t>
      </w:r>
      <w:r w:rsidR="00542BC6">
        <w:t>plementar um sistema que exemplifique a distribuição e gestão de stock de medicamentos entre os serviços hospitalares, possibilitando a antecipação de necessidades e a minimização de ruturas de stock;</w:t>
      </w:r>
    </w:p>
    <w:p w14:paraId="16593233" w14:textId="7BE9D21F" w:rsidR="00542BC6" w:rsidRPr="003B53FF" w:rsidRDefault="00542BC6" w:rsidP="00EF00A2">
      <w:pPr>
        <w:pStyle w:val="PargrafodaLista"/>
        <w:numPr>
          <w:ilvl w:val="0"/>
          <w:numId w:val="4"/>
        </w:numPr>
      </w:pPr>
      <w:r>
        <w:t>Testar e validar melhorias nos processos de gestão de fármacos através da simulação de cenários, com o objetivo de otimizar o fluxo de trabalho e melhorar e eficiência operacional.</w:t>
      </w:r>
    </w:p>
    <w:p w14:paraId="144E8EFF" w14:textId="77777777" w:rsidR="003B53FF" w:rsidRDefault="003B53FF" w:rsidP="006D40B4">
      <w:pPr>
        <w:pStyle w:val="Ttulo2"/>
      </w:pPr>
      <w:bookmarkStart w:id="2" w:name="_Toc478306295"/>
      <w:r>
        <w:t>Contexto</w:t>
      </w:r>
      <w:bookmarkEnd w:id="2"/>
    </w:p>
    <w:p w14:paraId="24D07939" w14:textId="6D209508" w:rsidR="003B53FF" w:rsidRDefault="00542BC6" w:rsidP="006D40B4">
      <w:r>
        <w:t>O presente projeto é realizado no contexto de cum cenário académico, simulado para representar um hospital típico e os seus processos de gestão de medicamentos. Neste ambiente, a farmácia hospitalar atua como o ponto central de receção e distribuição de fármacos, interagindo diretamente com diferentes serviços e especialidades médicas.</w:t>
      </w:r>
    </w:p>
    <w:p w14:paraId="2F28CE20" w14:textId="196DA6DF" w:rsidR="00872278" w:rsidRDefault="00872278" w:rsidP="006D40B4">
      <w:r>
        <w:t>O objetivo do projeto, no seu todo, é desenvolver uma solução integrada de gestão de fármacos que permita a digitalização de processos, centralização de informações e uma comunicação entre os diversos intervenientes mais simplificada. A partir de um estudo detalhado do fluxo de trabalho atual e da implementação de um simulador para testar a solução, procura-se propor melhorias que possam ser replicadas e aplicadas em diferentes ambientes hospitalares. Este trabalho foca-se na modelação de sistemas e na integração de ferramentas de apoio à decisão, permitindo não só a melhoria operacional imediata, mas também a criação de um modelo escalável para a gestão eficiente de medicamentos em ambientes hospitalares.</w:t>
      </w:r>
    </w:p>
    <w:p w14:paraId="725BC82D" w14:textId="77777777" w:rsidR="00542BC6" w:rsidRDefault="00542BC6" w:rsidP="006D40B4"/>
    <w:p w14:paraId="75A1EBA9" w14:textId="77777777" w:rsidR="008A5272" w:rsidRDefault="008A5272" w:rsidP="006D40B4"/>
    <w:p w14:paraId="61DD61F4" w14:textId="77777777" w:rsidR="008A5272" w:rsidRPr="003B53FF" w:rsidRDefault="008A5272" w:rsidP="006D40B4"/>
    <w:p w14:paraId="6CC7361A" w14:textId="77777777" w:rsidR="003B53FF" w:rsidRDefault="003B53FF" w:rsidP="006D40B4">
      <w:pPr>
        <w:pStyle w:val="Ttulo2"/>
      </w:pPr>
      <w:bookmarkStart w:id="3" w:name="_Toc478306296"/>
      <w:r>
        <w:lastRenderedPageBreak/>
        <w:t>Estrutura do documento</w:t>
      </w:r>
      <w:bookmarkEnd w:id="3"/>
    </w:p>
    <w:p w14:paraId="1B60AF88" w14:textId="7F6B013B" w:rsidR="005D1639" w:rsidRPr="008A5272" w:rsidRDefault="008A5272" w:rsidP="008A5272">
      <w:pPr>
        <w:ind w:left="360" w:firstLine="66"/>
      </w:pPr>
      <w:r>
        <w:t xml:space="preserve">O documento encontra-se dividido em três capítulos. O primeiro, os instigadores do projeto, dividido em objetivos, intervenientes e utilizadores. O segundo, intitulado analise de requisitos, esta dividido nos requisitos funcionais e nos requisitos não funcionais, possuindo também </w:t>
      </w:r>
      <w:r w:rsidRPr="008A5272">
        <w:rPr>
          <w:i/>
          <w:iCs/>
        </w:rPr>
        <w:t>mockups</w:t>
      </w:r>
      <w:r>
        <w:rPr>
          <w:i/>
          <w:iCs/>
        </w:rPr>
        <w:t xml:space="preserve"> </w:t>
      </w:r>
      <w:r>
        <w:t>da aplicação. Por último, o terceiro capítulo implementação, que aborda a arquitetura e a metodologia de trabalho.</w:t>
      </w:r>
    </w:p>
    <w:p w14:paraId="673AC554" w14:textId="6A7128E8" w:rsidR="00FD1FAC" w:rsidRDefault="00FD1FAC">
      <w:pPr>
        <w:spacing w:after="200" w:line="276" w:lineRule="auto"/>
        <w:ind w:firstLine="0"/>
        <w:jc w:val="left"/>
      </w:pPr>
      <w:r>
        <w:br w:type="page"/>
      </w:r>
    </w:p>
    <w:p w14:paraId="0CEFC948" w14:textId="77777777" w:rsidR="0026547F" w:rsidRDefault="00FD1FAC" w:rsidP="00FD1FAC">
      <w:pPr>
        <w:pStyle w:val="Ttulo1"/>
      </w:pPr>
      <w:r>
        <w:lastRenderedPageBreak/>
        <w:t>Instigadores do Projeto</w:t>
      </w:r>
    </w:p>
    <w:p w14:paraId="39F66F6C" w14:textId="5F63C3A6" w:rsidR="008808B2" w:rsidRDefault="008808B2" w:rsidP="008808B2">
      <w:r>
        <w:t>Durante este capítulo, serão especificados os instigadores do projeto, ou seja, o que motiva a sua realização, bem como os objetivos e a identificação dos intervenientes e dos utilizadores do sistema.</w:t>
      </w:r>
    </w:p>
    <w:p w14:paraId="7DBE38E4" w14:textId="5F47E621" w:rsidR="008808B2" w:rsidRDefault="008808B2" w:rsidP="008808B2">
      <w:r>
        <w:t>O projeto tem como finalidade o desenvolvimento de uma solução integrada para a gestão de medicamentos e consumíveis em ambiente hospitalar. A proposta visa a criação de uma aplicação que centralize o processo de requisição e distribuição de medicamentos entre os diferentes séricos hospitalares, facilitando a comunicação e reduzindo as ineficiências geradas pelos sistemas atuais fragmentados.</w:t>
      </w:r>
    </w:p>
    <w:p w14:paraId="162BC77B" w14:textId="102D2E8D" w:rsidR="008808B2" w:rsidRDefault="008808B2" w:rsidP="008808B2">
      <w:r>
        <w:t>Pretende-se desenvolver uma aplicação que visa digitalizar e otimizar os processos de gestão de fármacos, eliminando a necessidade de comunicação manual e distribuída entre serviços. O sistema permitira que os serviços hospitalares façam requisições a farmácia de forma digital e que a farmácia responda rapidamente com informações sobre o stock disponível, reduzindo as falhas operacionais e otimizando a gestão de inventario.</w:t>
      </w:r>
    </w:p>
    <w:p w14:paraId="1FB8B00C" w14:textId="182903ED" w:rsidR="008808B2" w:rsidRPr="008808B2" w:rsidRDefault="008808B2" w:rsidP="008808B2">
      <w:pPr>
        <w:pStyle w:val="Ttulo2"/>
      </w:pPr>
      <w:r>
        <w:t>Intervenientes</w:t>
      </w:r>
    </w:p>
    <w:p w14:paraId="244A796D" w14:textId="2D203591" w:rsidR="00085271" w:rsidRDefault="00FD1FAC" w:rsidP="00085271">
      <w:pPr>
        <w:ind w:firstLine="0"/>
      </w:pPr>
      <w:r w:rsidRPr="00085271">
        <w:rPr>
          <w:b/>
          <w:bCs/>
        </w:rPr>
        <w:t>Farmácia Hospitalar</w:t>
      </w:r>
      <w:r w:rsidR="00085271">
        <w:rPr>
          <w:b/>
          <w:bCs/>
        </w:rPr>
        <w:t xml:space="preserve"> </w:t>
      </w:r>
      <w:r w:rsidR="00085271">
        <w:t>- Responsável por receber, gerir e distribuir medicamentos e consumíveis aos diferentes serviços hospitalares;</w:t>
      </w:r>
    </w:p>
    <w:p w14:paraId="0A097774" w14:textId="47B3BAFD" w:rsidR="00085271" w:rsidRDefault="00085271" w:rsidP="00085271">
      <w:pPr>
        <w:ind w:firstLine="0"/>
      </w:pPr>
      <w:r w:rsidRPr="00085271">
        <w:rPr>
          <w:b/>
          <w:bCs/>
        </w:rPr>
        <w:t>Administração</w:t>
      </w:r>
      <w:r>
        <w:t xml:space="preserve"> – Intervém na gestão de stocks e requisita medicamentos aos fornecedores quando necessário;</w:t>
      </w:r>
    </w:p>
    <w:p w14:paraId="4AC73838" w14:textId="38D9311F" w:rsidR="00085271" w:rsidRDefault="00206FDE" w:rsidP="00085271">
      <w:pPr>
        <w:ind w:firstLine="0"/>
      </w:pPr>
      <w:r>
        <w:rPr>
          <w:b/>
          <w:bCs/>
        </w:rPr>
        <w:t>Serviços hospitalares</w:t>
      </w:r>
      <w:r w:rsidR="00085271" w:rsidRPr="00085271">
        <w:rPr>
          <w:b/>
          <w:bCs/>
        </w:rPr>
        <w:t xml:space="preserve"> </w:t>
      </w:r>
      <w:r w:rsidR="00085271">
        <w:rPr>
          <w:b/>
          <w:bCs/>
        </w:rPr>
        <w:t>–</w:t>
      </w:r>
      <w:r w:rsidR="00085271" w:rsidRPr="00085271">
        <w:rPr>
          <w:b/>
          <w:bCs/>
        </w:rPr>
        <w:t xml:space="preserve"> </w:t>
      </w:r>
      <w:r w:rsidR="00085271">
        <w:t>Fazem a requisição de medicamentos e consumíveis da farmácia hospitalar</w:t>
      </w:r>
    </w:p>
    <w:p w14:paraId="77AB5DE2" w14:textId="16815F3C" w:rsidR="00085271" w:rsidRDefault="00085271" w:rsidP="00085271">
      <w:pPr>
        <w:ind w:firstLine="0"/>
      </w:pPr>
      <w:r w:rsidRPr="00085271">
        <w:rPr>
          <w:b/>
          <w:bCs/>
        </w:rPr>
        <w:t>Fornecedores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Disponibilizam plataformas para que as farmácias possam aceder a informações técnicas sobre os medicamentos, realizar encomendas e acompanhar o estado delas</w:t>
      </w:r>
    </w:p>
    <w:p w14:paraId="001F1048" w14:textId="77777777" w:rsidR="008A5272" w:rsidRDefault="008A5272" w:rsidP="00085271">
      <w:pPr>
        <w:ind w:firstLine="0"/>
      </w:pPr>
    </w:p>
    <w:p w14:paraId="6803A752" w14:textId="77777777" w:rsidR="008A5272" w:rsidRDefault="008A5272" w:rsidP="00085271">
      <w:pPr>
        <w:ind w:firstLine="0"/>
      </w:pPr>
    </w:p>
    <w:p w14:paraId="27790771" w14:textId="77777777" w:rsidR="008A5272" w:rsidRDefault="008A5272" w:rsidP="00085271">
      <w:pPr>
        <w:ind w:firstLine="0"/>
      </w:pPr>
    </w:p>
    <w:p w14:paraId="70CE2FEA" w14:textId="77777777" w:rsidR="008A5272" w:rsidRDefault="008A5272" w:rsidP="00085271">
      <w:pPr>
        <w:ind w:firstLine="0"/>
      </w:pPr>
    </w:p>
    <w:p w14:paraId="74AAA0BA" w14:textId="05CD024B" w:rsidR="002C6043" w:rsidRDefault="002C6043" w:rsidP="002C6043">
      <w:pPr>
        <w:pStyle w:val="Ttulo2"/>
      </w:pPr>
      <w:r>
        <w:lastRenderedPageBreak/>
        <w:t>Utilizadores do sistema</w:t>
      </w:r>
    </w:p>
    <w:p w14:paraId="46CB5513" w14:textId="6080698D" w:rsidR="002C6043" w:rsidRDefault="002C6043" w:rsidP="008A5272">
      <w:pPr>
        <w:ind w:firstLine="360"/>
      </w:pPr>
      <w:r>
        <w:t>Os utilizadores do sistema constituem uma classe especifica de intervenientes, caracterizada pelas partes que irão interagir diretamente com o sistema, sendo eles:</w:t>
      </w:r>
    </w:p>
    <w:p w14:paraId="6E7BEF64" w14:textId="32AEB463" w:rsidR="002C6043" w:rsidRDefault="00206FDE" w:rsidP="002C6043">
      <w:pPr>
        <w:pStyle w:val="PargrafodaLista"/>
        <w:numPr>
          <w:ilvl w:val="0"/>
          <w:numId w:val="5"/>
        </w:numPr>
      </w:pPr>
      <w:r w:rsidRPr="008A5272">
        <w:rPr>
          <w:b/>
          <w:bCs/>
        </w:rPr>
        <w:t>Farmacêuticos</w:t>
      </w:r>
      <w:r w:rsidR="002C6043" w:rsidRPr="008A5272">
        <w:rPr>
          <w:b/>
          <w:bCs/>
        </w:rPr>
        <w:t xml:space="preserve"> Hospitalares</w:t>
      </w:r>
      <w:r w:rsidR="002C6043">
        <w:t xml:space="preserve"> – </w:t>
      </w:r>
      <w:r>
        <w:t>Responsáveis</w:t>
      </w:r>
      <w:r w:rsidR="002C6043">
        <w:t xml:space="preserve"> por fazer a gestão de stock e processar as requisições.</w:t>
      </w:r>
    </w:p>
    <w:p w14:paraId="1CF570B0" w14:textId="28017D0F" w:rsidR="002C6043" w:rsidRDefault="002C6043" w:rsidP="002C6043">
      <w:pPr>
        <w:pStyle w:val="PargrafodaLista"/>
        <w:numPr>
          <w:ilvl w:val="0"/>
          <w:numId w:val="5"/>
        </w:numPr>
      </w:pPr>
      <w:r w:rsidRPr="008A5272">
        <w:rPr>
          <w:b/>
          <w:bCs/>
        </w:rPr>
        <w:t xml:space="preserve">Enfermeiros e </w:t>
      </w:r>
      <w:r w:rsidR="008A5272" w:rsidRPr="008A5272">
        <w:rPr>
          <w:b/>
          <w:bCs/>
        </w:rPr>
        <w:t>M</w:t>
      </w:r>
      <w:r w:rsidRPr="008A5272">
        <w:rPr>
          <w:b/>
          <w:bCs/>
        </w:rPr>
        <w:t>édicos</w:t>
      </w:r>
      <w:r>
        <w:t xml:space="preserve"> – Utilizadores dos serviços hospitalares que fazem as requisições</w:t>
      </w:r>
    </w:p>
    <w:p w14:paraId="12B55F9E" w14:textId="1DD70A77" w:rsidR="002C6043" w:rsidRDefault="008A5272" w:rsidP="002C6043">
      <w:pPr>
        <w:pStyle w:val="PargrafodaLista"/>
        <w:numPr>
          <w:ilvl w:val="0"/>
          <w:numId w:val="5"/>
        </w:numPr>
      </w:pPr>
      <w:r w:rsidRPr="008A5272">
        <w:rPr>
          <w:b/>
          <w:bCs/>
        </w:rPr>
        <w:t xml:space="preserve">Pessoal </w:t>
      </w:r>
      <w:r w:rsidR="00206FDE" w:rsidRPr="008A5272">
        <w:rPr>
          <w:b/>
          <w:bCs/>
        </w:rPr>
        <w:t>Administrativo</w:t>
      </w:r>
      <w:r>
        <w:t xml:space="preserve"> </w:t>
      </w:r>
      <w:r w:rsidR="002C6043">
        <w:t>– responsáveis por monitorar o stock global, aprovar novas aquisições e gerir o fluxo de comunicação</w:t>
      </w:r>
    </w:p>
    <w:p w14:paraId="51C8CD3E" w14:textId="70AA5A7A" w:rsidR="002C6043" w:rsidRPr="002C6043" w:rsidRDefault="002C6043" w:rsidP="002C6043">
      <w:pPr>
        <w:pStyle w:val="PargrafodaLista"/>
        <w:numPr>
          <w:ilvl w:val="0"/>
          <w:numId w:val="5"/>
        </w:numPr>
      </w:pPr>
      <w:r w:rsidRPr="008A5272">
        <w:rPr>
          <w:b/>
          <w:bCs/>
        </w:rPr>
        <w:t xml:space="preserve">Fornecedores de </w:t>
      </w:r>
      <w:r w:rsidR="008A5272" w:rsidRPr="008A5272">
        <w:rPr>
          <w:b/>
          <w:bCs/>
        </w:rPr>
        <w:t>M</w:t>
      </w:r>
      <w:r w:rsidRPr="008A5272">
        <w:rPr>
          <w:b/>
          <w:bCs/>
        </w:rPr>
        <w:t>edicamentos</w:t>
      </w:r>
      <w:r>
        <w:t xml:space="preserve"> – tem acesso ao sistema para receber encomendas e fornecer informações sobre o stock e a disponibilidade de produtos.</w:t>
      </w:r>
    </w:p>
    <w:p w14:paraId="54B107F3" w14:textId="74A670E7" w:rsidR="00085271" w:rsidRDefault="00085271">
      <w:pPr>
        <w:spacing w:after="200" w:line="276" w:lineRule="auto"/>
        <w:ind w:firstLine="0"/>
        <w:jc w:val="left"/>
      </w:pPr>
      <w:r>
        <w:br w:type="page"/>
      </w:r>
    </w:p>
    <w:p w14:paraId="571D6F77" w14:textId="77777777" w:rsidR="00074405" w:rsidRDefault="00074405" w:rsidP="00074405">
      <w:pPr>
        <w:pStyle w:val="Ttulo1"/>
      </w:pPr>
      <w:r w:rsidRPr="00670A82">
        <w:rPr>
          <w:u w:val="single"/>
        </w:rPr>
        <w:lastRenderedPageBreak/>
        <w:t>Analise</w:t>
      </w:r>
      <w:r>
        <w:t xml:space="preserve"> de Requisitos</w:t>
      </w:r>
    </w:p>
    <w:p w14:paraId="50F3D34D" w14:textId="77777777" w:rsidR="00074405" w:rsidRDefault="00074405" w:rsidP="00074405">
      <w:r>
        <w:t>A analise de requisitos representa a segunda fase do processo de planeamento do projeto, onde são documentados todos os requisitos do sistema, ou seja, o que o cliente espera da aplicação.</w:t>
      </w:r>
    </w:p>
    <w:p w14:paraId="342BE0BF" w14:textId="77777777" w:rsidR="001041C1" w:rsidRDefault="00074405" w:rsidP="00074405">
      <w:pPr>
        <w:pStyle w:val="Ttulo2"/>
      </w:pPr>
      <w:r>
        <w:t>Requisitos funcionais</w:t>
      </w:r>
    </w:p>
    <w:tbl>
      <w:tblPr>
        <w:tblStyle w:val="TabeladeLista2"/>
        <w:tblW w:w="9639" w:type="dxa"/>
        <w:tblLayout w:type="fixed"/>
        <w:tblLook w:val="04A0" w:firstRow="1" w:lastRow="0" w:firstColumn="1" w:lastColumn="0" w:noHBand="0" w:noVBand="1"/>
      </w:tblPr>
      <w:tblGrid>
        <w:gridCol w:w="1134"/>
        <w:gridCol w:w="8505"/>
      </w:tblGrid>
      <w:tr w:rsidR="00704C08" w14:paraId="22F12955" w14:textId="77777777" w:rsidTr="0070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572E3697" w14:textId="57CF4784" w:rsidR="00704C08" w:rsidRPr="008C773B" w:rsidRDefault="00704C08" w:rsidP="00704C08">
            <w:pPr>
              <w:pStyle w:val="Ttulo2"/>
              <w:numPr>
                <w:ilvl w:val="0"/>
                <w:numId w:val="0"/>
              </w:numPr>
              <w:jc w:val="left"/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Farmácia Hospitalar</w:t>
            </w:r>
          </w:p>
        </w:tc>
      </w:tr>
      <w:tr w:rsidR="001041C1" w14:paraId="6F115417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8CB59A1" w14:textId="223614E1" w:rsidR="001041C1" w:rsidRPr="008C773B" w:rsidRDefault="00704C08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14:paraId="4C3A2E5C" w14:textId="274852F3" w:rsidR="00704C08" w:rsidRPr="008C773B" w:rsidRDefault="00704C08" w:rsidP="00704C08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Consultar, atualizar e monitorizar os níveis de stock de medicamentos e consumíveis</w:t>
            </w:r>
          </w:p>
        </w:tc>
      </w:tr>
      <w:tr w:rsidR="001041C1" w14:paraId="61EA93C9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6D3D9F0" w14:textId="655F0913" w:rsidR="001041C1" w:rsidRPr="008C773B" w:rsidRDefault="00704C08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</w:p>
        </w:tc>
        <w:tc>
          <w:tcPr>
            <w:tcW w:w="8505" w:type="dxa"/>
            <w:tcBorders>
              <w:top w:val="single" w:sz="4" w:space="0" w:color="auto"/>
            </w:tcBorders>
          </w:tcPr>
          <w:p w14:paraId="085C8F1A" w14:textId="56D05458" w:rsidR="001041C1" w:rsidRPr="008C773B" w:rsidRDefault="00704C08" w:rsidP="001041C1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Receber e processar requisições de medicamentos e consumíveis feitas pelos diferentes serviços hospitalares</w:t>
            </w:r>
          </w:p>
        </w:tc>
      </w:tr>
      <w:tr w:rsidR="001041C1" w14:paraId="3AE33CA7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F3480D3" w14:textId="52F0A502" w:rsidR="001041C1" w:rsidRPr="008C773B" w:rsidRDefault="00704C08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RF3</w:t>
            </w:r>
          </w:p>
        </w:tc>
        <w:tc>
          <w:tcPr>
            <w:tcW w:w="8505" w:type="dxa"/>
          </w:tcPr>
          <w:p w14:paraId="1C3F13B1" w14:textId="2C4B3727" w:rsidR="001041C1" w:rsidRPr="008C773B" w:rsidRDefault="00704C08" w:rsidP="001041C1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O sistema deve alertar a farmácia quando um medicamento atinge um nível de stock critico</w:t>
            </w:r>
          </w:p>
        </w:tc>
      </w:tr>
      <w:tr w:rsidR="00704C08" w14:paraId="10D32A3B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9EDE0F5" w14:textId="18C93843" w:rsidR="00704C08" w:rsidRPr="008C773B" w:rsidRDefault="00704C08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RF4</w:t>
            </w:r>
          </w:p>
        </w:tc>
        <w:tc>
          <w:tcPr>
            <w:tcW w:w="8505" w:type="dxa"/>
          </w:tcPr>
          <w:p w14:paraId="75DBEAFF" w14:textId="25741EBC" w:rsidR="00704C08" w:rsidRPr="008C773B" w:rsidRDefault="00704C08" w:rsidP="001041C1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 xml:space="preserve">Permitir o registo da preparação de medicamentos manipulados quando </w:t>
            </w:r>
            <w:r w:rsidR="00206FDE" w:rsidRPr="008C773B">
              <w:rPr>
                <w:b w:val="0"/>
                <w:bCs/>
                <w:sz w:val="20"/>
                <w:szCs w:val="20"/>
              </w:rPr>
              <w:t>necessário</w:t>
            </w:r>
          </w:p>
        </w:tc>
      </w:tr>
      <w:tr w:rsidR="00206FDE" w14:paraId="1E9C5CC9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2559A81" w14:textId="7D631399" w:rsidR="00206FDE" w:rsidRPr="008C773B" w:rsidRDefault="00206FDE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RF5</w:t>
            </w:r>
          </w:p>
        </w:tc>
        <w:tc>
          <w:tcPr>
            <w:tcW w:w="8505" w:type="dxa"/>
          </w:tcPr>
          <w:p w14:paraId="59153B9A" w14:textId="305A7ACC" w:rsidR="00206FDE" w:rsidRPr="008C773B" w:rsidRDefault="00206FDE" w:rsidP="001041C1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Deve poder consultar o histórico de entradas e saídas de medicamentos para controlo interno</w:t>
            </w:r>
          </w:p>
        </w:tc>
      </w:tr>
      <w:tr w:rsidR="00206FDE" w14:paraId="6C34D457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A9490C7" w14:textId="386A0E04" w:rsidR="00206FDE" w:rsidRPr="008C773B" w:rsidRDefault="00206FDE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RF6</w:t>
            </w:r>
          </w:p>
        </w:tc>
        <w:tc>
          <w:tcPr>
            <w:tcW w:w="8505" w:type="dxa"/>
          </w:tcPr>
          <w:p w14:paraId="7082FD1A" w14:textId="4B11FA48" w:rsidR="00206FDE" w:rsidRPr="008C773B" w:rsidRDefault="00206FDE" w:rsidP="001041C1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Receber requisitos de material e medicamentos</w:t>
            </w:r>
          </w:p>
        </w:tc>
      </w:tr>
      <w:tr w:rsidR="00206FDE" w14:paraId="0393F8D3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5E600A8" w14:textId="3C262C55" w:rsidR="00206FDE" w:rsidRPr="008C773B" w:rsidRDefault="00206FDE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RF7</w:t>
            </w:r>
          </w:p>
        </w:tc>
        <w:tc>
          <w:tcPr>
            <w:tcW w:w="8505" w:type="dxa"/>
          </w:tcPr>
          <w:p w14:paraId="13B4364E" w14:textId="2E007BEB" w:rsidR="00206FDE" w:rsidRPr="008C773B" w:rsidRDefault="0079497C" w:rsidP="001041C1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Informar a administração sobre os níveis de stock</w:t>
            </w:r>
          </w:p>
        </w:tc>
      </w:tr>
      <w:tr w:rsidR="0079497C" w14:paraId="37A9498B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53C8758" w14:textId="4AEAA8F0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RF8</w:t>
            </w:r>
          </w:p>
        </w:tc>
        <w:tc>
          <w:tcPr>
            <w:tcW w:w="8505" w:type="dxa"/>
          </w:tcPr>
          <w:p w14:paraId="5E211ED9" w14:textId="0BFB1442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Informar a administração sobre a receção de produtos</w:t>
            </w:r>
          </w:p>
        </w:tc>
      </w:tr>
      <w:tr w:rsidR="0079497C" w14:paraId="3551AA8A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FCDEC5A" w14:textId="5988FA31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RF9</w:t>
            </w:r>
          </w:p>
        </w:tc>
        <w:tc>
          <w:tcPr>
            <w:tcW w:w="8505" w:type="dxa"/>
          </w:tcPr>
          <w:p w14:paraId="79F13380" w14:textId="3E9C0FC9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Disponibilizar aos diferentes serviços hospitalares sobre disponibilidade de produtos em diferentes serviços hospitalares em caso de roturas de stock nos mesmos</w:t>
            </w:r>
          </w:p>
        </w:tc>
      </w:tr>
      <w:tr w:rsidR="0079497C" w14:paraId="67ED6076" w14:textId="77777777" w:rsidTr="004B0EC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6167D899" w14:textId="03F73706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Administração Hospitalar</w:t>
            </w:r>
          </w:p>
        </w:tc>
      </w:tr>
      <w:tr w:rsidR="0079497C" w14:paraId="0E271D9A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BD60221" w14:textId="1DAD3BF4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RF10</w:t>
            </w:r>
          </w:p>
        </w:tc>
        <w:tc>
          <w:tcPr>
            <w:tcW w:w="8505" w:type="dxa"/>
          </w:tcPr>
          <w:p w14:paraId="1C1C8BAD" w14:textId="57CA0238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Receber alertas da farmácia sobre níveis críticos de stock</w:t>
            </w:r>
          </w:p>
        </w:tc>
      </w:tr>
      <w:tr w:rsidR="0079497C" w14:paraId="16E7B18B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0D872F" w14:textId="7BB945A4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RF11</w:t>
            </w:r>
          </w:p>
        </w:tc>
        <w:tc>
          <w:tcPr>
            <w:tcW w:w="8505" w:type="dxa"/>
          </w:tcPr>
          <w:p w14:paraId="4707F250" w14:textId="532DF05C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Aprovar encomendas de novos medicamentos a partir de alertas ou requisições da farmácia</w:t>
            </w:r>
          </w:p>
        </w:tc>
      </w:tr>
      <w:tr w:rsidR="0079497C" w14:paraId="368E02F0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E1EB295" w14:textId="4197212B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RF12</w:t>
            </w:r>
          </w:p>
        </w:tc>
        <w:tc>
          <w:tcPr>
            <w:tcW w:w="8505" w:type="dxa"/>
          </w:tcPr>
          <w:p w14:paraId="4AB5ABD6" w14:textId="40E6A12D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Receber alertas sobre a receção de produtos da farmácia</w:t>
            </w:r>
          </w:p>
        </w:tc>
      </w:tr>
      <w:tr w:rsidR="00662692" w14:paraId="666F9D4D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5B8A560" w14:textId="60094679" w:rsidR="00662692" w:rsidRPr="008C773B" w:rsidRDefault="00662692" w:rsidP="001041C1">
            <w:pPr>
              <w:pStyle w:val="Ttulo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RF13</w:t>
            </w:r>
          </w:p>
        </w:tc>
        <w:tc>
          <w:tcPr>
            <w:tcW w:w="8505" w:type="dxa"/>
          </w:tcPr>
          <w:p w14:paraId="17AD179D" w14:textId="64A4255A" w:rsidR="00662692" w:rsidRPr="008C773B" w:rsidRDefault="00662692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Fazer requisições de produtos a fornecedores</w:t>
            </w:r>
          </w:p>
        </w:tc>
      </w:tr>
      <w:tr w:rsidR="0079497C" w14:paraId="0469C600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C641E6B" w14:textId="0B05ED5E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</w:t>
            </w:r>
            <w:r w:rsidR="00662692">
              <w:rPr>
                <w:b/>
                <w:bCs w:val="0"/>
                <w:sz w:val="20"/>
                <w:szCs w:val="20"/>
              </w:rPr>
              <w:t>4</w:t>
            </w:r>
          </w:p>
        </w:tc>
        <w:tc>
          <w:tcPr>
            <w:tcW w:w="8505" w:type="dxa"/>
          </w:tcPr>
          <w:p w14:paraId="37EFC51D" w14:textId="19F46AE4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Possibilitar um alerta para informar a farmácia de uma requisição de produtos aos fornecedores</w:t>
            </w:r>
          </w:p>
        </w:tc>
      </w:tr>
      <w:tr w:rsidR="0079497C" w14:paraId="10B9D2A6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695D9B5" w14:textId="49921792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</w:t>
            </w:r>
            <w:r w:rsidR="00662692">
              <w:rPr>
                <w:b/>
                <w:bCs w:val="0"/>
                <w:sz w:val="20"/>
                <w:szCs w:val="20"/>
              </w:rPr>
              <w:t>5</w:t>
            </w:r>
          </w:p>
        </w:tc>
        <w:tc>
          <w:tcPr>
            <w:tcW w:w="8505" w:type="dxa"/>
          </w:tcPr>
          <w:p w14:paraId="6DCDF195" w14:textId="60C6C935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Monitorização do stock global</w:t>
            </w:r>
          </w:p>
        </w:tc>
      </w:tr>
      <w:tr w:rsidR="0079497C" w14:paraId="71AB288C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DE7EC4F" w14:textId="67141F07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lastRenderedPageBreak/>
              <w:t>RF1</w:t>
            </w:r>
            <w:r w:rsidR="00662692">
              <w:rPr>
                <w:b/>
                <w:bCs w:val="0"/>
                <w:sz w:val="20"/>
                <w:szCs w:val="20"/>
              </w:rPr>
              <w:t>6</w:t>
            </w:r>
          </w:p>
        </w:tc>
        <w:tc>
          <w:tcPr>
            <w:tcW w:w="8505" w:type="dxa"/>
          </w:tcPr>
          <w:p w14:paraId="3561529D" w14:textId="100C0E3A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Gerar relatórios periódicos sobre o consumo de medicamentos e custos associados</w:t>
            </w:r>
          </w:p>
        </w:tc>
      </w:tr>
      <w:tr w:rsidR="0079497C" w14:paraId="75015281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EB2B5AE" w14:textId="6D0F02D6" w:rsidR="0079497C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</w:t>
            </w:r>
            <w:r w:rsidR="00662692">
              <w:rPr>
                <w:b/>
                <w:bCs w:val="0"/>
                <w:sz w:val="20"/>
                <w:szCs w:val="20"/>
              </w:rPr>
              <w:t>7</w:t>
            </w:r>
          </w:p>
        </w:tc>
        <w:tc>
          <w:tcPr>
            <w:tcW w:w="8505" w:type="dxa"/>
          </w:tcPr>
          <w:p w14:paraId="68F0B29E" w14:textId="423B44FA" w:rsidR="0079497C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Permitir uma ferramenta analítica que permita prever necessidades de stock com base em padrões de consumo</w:t>
            </w:r>
          </w:p>
        </w:tc>
      </w:tr>
      <w:tr w:rsidR="00BB068D" w14:paraId="7EE3C7D6" w14:textId="77777777" w:rsidTr="004B3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1C1F7BF9" w14:textId="50C4D2AE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Serviços Hospitalares</w:t>
            </w:r>
          </w:p>
        </w:tc>
      </w:tr>
      <w:tr w:rsidR="00BB068D" w14:paraId="45C15B71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B95BAB5" w14:textId="5BC97225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</w:t>
            </w:r>
            <w:r w:rsidR="00662692">
              <w:rPr>
                <w:b/>
                <w:bCs w:val="0"/>
                <w:sz w:val="20"/>
                <w:szCs w:val="20"/>
              </w:rPr>
              <w:t>8</w:t>
            </w:r>
          </w:p>
        </w:tc>
        <w:tc>
          <w:tcPr>
            <w:tcW w:w="8505" w:type="dxa"/>
          </w:tcPr>
          <w:p w14:paraId="3A28AEA9" w14:textId="65BE1506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Disponibilizar entre si produtos que estejam em falta num outro serviço hospitalar</w:t>
            </w:r>
          </w:p>
        </w:tc>
      </w:tr>
      <w:tr w:rsidR="00BB068D" w14:paraId="09937875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41D3528" w14:textId="07EA22DC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</w:t>
            </w:r>
            <w:r w:rsidR="00662692">
              <w:rPr>
                <w:b/>
                <w:bCs w:val="0"/>
                <w:sz w:val="20"/>
                <w:szCs w:val="20"/>
              </w:rPr>
              <w:t>9</w:t>
            </w:r>
          </w:p>
        </w:tc>
        <w:tc>
          <w:tcPr>
            <w:tcW w:w="8505" w:type="dxa"/>
          </w:tcPr>
          <w:p w14:paraId="1F8D44C2" w14:textId="5DA26558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Devolver produtos previamente requisitados de outros serviços hospitalares</w:t>
            </w:r>
          </w:p>
        </w:tc>
      </w:tr>
      <w:tr w:rsidR="00BB068D" w14:paraId="7E537D24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C39147D" w14:textId="5715DC8C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</w:t>
            </w:r>
            <w:r w:rsidR="00662692">
              <w:rPr>
                <w:b/>
                <w:bCs w:val="0"/>
                <w:sz w:val="20"/>
                <w:szCs w:val="20"/>
              </w:rPr>
              <w:t>20</w:t>
            </w:r>
          </w:p>
        </w:tc>
        <w:tc>
          <w:tcPr>
            <w:tcW w:w="8505" w:type="dxa"/>
          </w:tcPr>
          <w:p w14:paraId="74D3D9B2" w14:textId="681BC369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Aceder a quais produtos estão disponíveis em qualquer serviço hospitalar para fazer requisição</w:t>
            </w:r>
          </w:p>
        </w:tc>
      </w:tr>
      <w:tr w:rsidR="00BB068D" w14:paraId="08E671B1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A2179BF" w14:textId="22FE0A85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1</w:t>
            </w:r>
          </w:p>
        </w:tc>
        <w:tc>
          <w:tcPr>
            <w:tcW w:w="8505" w:type="dxa"/>
          </w:tcPr>
          <w:p w14:paraId="7148976F" w14:textId="7051CD72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Aceder ao estado das suas requisições</w:t>
            </w:r>
          </w:p>
        </w:tc>
      </w:tr>
      <w:tr w:rsidR="00BB068D" w14:paraId="6721561D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800A83" w14:textId="4F809DD7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2</w:t>
            </w:r>
          </w:p>
        </w:tc>
        <w:tc>
          <w:tcPr>
            <w:tcW w:w="8505" w:type="dxa"/>
          </w:tcPr>
          <w:p w14:paraId="2C201DBB" w14:textId="106FBF98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Aceder ao histórico de consumo</w:t>
            </w:r>
          </w:p>
        </w:tc>
      </w:tr>
      <w:tr w:rsidR="00BB068D" w14:paraId="2515E34A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41CE96" w14:textId="31C05C22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3</w:t>
            </w:r>
          </w:p>
        </w:tc>
        <w:tc>
          <w:tcPr>
            <w:tcW w:w="8505" w:type="dxa"/>
          </w:tcPr>
          <w:p w14:paraId="1C9F448F" w14:textId="0B7E6B5F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Comunicar facilmente com outros serviços hospitalares</w:t>
            </w:r>
          </w:p>
        </w:tc>
      </w:tr>
      <w:tr w:rsidR="00BB068D" w14:paraId="6FE9FD53" w14:textId="77777777" w:rsidTr="004641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6AD7B28F" w14:textId="58BE5252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Fornecedores</w:t>
            </w:r>
          </w:p>
        </w:tc>
      </w:tr>
      <w:tr w:rsidR="00BB068D" w14:paraId="6D84F610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6544D9B" w14:textId="51DE1675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4</w:t>
            </w:r>
          </w:p>
        </w:tc>
        <w:tc>
          <w:tcPr>
            <w:tcW w:w="8505" w:type="dxa"/>
          </w:tcPr>
          <w:p w14:paraId="1B322367" w14:textId="4CEF22C4" w:rsidR="00BB068D" w:rsidRPr="008C773B" w:rsidRDefault="001F0B02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Disponibilizar</w:t>
            </w:r>
            <w:r w:rsidR="00BB068D" w:rsidRPr="008C773B">
              <w:rPr>
                <w:b w:val="0"/>
                <w:bCs/>
                <w:sz w:val="20"/>
                <w:szCs w:val="20"/>
              </w:rPr>
              <w:t xml:space="preserve"> uma plataforma para que as farmácias tenham acesso a informação sobre medicamentos</w:t>
            </w:r>
          </w:p>
        </w:tc>
      </w:tr>
      <w:tr w:rsidR="00BB068D" w14:paraId="25DE8FFD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48D1D60" w14:textId="1E166F9C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5</w:t>
            </w:r>
          </w:p>
        </w:tc>
        <w:tc>
          <w:tcPr>
            <w:tcW w:w="8505" w:type="dxa"/>
          </w:tcPr>
          <w:p w14:paraId="74ACD7C5" w14:textId="3F363FEB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 xml:space="preserve">Permitir que sejam colocadas encomendas </w:t>
            </w:r>
            <w:r w:rsidR="008C773B" w:rsidRPr="008C773B">
              <w:rPr>
                <w:b w:val="0"/>
                <w:bCs/>
                <w:sz w:val="20"/>
                <w:szCs w:val="20"/>
              </w:rPr>
              <w:t>e que o estado das mesmas seja consultado</w:t>
            </w:r>
          </w:p>
        </w:tc>
      </w:tr>
      <w:tr w:rsidR="008C773B" w14:paraId="27D9D1FB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2F02DF5" w14:textId="561A076B" w:rsidR="008C773B" w:rsidRPr="008C773B" w:rsidRDefault="008C773B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6</w:t>
            </w:r>
          </w:p>
        </w:tc>
        <w:tc>
          <w:tcPr>
            <w:tcW w:w="8505" w:type="dxa"/>
          </w:tcPr>
          <w:p w14:paraId="731FD922" w14:textId="637FA264" w:rsidR="008C773B" w:rsidRPr="008C773B" w:rsidRDefault="008C773B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Aceder a todas as consultas de stock e requisições em tempo real</w:t>
            </w:r>
          </w:p>
        </w:tc>
      </w:tr>
      <w:tr w:rsidR="008C773B" w14:paraId="3A8BE1B5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E15442" w14:textId="4BF18C94" w:rsidR="008C773B" w:rsidRPr="008C773B" w:rsidRDefault="008C773B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7</w:t>
            </w:r>
          </w:p>
        </w:tc>
        <w:tc>
          <w:tcPr>
            <w:tcW w:w="8505" w:type="dxa"/>
          </w:tcPr>
          <w:p w14:paraId="2E6A2EA3" w14:textId="5CD9A79E" w:rsidR="008C773B" w:rsidRPr="008C773B" w:rsidRDefault="008C773B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Receber encomendas e atualizar o estado de processamento</w:t>
            </w:r>
          </w:p>
        </w:tc>
      </w:tr>
      <w:tr w:rsidR="008C773B" w14:paraId="5A02BA56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79AF068" w14:textId="126648EF" w:rsidR="008C773B" w:rsidRPr="008C773B" w:rsidRDefault="008C773B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8</w:t>
            </w:r>
          </w:p>
        </w:tc>
        <w:tc>
          <w:tcPr>
            <w:tcW w:w="8505" w:type="dxa"/>
          </w:tcPr>
          <w:p w14:paraId="1E05A7CA" w14:textId="2205FF5E" w:rsidR="008C773B" w:rsidRPr="008C773B" w:rsidRDefault="008C773B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Disponibilizar informação técnica e detalhada sobre os produtos (dosagem, contraindicações, etc.)</w:t>
            </w:r>
          </w:p>
        </w:tc>
      </w:tr>
      <w:tr w:rsidR="008C773B" w14:paraId="021D51DA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DC3A87D" w14:textId="5C5F5C4D" w:rsidR="008C773B" w:rsidRPr="00662692" w:rsidRDefault="008C773B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9</w:t>
            </w:r>
          </w:p>
        </w:tc>
        <w:tc>
          <w:tcPr>
            <w:tcW w:w="8505" w:type="dxa"/>
          </w:tcPr>
          <w:p w14:paraId="6623AFD4" w14:textId="3904F1CD" w:rsidR="008C773B" w:rsidRPr="008C773B" w:rsidRDefault="008C773B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Alertar sobre disponibilidade de produtos e o prazo estimado de entrega</w:t>
            </w:r>
          </w:p>
        </w:tc>
      </w:tr>
    </w:tbl>
    <w:p w14:paraId="5AC5B966" w14:textId="77777777" w:rsidR="00670A82" w:rsidRDefault="00670A82" w:rsidP="008C773B">
      <w:pPr>
        <w:ind w:firstLine="0"/>
      </w:pPr>
    </w:p>
    <w:p w14:paraId="690233E0" w14:textId="492F5A99" w:rsidR="008C773B" w:rsidRDefault="008C773B" w:rsidP="008C773B">
      <w:pPr>
        <w:pStyle w:val="Ttulo2"/>
      </w:pPr>
      <w:r>
        <w:t>Requisitos não funcionais</w:t>
      </w:r>
    </w:p>
    <w:tbl>
      <w:tblPr>
        <w:tblStyle w:val="TabeladeLista2"/>
        <w:tblW w:w="9639" w:type="dxa"/>
        <w:tblLayout w:type="fixed"/>
        <w:tblLook w:val="04A0" w:firstRow="1" w:lastRow="0" w:firstColumn="1" w:lastColumn="0" w:noHBand="0" w:noVBand="1"/>
      </w:tblPr>
      <w:tblGrid>
        <w:gridCol w:w="1134"/>
        <w:gridCol w:w="8505"/>
      </w:tblGrid>
      <w:tr w:rsidR="008C773B" w14:paraId="7F7CAAE8" w14:textId="77777777" w:rsidTr="00CD1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148CFAC2" w14:textId="2CDF53A7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jc w:val="left"/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Requisitos não funcionais</w:t>
            </w:r>
          </w:p>
        </w:tc>
      </w:tr>
      <w:tr w:rsidR="008C773B" w14:paraId="1ADCF69D" w14:textId="77777777" w:rsidTr="00CD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CB57C97" w14:textId="67D7F27E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RNF1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14:paraId="0979A5DE" w14:textId="15A56E05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A interface da aplicação deve ser intuitiva</w:t>
            </w:r>
          </w:p>
        </w:tc>
      </w:tr>
      <w:tr w:rsidR="008C773B" w14:paraId="69A72DB9" w14:textId="77777777" w:rsidTr="00CD1A3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EDAB05" w14:textId="72D13529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RNF2</w:t>
            </w:r>
          </w:p>
        </w:tc>
        <w:tc>
          <w:tcPr>
            <w:tcW w:w="8505" w:type="dxa"/>
            <w:tcBorders>
              <w:top w:val="single" w:sz="4" w:space="0" w:color="auto"/>
            </w:tcBorders>
          </w:tcPr>
          <w:p w14:paraId="1DC6AB52" w14:textId="0B0861B6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A aplicação deve ter um bom desempenho em diferentes browsers</w:t>
            </w:r>
          </w:p>
        </w:tc>
      </w:tr>
      <w:tr w:rsidR="008C773B" w14:paraId="7106E82C" w14:textId="77777777" w:rsidTr="00CD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D91F03E" w14:textId="3E162EAA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lastRenderedPageBreak/>
              <w:t>RNF3</w:t>
            </w:r>
          </w:p>
        </w:tc>
        <w:tc>
          <w:tcPr>
            <w:tcW w:w="8505" w:type="dxa"/>
          </w:tcPr>
          <w:p w14:paraId="72BA52C9" w14:textId="6AA2C163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O estilo visual do sistema deve ser consistente em todas as páginas e elementos de interface do utilizador, </w:t>
            </w:r>
            <w:r w:rsidR="00670A82">
              <w:rPr>
                <w:b w:val="0"/>
                <w:bCs/>
                <w:sz w:val="20"/>
                <w:szCs w:val="20"/>
              </w:rPr>
              <w:t>mantendo as</w:t>
            </w:r>
            <w:r>
              <w:rPr>
                <w:b w:val="0"/>
                <w:bCs/>
                <w:sz w:val="20"/>
                <w:szCs w:val="20"/>
              </w:rPr>
              <w:t xml:space="preserve"> paletes de cores, fontes e ícones.</w:t>
            </w:r>
          </w:p>
        </w:tc>
      </w:tr>
      <w:tr w:rsidR="008C773B" w14:paraId="179C38A4" w14:textId="77777777" w:rsidTr="00CD1A3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105C344" w14:textId="75F52F24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RNF4</w:t>
            </w:r>
          </w:p>
        </w:tc>
        <w:tc>
          <w:tcPr>
            <w:tcW w:w="8505" w:type="dxa"/>
          </w:tcPr>
          <w:p w14:paraId="4520D51B" w14:textId="732FB1B1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O código da aplicação deve ser bem documentado e seguir </w:t>
            </w:r>
            <w:proofErr w:type="gramStart"/>
            <w:r>
              <w:rPr>
                <w:b w:val="0"/>
                <w:bCs/>
                <w:sz w:val="20"/>
                <w:szCs w:val="20"/>
              </w:rPr>
              <w:t>boas</w:t>
            </w:r>
            <w:proofErr w:type="gramEnd"/>
            <w:r>
              <w:rPr>
                <w:b w:val="0"/>
                <w:bCs/>
                <w:sz w:val="20"/>
                <w:szCs w:val="20"/>
              </w:rPr>
              <w:t xml:space="preserve"> praticas de desenvolvimento</w:t>
            </w:r>
          </w:p>
        </w:tc>
      </w:tr>
    </w:tbl>
    <w:p w14:paraId="75D0DED9" w14:textId="77777777" w:rsidR="008C773B" w:rsidRPr="008C773B" w:rsidRDefault="008C773B" w:rsidP="008C773B">
      <w:pPr>
        <w:ind w:firstLine="0"/>
      </w:pPr>
    </w:p>
    <w:p w14:paraId="74350A84" w14:textId="689E456D" w:rsidR="00074405" w:rsidRDefault="00074405" w:rsidP="00074405">
      <w:pPr>
        <w:pStyle w:val="Ttulo2"/>
      </w:pPr>
      <w:r>
        <w:br w:type="page"/>
      </w:r>
    </w:p>
    <w:p w14:paraId="1557E94F" w14:textId="77777777" w:rsidR="0079497C" w:rsidRPr="0079497C" w:rsidRDefault="0079497C" w:rsidP="0079497C"/>
    <w:p w14:paraId="2F8A1417" w14:textId="77777777" w:rsidR="00074405" w:rsidRDefault="00074405">
      <w:pPr>
        <w:spacing w:after="200" w:line="276" w:lineRule="auto"/>
        <w:ind w:firstLine="0"/>
        <w:jc w:val="left"/>
      </w:pPr>
    </w:p>
    <w:p w14:paraId="304632EC" w14:textId="77777777" w:rsidR="00073081" w:rsidRDefault="00073081" w:rsidP="006D40B4">
      <w:pPr>
        <w:ind w:firstLine="0"/>
      </w:pPr>
    </w:p>
    <w:p w14:paraId="268AC65A" w14:textId="77777777" w:rsidR="0026547F" w:rsidRDefault="0026547F" w:rsidP="006D40B4">
      <w:pPr>
        <w:ind w:firstLine="0"/>
      </w:pPr>
    </w:p>
    <w:p w14:paraId="34E832B4" w14:textId="77777777" w:rsidR="0026547F" w:rsidRDefault="0026547F" w:rsidP="006D40B4">
      <w:pPr>
        <w:ind w:firstLine="0"/>
      </w:pPr>
    </w:p>
    <w:p w14:paraId="4AEDEC38" w14:textId="77777777" w:rsidR="0026547F" w:rsidRPr="006F73DB" w:rsidRDefault="0026547F" w:rsidP="006D40B4">
      <w:pPr>
        <w:ind w:firstLine="0"/>
      </w:pPr>
    </w:p>
    <w:p w14:paraId="248C0F77" w14:textId="77777777" w:rsidR="00073081" w:rsidRPr="00930B94" w:rsidRDefault="003B53FF" w:rsidP="006D40B4">
      <w:pPr>
        <w:pStyle w:val="Ttulo1"/>
      </w:pPr>
      <w:bookmarkStart w:id="4" w:name="_Toc478306297"/>
      <w:r w:rsidRPr="003B53FF">
        <w:t>Inclusão de Figuras e Tabelas</w:t>
      </w:r>
      <w:bookmarkEnd w:id="4"/>
    </w:p>
    <w:p w14:paraId="2C3A0A05" w14:textId="77777777" w:rsidR="00B86D87" w:rsidRPr="00804760" w:rsidRDefault="0026547F" w:rsidP="00E50E37">
      <w:r w:rsidRPr="00804760">
        <w:t xml:space="preserve"> </w:t>
      </w:r>
      <w:r w:rsidR="005D1639" w:rsidRPr="00804760">
        <w:t>[</w:t>
      </w:r>
      <w:r w:rsidR="00B86D87" w:rsidRPr="00804760">
        <w:t xml:space="preserve">Todas as figuras e tabelas </w:t>
      </w:r>
      <w:r w:rsidR="00B86D87" w:rsidRPr="007E765A">
        <w:rPr>
          <w:b/>
          <w:bCs/>
        </w:rPr>
        <w:t>devem ter uma legenda</w:t>
      </w:r>
      <w:r w:rsidR="00B86D87" w:rsidRPr="00804760">
        <w:t>, e devem ser referenciadas a partir do texto. Ou seja, o leitor terá de ser guiado, tendo perfeita noção de quando deve consultar uma tabela ou figura (ver figura 1).</w:t>
      </w:r>
    </w:p>
    <w:p w14:paraId="499F27B9" w14:textId="77777777" w:rsidR="00B86D87" w:rsidRPr="00804760" w:rsidRDefault="00B86D87" w:rsidP="000F7F01">
      <w:pPr>
        <w:jc w:val="center"/>
      </w:pPr>
      <w:r w:rsidRPr="00804760">
        <w:rPr>
          <w:noProof/>
          <w:lang w:eastAsia="pt-PT"/>
        </w:rPr>
        <w:drawing>
          <wp:inline distT="0" distB="0" distL="0" distR="0" wp14:anchorId="674C1112" wp14:editId="20C3238E">
            <wp:extent cx="3611228" cy="1399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ecortad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25" cy="14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D01A" w14:textId="77777777" w:rsidR="00B86D87" w:rsidRPr="000F7F01" w:rsidRDefault="00B86D87" w:rsidP="000F7F01">
      <w:pPr>
        <w:pStyle w:val="Legenda"/>
        <w:jc w:val="center"/>
        <w:rPr>
          <w:sz w:val="22"/>
          <w:szCs w:val="22"/>
        </w:rPr>
      </w:pPr>
      <w:bookmarkStart w:id="5" w:name="_Toc477363150"/>
      <w:bookmarkStart w:id="6" w:name="_Toc477446365"/>
      <w:r w:rsidRPr="000F7F01">
        <w:rPr>
          <w:sz w:val="22"/>
          <w:szCs w:val="22"/>
        </w:rPr>
        <w:t xml:space="preserve">Figura </w:t>
      </w:r>
      <w:r w:rsidRPr="000F7F01">
        <w:rPr>
          <w:sz w:val="22"/>
          <w:szCs w:val="22"/>
        </w:rPr>
        <w:fldChar w:fldCharType="begin"/>
      </w:r>
      <w:r w:rsidRPr="000F7F01">
        <w:rPr>
          <w:sz w:val="22"/>
          <w:szCs w:val="22"/>
        </w:rPr>
        <w:instrText xml:space="preserve"> SEQ Figura \* ARABIC </w:instrText>
      </w:r>
      <w:r w:rsidRPr="000F7F01">
        <w:rPr>
          <w:sz w:val="22"/>
          <w:szCs w:val="22"/>
        </w:rPr>
        <w:fldChar w:fldCharType="separate"/>
      </w:r>
      <w:r w:rsidRPr="000F7F01">
        <w:rPr>
          <w:noProof/>
          <w:sz w:val="22"/>
          <w:szCs w:val="22"/>
        </w:rPr>
        <w:t>1</w:t>
      </w:r>
      <w:r w:rsidRPr="000F7F01">
        <w:rPr>
          <w:noProof/>
          <w:sz w:val="22"/>
          <w:szCs w:val="22"/>
        </w:rPr>
        <w:fldChar w:fldCharType="end"/>
      </w:r>
      <w:r w:rsidRPr="000F7F01">
        <w:rPr>
          <w:sz w:val="22"/>
          <w:szCs w:val="22"/>
        </w:rPr>
        <w:t>: Logótipo da Escola Superior de Tecnologia.</w:t>
      </w:r>
      <w:bookmarkEnd w:id="5"/>
      <w:bookmarkEnd w:id="6"/>
    </w:p>
    <w:p w14:paraId="1C57D1A1" w14:textId="77777777" w:rsidR="000F7F01" w:rsidRDefault="000F7F01" w:rsidP="00E50E37"/>
    <w:p w14:paraId="681364DD" w14:textId="48090028" w:rsidR="00B86D87" w:rsidRPr="00804760" w:rsidRDefault="00B86D87" w:rsidP="00E50E37">
      <w:r w:rsidRPr="00804760">
        <w:t>A ordem e o sítio onde aparece cad</w:t>
      </w:r>
      <w:r w:rsidR="00804760">
        <w:t>a</w:t>
      </w:r>
      <w:r w:rsidRPr="00804760">
        <w:t xml:space="preserve"> figura é rel</w:t>
      </w:r>
      <w:r w:rsidR="00804760">
        <w:t>e</w:t>
      </w:r>
      <w:r w:rsidRPr="00804760">
        <w:t xml:space="preserve">vante. Tenha-se em atenção, no entanto, em não deixar zonas do documento em branco caso uma figura não caiba no espaço restante do documento. Nessas situações, deverá existir a referência à figura, ou tabela, que irá </w:t>
      </w:r>
      <w:r w:rsidR="00804760" w:rsidRPr="00804760">
        <w:t>aparecer</w:t>
      </w:r>
      <w:r w:rsidRPr="00804760">
        <w:t xml:space="preserve"> na página seguinte (ver tabela 1) e deverá continuar-se com o texto corrido.</w:t>
      </w:r>
    </w:p>
    <w:p w14:paraId="4B115005" w14:textId="77777777" w:rsidR="00B86D87" w:rsidRPr="00804760" w:rsidRDefault="00B86D87" w:rsidP="00E50E37">
      <w:r w:rsidRPr="00804760">
        <w:t xml:space="preserve">Note-se que </w:t>
      </w:r>
      <w:r w:rsidRPr="007E765A">
        <w:rPr>
          <w:b/>
          <w:bCs/>
        </w:rPr>
        <w:t>só</w:t>
      </w:r>
      <w:r w:rsidRPr="00804760">
        <w:t xml:space="preserve"> devem ser colocadas </w:t>
      </w:r>
      <w:r w:rsidRPr="007E765A">
        <w:rPr>
          <w:b/>
          <w:bCs/>
        </w:rPr>
        <w:t>imagens</w:t>
      </w:r>
      <w:r w:rsidRPr="00804760">
        <w:t xml:space="preserve"> que sejam </w:t>
      </w:r>
      <w:r w:rsidRPr="007E765A">
        <w:rPr>
          <w:b/>
          <w:bCs/>
        </w:rPr>
        <w:t>rel</w:t>
      </w:r>
      <w:r w:rsidR="00804760" w:rsidRPr="007E765A">
        <w:rPr>
          <w:b/>
          <w:bCs/>
        </w:rPr>
        <w:t>e</w:t>
      </w:r>
      <w:r w:rsidRPr="007E765A">
        <w:rPr>
          <w:b/>
          <w:bCs/>
        </w:rPr>
        <w:t>vantes</w:t>
      </w:r>
      <w:r w:rsidRPr="00804760">
        <w:t xml:space="preserve">. </w:t>
      </w:r>
      <w:r w:rsidRPr="007E765A">
        <w:rPr>
          <w:b/>
          <w:bCs/>
        </w:rPr>
        <w:t>Não</w:t>
      </w:r>
      <w:r w:rsidRPr="00804760">
        <w:t xml:space="preserve"> faz sentido, por exemplo, incluir os </w:t>
      </w:r>
      <w:r w:rsidRPr="007E765A">
        <w:rPr>
          <w:b/>
          <w:bCs/>
        </w:rPr>
        <w:t>logótipos</w:t>
      </w:r>
      <w:r w:rsidRPr="00804760">
        <w:t xml:space="preserve"> das ferramentas ou das tecnologias usadas.</w:t>
      </w:r>
    </w:p>
    <w:p w14:paraId="7237B292" w14:textId="77777777" w:rsidR="00B86D87" w:rsidRPr="00804760" w:rsidRDefault="00B86D87" w:rsidP="00E50E37">
      <w:r w:rsidRPr="00804760">
        <w:t xml:space="preserve">Do mesmo modo, tenha-se </w:t>
      </w:r>
      <w:r w:rsidRPr="007E765A">
        <w:rPr>
          <w:b/>
          <w:bCs/>
        </w:rPr>
        <w:t>cuidado com a qualidade e legibilidade das figuras</w:t>
      </w:r>
      <w:r w:rsidRPr="00804760">
        <w:t>. Não faz sentido colocar gráficos que refiram cores diferentes, se depois se irá imprimir a preto e branco. Não faz sentido incluir um diagrama relacional enorme, em que não se consegue ler o conteúdo de cada tabela.</w:t>
      </w:r>
    </w:p>
    <w:p w14:paraId="5DCA7450" w14:textId="77777777" w:rsidR="00B86D87" w:rsidRPr="00804760" w:rsidRDefault="00B86D87" w:rsidP="00E50E37">
      <w:r w:rsidRPr="00804760">
        <w:lastRenderedPageBreak/>
        <w:t>No caso de haver interesse, poderão ser colocados extratos de código, que expliquem como determinada ferramenta é usada, ou que sirvam para explicar determinado algoritmo. Sugere-se que o código seja colocado de forma corrida no documento, sem que seja incluído numa figura ou tabela.</w:t>
      </w:r>
    </w:p>
    <w:p w14:paraId="3ADD02D8" w14:textId="27752ACB" w:rsidR="00B86D87" w:rsidRPr="00804760" w:rsidRDefault="00B86D87" w:rsidP="00E50E37">
      <w:r w:rsidRPr="00804760">
        <w:t xml:space="preserve">Também é importante que se copie o código (carateres) e não uma captura do editor. </w:t>
      </w:r>
      <w:r w:rsidR="000F7F01" w:rsidRPr="00804760">
        <w:t>Por um lado,</w:t>
      </w:r>
      <w:r w:rsidRPr="00804760">
        <w:t xml:space="preserve"> porque ao capturar a imagem se irá perder </w:t>
      </w:r>
      <w:r w:rsidR="00804760" w:rsidRPr="00804760">
        <w:t>qualidade</w:t>
      </w:r>
      <w:r w:rsidRPr="00804760">
        <w:t>, mas também porque grande parte dos programadores usa fundos escuros que, depois de</w:t>
      </w:r>
      <w:r w:rsidR="000F7F01">
        <w:t xml:space="preserve"> </w:t>
      </w:r>
      <w:r w:rsidRPr="00804760">
        <w:t>impressos, têm muito má legibilidade. Assim, copie-se o código e formate-se diretamente no editor de texto.</w:t>
      </w:r>
    </w:p>
    <w:p w14:paraId="4BC2F3E2" w14:textId="77777777" w:rsidR="00D41FE1" w:rsidRPr="00804760" w:rsidRDefault="00D41FE1" w:rsidP="00D41FE1">
      <w:pPr>
        <w:ind w:firstLine="0"/>
      </w:pPr>
    </w:p>
    <w:p w14:paraId="1112EFA9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>public class HelloWorld {</w:t>
      </w:r>
    </w:p>
    <w:p w14:paraId="1E80CF9C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ab/>
        <w:t>public static void Main(</w:t>
      </w:r>
      <w:proofErr w:type="gramStart"/>
      <w:r w:rsidRPr="00804760">
        <w:rPr>
          <w:lang w:val="en-US"/>
        </w:rPr>
        <w:t>string[</w:t>
      </w:r>
      <w:proofErr w:type="gramEnd"/>
      <w:r w:rsidRPr="00804760">
        <w:rPr>
          <w:lang w:val="en-US"/>
        </w:rPr>
        <w:t xml:space="preserve">] </w:t>
      </w:r>
      <w:proofErr w:type="spellStart"/>
      <w:r w:rsidRPr="00804760">
        <w:rPr>
          <w:lang w:val="en-US"/>
        </w:rPr>
        <w:t>args</w:t>
      </w:r>
      <w:proofErr w:type="spellEnd"/>
      <w:r w:rsidRPr="00804760">
        <w:rPr>
          <w:lang w:val="en-US"/>
        </w:rPr>
        <w:t>) {</w:t>
      </w:r>
    </w:p>
    <w:p w14:paraId="4EA94367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ab/>
      </w:r>
      <w:r w:rsidRPr="00804760">
        <w:rPr>
          <w:lang w:val="en-US"/>
        </w:rPr>
        <w:tab/>
      </w:r>
      <w:proofErr w:type="spellStart"/>
      <w:r w:rsidRPr="00804760">
        <w:rPr>
          <w:lang w:val="en-US"/>
        </w:rPr>
        <w:t>Console.WriteLine</w:t>
      </w:r>
      <w:proofErr w:type="spellEnd"/>
      <w:r w:rsidRPr="00804760">
        <w:rPr>
          <w:lang w:val="en-US"/>
        </w:rPr>
        <w:t>(“Olá Mundo!”</w:t>
      </w:r>
      <w:proofErr w:type="gramStart"/>
      <w:r w:rsidRPr="00804760">
        <w:rPr>
          <w:lang w:val="en-US"/>
        </w:rPr>
        <w:t>);</w:t>
      </w:r>
      <w:proofErr w:type="gramEnd"/>
    </w:p>
    <w:p w14:paraId="4E8B94F1" w14:textId="77777777" w:rsidR="00B86D87" w:rsidRPr="00804760" w:rsidRDefault="00B86D87" w:rsidP="00D41FE1">
      <w:pPr>
        <w:pStyle w:val="Code"/>
        <w:ind w:left="707"/>
        <w:rPr>
          <w:lang w:val="en-US"/>
        </w:rPr>
      </w:pPr>
      <w:r w:rsidRPr="00804760">
        <w:rPr>
          <w:lang w:val="en-US"/>
        </w:rPr>
        <w:t>}</w:t>
      </w:r>
    </w:p>
    <w:p w14:paraId="5BDDC92D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>}</w:t>
      </w:r>
    </w:p>
    <w:p w14:paraId="667BA534" w14:textId="77777777" w:rsidR="00B86D87" w:rsidRPr="00804760" w:rsidRDefault="00B86D87" w:rsidP="00E50E37">
      <w:pPr>
        <w:pStyle w:val="Code"/>
        <w:rPr>
          <w:lang w:val="en-US"/>
        </w:rPr>
      </w:pPr>
    </w:p>
    <w:tbl>
      <w:tblPr>
        <w:tblStyle w:val="TabelacomGrelha"/>
        <w:tblW w:w="5128" w:type="dxa"/>
        <w:jc w:val="center"/>
        <w:tblLook w:val="04A0" w:firstRow="1" w:lastRow="0" w:firstColumn="1" w:lastColumn="0" w:noHBand="0" w:noVBand="1"/>
      </w:tblPr>
      <w:tblGrid>
        <w:gridCol w:w="1646"/>
        <w:gridCol w:w="1646"/>
        <w:gridCol w:w="1646"/>
        <w:gridCol w:w="1646"/>
      </w:tblGrid>
      <w:tr w:rsidR="00B86D87" w:rsidRPr="00804760" w14:paraId="4E99B16E" w14:textId="77777777" w:rsidTr="000F7F01">
        <w:trPr>
          <w:jc w:val="center"/>
        </w:trPr>
        <w:tc>
          <w:tcPr>
            <w:tcW w:w="1301" w:type="dxa"/>
          </w:tcPr>
          <w:p w14:paraId="307D9E46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</w:p>
        </w:tc>
        <w:tc>
          <w:tcPr>
            <w:tcW w:w="1276" w:type="dxa"/>
          </w:tcPr>
          <w:p w14:paraId="5E2DA9DC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</w:p>
        </w:tc>
        <w:tc>
          <w:tcPr>
            <w:tcW w:w="1134" w:type="dxa"/>
          </w:tcPr>
          <w:p w14:paraId="18DA533D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AND</w:t>
            </w:r>
          </w:p>
        </w:tc>
        <w:tc>
          <w:tcPr>
            <w:tcW w:w="1417" w:type="dxa"/>
          </w:tcPr>
          <w:p w14:paraId="0AB7F75F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OR</w:t>
            </w:r>
          </w:p>
        </w:tc>
      </w:tr>
      <w:tr w:rsidR="00B86D87" w:rsidRPr="00804760" w14:paraId="30C7F113" w14:textId="77777777" w:rsidTr="000F7F01">
        <w:trPr>
          <w:jc w:val="center"/>
        </w:trPr>
        <w:tc>
          <w:tcPr>
            <w:tcW w:w="1301" w:type="dxa"/>
          </w:tcPr>
          <w:p w14:paraId="7938B275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276" w:type="dxa"/>
          </w:tcPr>
          <w:p w14:paraId="0F23291E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14:paraId="52ED2C0E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417" w:type="dxa"/>
          </w:tcPr>
          <w:p w14:paraId="6FBFEBDA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</w:tr>
      <w:tr w:rsidR="00B86D87" w:rsidRPr="00804760" w14:paraId="56DE8A74" w14:textId="77777777" w:rsidTr="000F7F01">
        <w:trPr>
          <w:jc w:val="center"/>
        </w:trPr>
        <w:tc>
          <w:tcPr>
            <w:tcW w:w="1301" w:type="dxa"/>
          </w:tcPr>
          <w:p w14:paraId="01782885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276" w:type="dxa"/>
          </w:tcPr>
          <w:p w14:paraId="79B715C8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7FCBA4F2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417" w:type="dxa"/>
          </w:tcPr>
          <w:p w14:paraId="4283D711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</w:tr>
      <w:tr w:rsidR="00B86D87" w:rsidRPr="00804760" w14:paraId="072B03AB" w14:textId="77777777" w:rsidTr="000F7F01">
        <w:trPr>
          <w:jc w:val="center"/>
        </w:trPr>
        <w:tc>
          <w:tcPr>
            <w:tcW w:w="1301" w:type="dxa"/>
          </w:tcPr>
          <w:p w14:paraId="327277D5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276" w:type="dxa"/>
          </w:tcPr>
          <w:p w14:paraId="6C6BEB3C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14:paraId="032C5A3B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417" w:type="dxa"/>
          </w:tcPr>
          <w:p w14:paraId="578E3F9B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</w:tr>
      <w:tr w:rsidR="00B86D87" w:rsidRPr="00804760" w14:paraId="5D0E96EA" w14:textId="77777777" w:rsidTr="000F7F01">
        <w:trPr>
          <w:jc w:val="center"/>
        </w:trPr>
        <w:tc>
          <w:tcPr>
            <w:tcW w:w="1301" w:type="dxa"/>
          </w:tcPr>
          <w:p w14:paraId="18385FE3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276" w:type="dxa"/>
          </w:tcPr>
          <w:p w14:paraId="45C333BF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6CA50DA3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417" w:type="dxa"/>
          </w:tcPr>
          <w:p w14:paraId="13090B99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</w:tr>
    </w:tbl>
    <w:p w14:paraId="13C080E7" w14:textId="77777777" w:rsidR="005D1639" w:rsidRPr="000F7F01" w:rsidRDefault="00036986" w:rsidP="000F7F01">
      <w:pPr>
        <w:pStyle w:val="Legenda"/>
        <w:jc w:val="center"/>
        <w:rPr>
          <w:sz w:val="22"/>
          <w:szCs w:val="22"/>
        </w:rPr>
      </w:pPr>
      <w:bookmarkStart w:id="7" w:name="_Toc477363210"/>
      <w:bookmarkStart w:id="8" w:name="_Toc477446373"/>
      <w:r w:rsidRPr="000F7F01">
        <w:rPr>
          <w:sz w:val="22"/>
          <w:szCs w:val="22"/>
        </w:rPr>
        <w:t xml:space="preserve">Tabela </w:t>
      </w:r>
      <w:r w:rsidRPr="000F7F01">
        <w:rPr>
          <w:sz w:val="22"/>
          <w:szCs w:val="22"/>
        </w:rPr>
        <w:fldChar w:fldCharType="begin"/>
      </w:r>
      <w:r w:rsidRPr="000F7F01">
        <w:rPr>
          <w:sz w:val="22"/>
          <w:szCs w:val="22"/>
        </w:rPr>
        <w:instrText xml:space="preserve"> SEQ Tabela \* ARABIC </w:instrText>
      </w:r>
      <w:r w:rsidRPr="000F7F01">
        <w:rPr>
          <w:sz w:val="22"/>
          <w:szCs w:val="22"/>
        </w:rPr>
        <w:fldChar w:fldCharType="separate"/>
      </w:r>
      <w:r w:rsidRPr="000F7F01">
        <w:rPr>
          <w:noProof/>
          <w:sz w:val="22"/>
          <w:szCs w:val="22"/>
        </w:rPr>
        <w:t>1</w:t>
      </w:r>
      <w:r w:rsidRPr="000F7F01">
        <w:rPr>
          <w:noProof/>
          <w:sz w:val="22"/>
          <w:szCs w:val="22"/>
        </w:rPr>
        <w:fldChar w:fldCharType="end"/>
      </w:r>
      <w:r w:rsidR="00B86D87" w:rsidRPr="000F7F01">
        <w:rPr>
          <w:sz w:val="22"/>
          <w:szCs w:val="22"/>
        </w:rPr>
        <w:t xml:space="preserve">: Tabela Lógica </w:t>
      </w:r>
      <w:proofErr w:type="spellStart"/>
      <w:r w:rsidR="00B86D87" w:rsidRPr="000F7F01">
        <w:rPr>
          <w:sz w:val="22"/>
          <w:szCs w:val="22"/>
        </w:rPr>
        <w:t>And</w:t>
      </w:r>
      <w:proofErr w:type="spellEnd"/>
      <w:r w:rsidR="00B86D87" w:rsidRPr="000F7F01">
        <w:rPr>
          <w:sz w:val="22"/>
          <w:szCs w:val="22"/>
        </w:rPr>
        <w:t xml:space="preserve"> e Or.</w:t>
      </w:r>
      <w:bookmarkEnd w:id="7"/>
      <w:bookmarkEnd w:id="8"/>
    </w:p>
    <w:p w14:paraId="5B1DD4FD" w14:textId="77777777" w:rsidR="00073081" w:rsidRDefault="00073081" w:rsidP="00E50E37"/>
    <w:p w14:paraId="2280DB28" w14:textId="77777777" w:rsidR="00804760" w:rsidRDefault="00804760" w:rsidP="00E50E37"/>
    <w:p w14:paraId="446460ED" w14:textId="77777777" w:rsidR="00804760" w:rsidRDefault="00804760" w:rsidP="00E50E37"/>
    <w:p w14:paraId="59E7444E" w14:textId="77777777" w:rsidR="0026547F" w:rsidRDefault="0026547F" w:rsidP="00E50E37">
      <w:pPr>
        <w:sectPr w:rsidR="0026547F" w:rsidSect="0026547F">
          <w:footerReference w:type="default" r:id="rId15"/>
          <w:footerReference w:type="first" r:id="rId16"/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83446DF" w14:textId="77777777" w:rsidR="00804760" w:rsidRDefault="00804760" w:rsidP="00E50E37"/>
    <w:p w14:paraId="288F8705" w14:textId="77777777" w:rsidR="00804760" w:rsidRDefault="00804760" w:rsidP="00E50E37"/>
    <w:p w14:paraId="253B9286" w14:textId="77777777" w:rsidR="0026547F" w:rsidRDefault="0026547F" w:rsidP="00E50E37"/>
    <w:p w14:paraId="7970F1FF" w14:textId="77777777" w:rsidR="0026547F" w:rsidRDefault="0026547F" w:rsidP="00E50E37"/>
    <w:p w14:paraId="7D00C33C" w14:textId="77777777" w:rsidR="00804760" w:rsidRDefault="00804760" w:rsidP="006D40B4">
      <w:pPr>
        <w:pStyle w:val="Ttulo1"/>
      </w:pPr>
      <w:bookmarkStart w:id="9" w:name="_Toc478306298"/>
      <w:r>
        <w:t>Outros títulos</w:t>
      </w:r>
      <w:bookmarkEnd w:id="9"/>
    </w:p>
    <w:p w14:paraId="214EE1E4" w14:textId="77777777" w:rsidR="00804760" w:rsidRPr="00804760" w:rsidRDefault="00804760" w:rsidP="00E50E37"/>
    <w:p w14:paraId="6A3C9C80" w14:textId="77777777" w:rsidR="00804760" w:rsidRDefault="00804760" w:rsidP="006D40B4">
      <w:pPr>
        <w:pStyle w:val="Ttulo2"/>
      </w:pPr>
      <w:bookmarkStart w:id="10" w:name="_Toc478306299"/>
      <w:r>
        <w:t>Título de nível 2</w:t>
      </w:r>
      <w:bookmarkEnd w:id="10"/>
    </w:p>
    <w:p w14:paraId="324CCEF1" w14:textId="77777777" w:rsidR="00804760" w:rsidRPr="00804760" w:rsidRDefault="00804760" w:rsidP="00E50E37"/>
    <w:p w14:paraId="47ABB15E" w14:textId="77777777" w:rsidR="00804760" w:rsidRDefault="00804760" w:rsidP="00E50E37">
      <w:pPr>
        <w:pStyle w:val="Ttulo3"/>
      </w:pPr>
      <w:bookmarkStart w:id="11" w:name="_Toc478306300"/>
      <w:r>
        <w:t>Título de nível 3</w:t>
      </w:r>
      <w:bookmarkEnd w:id="11"/>
    </w:p>
    <w:p w14:paraId="20C0375F" w14:textId="77777777" w:rsidR="00804760" w:rsidRPr="00804760" w:rsidRDefault="00804760" w:rsidP="00E50E37"/>
    <w:p w14:paraId="0918F149" w14:textId="77777777" w:rsidR="00804760" w:rsidRDefault="00804760" w:rsidP="00E50E37">
      <w:pPr>
        <w:pStyle w:val="Ttulo4"/>
      </w:pPr>
      <w:bookmarkStart w:id="12" w:name="_Toc478306301"/>
      <w:r>
        <w:t>Título de nível 4</w:t>
      </w:r>
      <w:bookmarkEnd w:id="12"/>
    </w:p>
    <w:p w14:paraId="1CED32B9" w14:textId="77777777" w:rsidR="00804760" w:rsidRPr="00804760" w:rsidRDefault="00804760" w:rsidP="00E50E37"/>
    <w:p w14:paraId="52BF9555" w14:textId="77777777" w:rsidR="00804760" w:rsidRPr="003B53FF" w:rsidRDefault="00804760" w:rsidP="00E50E37">
      <w:pPr>
        <w:pStyle w:val="Ttulo5"/>
      </w:pPr>
      <w:bookmarkStart w:id="13" w:name="_Toc478306302"/>
      <w:r>
        <w:t>Título de nível 5</w:t>
      </w:r>
      <w:bookmarkEnd w:id="13"/>
    </w:p>
    <w:p w14:paraId="1AD0CB94" w14:textId="77777777" w:rsidR="00DB6E9D" w:rsidRDefault="00DB6E9D" w:rsidP="00E50E37"/>
    <w:p w14:paraId="571E9D3E" w14:textId="77777777" w:rsidR="00DB6E9D" w:rsidRPr="00DB6E9D" w:rsidRDefault="00DB6E9D" w:rsidP="00DB6E9D"/>
    <w:p w14:paraId="4C83415E" w14:textId="77777777" w:rsidR="00DB6E9D" w:rsidRPr="00DB6E9D" w:rsidRDefault="00DB6E9D" w:rsidP="00DB6E9D"/>
    <w:p w14:paraId="626F97ED" w14:textId="77777777" w:rsidR="0026547F" w:rsidRDefault="0026547F" w:rsidP="00DB6E9D">
      <w:pPr>
        <w:sectPr w:rsidR="0026547F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DB6E9D" w:rsidRDefault="00DB6E9D" w:rsidP="00DB6E9D"/>
    <w:p w14:paraId="006C6C8F" w14:textId="77777777" w:rsidR="00DB6E9D" w:rsidRPr="00DB6E9D" w:rsidRDefault="00DB6E9D" w:rsidP="00DB6E9D"/>
    <w:p w14:paraId="5A8D6238" w14:textId="77777777" w:rsidR="00DB6E9D" w:rsidRDefault="00DB6E9D" w:rsidP="00DB6E9D"/>
    <w:p w14:paraId="7CFDE7FE" w14:textId="77777777" w:rsidR="0026547F" w:rsidRDefault="0026547F" w:rsidP="00DB6E9D"/>
    <w:p w14:paraId="33B9E4EC" w14:textId="77777777" w:rsidR="00073081" w:rsidRPr="00A245ED" w:rsidRDefault="003E4B41" w:rsidP="006D40B4">
      <w:pPr>
        <w:pStyle w:val="Ttulo1"/>
      </w:pPr>
      <w:bookmarkStart w:id="14" w:name="_Toc478306303"/>
      <w:r>
        <w:t>Impressão</w:t>
      </w:r>
      <w:bookmarkEnd w:id="14"/>
    </w:p>
    <w:p w14:paraId="7D901011" w14:textId="77777777" w:rsidR="005D1639" w:rsidRDefault="005D1639" w:rsidP="00E50E37">
      <w:r w:rsidRPr="006F73DB">
        <w:t>[</w:t>
      </w:r>
      <w:r w:rsidR="003E4B41">
        <w:t>O relatório deve ser impresso em modo duplex (dos dois lados das folhas). A escolha entre impressão a cores ou a preto e branco é inteiramente da responsabilidade do aluno. Tenha-se só em atenção a legibilidade de gráficos numa impressão a preto e branco.</w:t>
      </w:r>
    </w:p>
    <w:p w14:paraId="1AC55051" w14:textId="77777777" w:rsidR="003E4B41" w:rsidRPr="006F73DB" w:rsidRDefault="003E4B41" w:rsidP="00E50E37">
      <w:r>
        <w:t xml:space="preserve">A encadernação deve ser feita por processo térmico (e não usando argolas ou </w:t>
      </w:r>
      <w:r w:rsidR="00FF71AD">
        <w:t>espiral). A capa deve duplicar a primeira página deste relatório. A contracapa (capa traseira) deve ser totalmente branca.]</w:t>
      </w:r>
    </w:p>
    <w:p w14:paraId="1EA6FBE2" w14:textId="77777777" w:rsidR="00804760" w:rsidRDefault="00804760" w:rsidP="00E50E37"/>
    <w:p w14:paraId="0719D962" w14:textId="77777777" w:rsidR="00804760" w:rsidRDefault="00804760" w:rsidP="00E50E37"/>
    <w:p w14:paraId="05B534A2" w14:textId="77777777" w:rsidR="00804760" w:rsidRDefault="00804760" w:rsidP="00E50E37"/>
    <w:p w14:paraId="13B0EEE4" w14:textId="77777777" w:rsidR="00804760" w:rsidRDefault="00804760" w:rsidP="00E50E37"/>
    <w:p w14:paraId="05C9519C" w14:textId="77777777" w:rsidR="00804760" w:rsidRDefault="00804760" w:rsidP="00E50E37">
      <w:pPr>
        <w:sectPr w:rsidR="00804760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Default="0026547F" w:rsidP="00E50E37"/>
    <w:p w14:paraId="6E70700D" w14:textId="77777777" w:rsidR="0026547F" w:rsidRDefault="0026547F" w:rsidP="00E50E37"/>
    <w:p w14:paraId="6A8789D2" w14:textId="77777777" w:rsidR="0026547F" w:rsidRDefault="0026547F" w:rsidP="00E50E37"/>
    <w:p w14:paraId="6CBF3B17" w14:textId="77777777" w:rsidR="0026547F" w:rsidRDefault="0026547F" w:rsidP="00E50E37"/>
    <w:p w14:paraId="7F4AE095" w14:textId="77777777" w:rsidR="005D1639" w:rsidRPr="00FD1FAC" w:rsidRDefault="00804760" w:rsidP="002C77A8">
      <w:pPr>
        <w:pStyle w:val="TituloNoNumerado"/>
      </w:pPr>
      <w:r w:rsidRPr="00FD1FAC">
        <w:t>Bibliografia</w:t>
      </w:r>
    </w:p>
    <w:p w14:paraId="756EBAA6" w14:textId="77777777" w:rsidR="00802157" w:rsidRDefault="00802157" w:rsidP="00802157"/>
    <w:p w14:paraId="05DC31C3" w14:textId="130DED73" w:rsidR="00802157" w:rsidRDefault="00802157" w:rsidP="00802157">
      <w:r w:rsidRPr="006F73DB">
        <w:t>[</w:t>
      </w:r>
      <w:r>
        <w:t>Convencionalmente utiliza-se a norma APA</w:t>
      </w:r>
      <w:r w:rsidR="00DA665F">
        <w:t xml:space="preserve"> (</w:t>
      </w:r>
      <w:proofErr w:type="spellStart"/>
      <w:r w:rsidR="00DA665F">
        <w:t>American</w:t>
      </w:r>
      <w:proofErr w:type="spellEnd"/>
      <w:r w:rsidR="00DA665F">
        <w:t xml:space="preserve"> </w:t>
      </w:r>
      <w:proofErr w:type="spellStart"/>
      <w:r w:rsidR="00DA665F">
        <w:t>Psychological</w:t>
      </w:r>
      <w:proofErr w:type="spellEnd"/>
      <w:r w:rsidR="00DA665F">
        <w:t xml:space="preserve"> </w:t>
      </w:r>
      <w:proofErr w:type="spellStart"/>
      <w:r w:rsidR="00DA665F">
        <w:t>Association</w:t>
      </w:r>
      <w:proofErr w:type="spellEnd"/>
      <w:r w:rsidR="00DA665F">
        <w:t xml:space="preserve">), considerado </w:t>
      </w:r>
      <w:r w:rsidR="00DA665F" w:rsidRPr="00DA665F">
        <w:t xml:space="preserve">sistema de citação autor-data </w:t>
      </w:r>
      <w:r w:rsidR="00DA665F">
        <w:t xml:space="preserve">de referência </w:t>
      </w:r>
      <w:r w:rsidR="00DA665F" w:rsidRPr="00DA665F">
        <w:t>aplicado na área</w:t>
      </w:r>
      <w:r w:rsidR="00DA665F">
        <w:t xml:space="preserve"> académica</w:t>
      </w:r>
      <w:r>
        <w:t>.]</w:t>
      </w:r>
    </w:p>
    <w:p w14:paraId="347410A0" w14:textId="77777777" w:rsidR="00DA665F" w:rsidRPr="006F73DB" w:rsidRDefault="00DA665F" w:rsidP="00802157"/>
    <w:p w14:paraId="76969E73" w14:textId="6D338EA6" w:rsidR="00804760" w:rsidRPr="00DC0777" w:rsidRDefault="00804760" w:rsidP="00E50E37">
      <w:pPr>
        <w:pStyle w:val="Bibliografia"/>
        <w:rPr>
          <w:noProof/>
        </w:rPr>
      </w:pPr>
      <w:r w:rsidRPr="00804760">
        <w:fldChar w:fldCharType="begin"/>
      </w:r>
      <w:r w:rsidRPr="00DC0777">
        <w:instrText xml:space="preserve"> BIBLIOGRAPHY  \l 2070 </w:instrText>
      </w:r>
      <w:r w:rsidRPr="00804760">
        <w:fldChar w:fldCharType="separate"/>
      </w:r>
      <w:r w:rsidRPr="00DC0777">
        <w:rPr>
          <w:noProof/>
        </w:rPr>
        <w:t xml:space="preserve">Knuth, D. (1973). </w:t>
      </w:r>
      <w:r w:rsidRPr="00DC0777">
        <w:rPr>
          <w:i/>
          <w:iCs/>
          <w:noProof/>
        </w:rPr>
        <w:t>The Art of Computer Programming.</w:t>
      </w:r>
      <w:r w:rsidRPr="00DC0777">
        <w:rPr>
          <w:noProof/>
        </w:rPr>
        <w:t xml:space="preserve"> Adison Wesley.</w:t>
      </w:r>
    </w:p>
    <w:p w14:paraId="0B499864" w14:textId="77777777" w:rsidR="00804760" w:rsidRPr="00DC0777" w:rsidRDefault="00804760" w:rsidP="00E50E37">
      <w:pPr>
        <w:pStyle w:val="Bibliografia"/>
        <w:rPr>
          <w:noProof/>
          <w:lang w:val="pt-PT"/>
        </w:rPr>
      </w:pPr>
      <w:r w:rsidRPr="00DC0777">
        <w:rPr>
          <w:noProof/>
        </w:rPr>
        <w:t>PennState Unive</w:t>
      </w:r>
      <w:r w:rsidRPr="00804760">
        <w:rPr>
          <w:noProof/>
        </w:rPr>
        <w:t xml:space="preserve">rsity Libraries. (15 de Março de 2017). </w:t>
      </w:r>
      <w:r w:rsidRPr="00804760">
        <w:rPr>
          <w:i/>
          <w:iCs/>
          <w:noProof/>
        </w:rPr>
        <w:t>APA Quick Citation Guide</w:t>
      </w:r>
      <w:r w:rsidRPr="00804760">
        <w:rPr>
          <w:noProof/>
        </w:rPr>
        <w:t xml:space="preserve">. </w:t>
      </w:r>
      <w:r w:rsidRPr="00DC0777">
        <w:rPr>
          <w:noProof/>
          <w:lang w:val="pt-PT"/>
        </w:rPr>
        <w:t>Obtido de PennState University Libraries Web Site: http://guides.librari</w:t>
      </w:r>
      <w:r w:rsidR="002C77A8" w:rsidRPr="00DC0777">
        <w:rPr>
          <w:noProof/>
          <w:lang w:val="pt-PT"/>
        </w:rPr>
        <w:t>es.psu.edu/apaquickguide/intext</w:t>
      </w:r>
    </w:p>
    <w:p w14:paraId="2167FC7C" w14:textId="77777777" w:rsidR="005D1639" w:rsidRPr="006F73DB" w:rsidRDefault="00804760" w:rsidP="00E50E37">
      <w:r w:rsidRPr="00804760">
        <w:fldChar w:fldCharType="end"/>
      </w:r>
    </w:p>
    <w:p w14:paraId="2D4DF7D1" w14:textId="77777777" w:rsidR="00756E9F" w:rsidRDefault="00756E9F" w:rsidP="00E50E37"/>
    <w:p w14:paraId="2328CD71" w14:textId="77777777" w:rsidR="00756E9F" w:rsidRDefault="00756E9F" w:rsidP="00E50E37"/>
    <w:p w14:paraId="6F5E2A96" w14:textId="77777777" w:rsidR="00756E9F" w:rsidRDefault="00756E9F" w:rsidP="00E50E37"/>
    <w:p w14:paraId="0A94A1B9" w14:textId="77777777" w:rsidR="00756E9F" w:rsidRDefault="00756E9F" w:rsidP="00E50E37">
      <w:pPr>
        <w:sectPr w:rsidR="00756E9F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Default="00073081" w:rsidP="00E50E37"/>
    <w:p w14:paraId="23B815DE" w14:textId="77777777" w:rsidR="00083104" w:rsidRDefault="00083104" w:rsidP="00E50E37"/>
    <w:p w14:paraId="682B9BF9" w14:textId="77777777" w:rsidR="00073081" w:rsidRPr="00A245ED" w:rsidRDefault="00A245ED" w:rsidP="0041435C">
      <w:pPr>
        <w:pStyle w:val="TituloNoNumerado"/>
      </w:pPr>
      <w:r w:rsidRPr="00A245ED">
        <w:t>ANEXOS</w:t>
      </w:r>
    </w:p>
    <w:p w14:paraId="6C0B8462" w14:textId="77777777" w:rsidR="0069106B" w:rsidRPr="006F73DB" w:rsidRDefault="0069106B" w:rsidP="00E50E37"/>
    <w:p w14:paraId="10E29725" w14:textId="77777777" w:rsidR="0069106B" w:rsidRPr="006F73DB" w:rsidRDefault="0069106B" w:rsidP="00E50E37"/>
    <w:p w14:paraId="5FCD1D83" w14:textId="77777777" w:rsidR="0069106B" w:rsidRPr="006F73DB" w:rsidRDefault="0069106B" w:rsidP="00E50E37"/>
    <w:p w14:paraId="5AF217D5" w14:textId="77777777" w:rsidR="0069106B" w:rsidRPr="006F73DB" w:rsidRDefault="0069106B" w:rsidP="00E50E37"/>
    <w:p w14:paraId="14894024" w14:textId="77777777" w:rsidR="0069106B" w:rsidRPr="006F73DB" w:rsidRDefault="0069106B" w:rsidP="00E50E37"/>
    <w:p w14:paraId="706E5EEC" w14:textId="77777777" w:rsidR="0069106B" w:rsidRPr="006F73DB" w:rsidRDefault="0069106B" w:rsidP="00E50E37"/>
    <w:p w14:paraId="553C6644" w14:textId="77777777" w:rsidR="0069106B" w:rsidRPr="006F73DB" w:rsidRDefault="0069106B" w:rsidP="00E50E37"/>
    <w:p w14:paraId="092C1327" w14:textId="77777777" w:rsidR="0069106B" w:rsidRPr="006F73DB" w:rsidRDefault="0069106B" w:rsidP="00E50E37"/>
    <w:p w14:paraId="7AE7677A" w14:textId="77777777" w:rsidR="0069106B" w:rsidRPr="006F73DB" w:rsidRDefault="0069106B" w:rsidP="00E50E37"/>
    <w:p w14:paraId="1A79A8E3" w14:textId="77777777" w:rsidR="0069106B" w:rsidRPr="006F73DB" w:rsidRDefault="0069106B" w:rsidP="00E50E37"/>
    <w:p w14:paraId="4850BFCA" w14:textId="77777777" w:rsidR="0069106B" w:rsidRPr="006F73DB" w:rsidRDefault="0069106B" w:rsidP="00E50E37"/>
    <w:p w14:paraId="5CDA927B" w14:textId="77777777" w:rsidR="0069106B" w:rsidRPr="006F73DB" w:rsidRDefault="0069106B" w:rsidP="00E50E37"/>
    <w:p w14:paraId="48325A51" w14:textId="77777777" w:rsidR="0069106B" w:rsidRPr="006F73DB" w:rsidRDefault="0069106B" w:rsidP="00E50E37"/>
    <w:p w14:paraId="4EBFA2E7" w14:textId="77777777" w:rsidR="0069106B" w:rsidRPr="006F73DB" w:rsidRDefault="0069106B" w:rsidP="00E50E37"/>
    <w:p w14:paraId="28D94AB7" w14:textId="77777777" w:rsidR="0069106B" w:rsidRPr="006F73DB" w:rsidRDefault="0069106B" w:rsidP="00E50E37"/>
    <w:p w14:paraId="33141D4E" w14:textId="77777777" w:rsidR="0069106B" w:rsidRPr="006F73DB" w:rsidRDefault="0069106B" w:rsidP="00E50E37"/>
    <w:p w14:paraId="25B51679" w14:textId="77777777" w:rsidR="0069106B" w:rsidRPr="006F73DB" w:rsidRDefault="0069106B" w:rsidP="00E50E37"/>
    <w:p w14:paraId="2F2BF155" w14:textId="77777777" w:rsidR="0069106B" w:rsidRPr="006F73DB" w:rsidRDefault="0069106B" w:rsidP="00E50E37"/>
    <w:p w14:paraId="43D60765" w14:textId="77777777" w:rsidR="0069106B" w:rsidRDefault="0069106B" w:rsidP="00E50E37"/>
    <w:p w14:paraId="04E68C68" w14:textId="77777777" w:rsidR="005D1639" w:rsidRDefault="005D1639" w:rsidP="00E50E37"/>
    <w:p w14:paraId="1BA515AD" w14:textId="77777777" w:rsidR="005D1639" w:rsidRDefault="005D1639" w:rsidP="00E50E37"/>
    <w:p w14:paraId="273D418D" w14:textId="77777777" w:rsidR="005D1639" w:rsidRPr="006F73DB" w:rsidRDefault="005D1639" w:rsidP="00E50E37"/>
    <w:p w14:paraId="74087E6F" w14:textId="77777777" w:rsidR="00756E9F" w:rsidRDefault="0069106B" w:rsidP="00E50E37">
      <w:r w:rsidRPr="006F73DB">
        <w:t xml:space="preserve">[Eliminar esta folha </w:t>
      </w:r>
      <w:r w:rsidR="00DD042D" w:rsidRPr="006F73DB">
        <w:t xml:space="preserve">se não aplicável </w:t>
      </w:r>
      <w:r w:rsidRPr="006F73DB">
        <w:t xml:space="preserve">o elemento </w:t>
      </w:r>
      <w:r w:rsidR="00DD042D" w:rsidRPr="006F73DB">
        <w:t>Anexos</w:t>
      </w:r>
      <w:r w:rsidRPr="006F73DB">
        <w:t>]</w:t>
      </w:r>
    </w:p>
    <w:p w14:paraId="04E75BB8" w14:textId="77777777" w:rsidR="00083104" w:rsidRDefault="00083104" w:rsidP="00E50E37"/>
    <w:p w14:paraId="3AB64AD5" w14:textId="77777777" w:rsidR="00083104" w:rsidRDefault="00083104" w:rsidP="00E50E37">
      <w:pPr>
        <w:sectPr w:rsidR="00083104" w:rsidSect="00DC0777">
          <w:pgSz w:w="11906" w:h="16838"/>
          <w:pgMar w:top="1418" w:right="1134" w:bottom="1134" w:left="1701" w:header="709" w:footer="709" w:gutter="0"/>
          <w:pgNumType w:fmt="upperRoman" w:start="19"/>
          <w:cols w:space="708"/>
          <w:titlePg/>
          <w:docGrid w:linePitch="360"/>
        </w:sectPr>
      </w:pPr>
    </w:p>
    <w:p w14:paraId="7E618E90" w14:textId="77777777" w:rsidR="00A245ED" w:rsidRDefault="00A245ED" w:rsidP="00E50E37"/>
    <w:p w14:paraId="7FA72B8F" w14:textId="77777777" w:rsidR="00073081" w:rsidRDefault="00A245ED" w:rsidP="0041435C">
      <w:pPr>
        <w:pStyle w:val="TituloNoNumerado"/>
      </w:pPr>
      <w:r w:rsidRPr="00A245ED">
        <w:t>Anexo A – [Designação do Anexo]</w:t>
      </w:r>
    </w:p>
    <w:p w14:paraId="4B3F19E4" w14:textId="77777777" w:rsidR="00A245ED" w:rsidRDefault="00A245ED" w:rsidP="00E50E37"/>
    <w:p w14:paraId="4ED10CEE" w14:textId="77777777" w:rsidR="00A245ED" w:rsidRDefault="00A245ED" w:rsidP="00E50E37"/>
    <w:p w14:paraId="44E9DCC7" w14:textId="77777777" w:rsidR="00A245ED" w:rsidRDefault="00A245ED" w:rsidP="00E50E37"/>
    <w:p w14:paraId="5AC7A1B9" w14:textId="77777777" w:rsidR="00A245ED" w:rsidRDefault="00A245ED" w:rsidP="00E50E37"/>
    <w:p w14:paraId="37941178" w14:textId="77777777" w:rsidR="00A245ED" w:rsidRDefault="00A245ED" w:rsidP="00E50E37"/>
    <w:p w14:paraId="466F0B93" w14:textId="77777777" w:rsidR="00A245ED" w:rsidRDefault="00A245ED" w:rsidP="00E50E37"/>
    <w:p w14:paraId="2D1BDE38" w14:textId="77777777" w:rsidR="00A245ED" w:rsidRDefault="00A245ED" w:rsidP="00E50E37"/>
    <w:p w14:paraId="2128DFB0" w14:textId="77777777" w:rsidR="00A245ED" w:rsidRDefault="00083104" w:rsidP="0041435C">
      <w:pPr>
        <w:ind w:firstLine="0"/>
      </w:pPr>
      <w:r>
        <w:tab/>
      </w:r>
    </w:p>
    <w:p w14:paraId="381A3882" w14:textId="77777777" w:rsidR="00A245ED" w:rsidRDefault="00A245ED" w:rsidP="00E50E37"/>
    <w:p w14:paraId="60F69756" w14:textId="77777777" w:rsidR="00A245ED" w:rsidRDefault="00A245ED" w:rsidP="00E50E37"/>
    <w:p w14:paraId="6F189C59" w14:textId="77777777" w:rsidR="00A245ED" w:rsidRDefault="00A245ED" w:rsidP="00E50E37"/>
    <w:p w14:paraId="1E3307EE" w14:textId="77777777" w:rsidR="00A245ED" w:rsidRDefault="00A245ED" w:rsidP="00E50E37"/>
    <w:p w14:paraId="26C40A35" w14:textId="77777777" w:rsidR="00A245ED" w:rsidRDefault="00A245ED" w:rsidP="00E50E37"/>
    <w:p w14:paraId="49C85770" w14:textId="77777777" w:rsidR="00A245ED" w:rsidRDefault="00A245ED" w:rsidP="00E50E37"/>
    <w:p w14:paraId="25CF48C5" w14:textId="77777777" w:rsidR="00A245ED" w:rsidRDefault="00A245ED" w:rsidP="00E50E37"/>
    <w:p w14:paraId="1C276252" w14:textId="77777777" w:rsidR="00A245ED" w:rsidRDefault="00A245ED" w:rsidP="00E50E37"/>
    <w:p w14:paraId="2DF39279" w14:textId="77777777" w:rsidR="00A245ED" w:rsidRDefault="00A245ED" w:rsidP="00E50E37"/>
    <w:p w14:paraId="7446E5A6" w14:textId="77777777" w:rsidR="00A245ED" w:rsidRDefault="00A245ED" w:rsidP="00E50E37"/>
    <w:p w14:paraId="5EE50C43" w14:textId="77777777" w:rsidR="00A245ED" w:rsidRDefault="00A245ED" w:rsidP="00E50E37"/>
    <w:p w14:paraId="14144307" w14:textId="77777777" w:rsidR="00A245ED" w:rsidRDefault="00A245ED" w:rsidP="00E50E37"/>
    <w:p w14:paraId="685C3177" w14:textId="77777777" w:rsidR="00A245ED" w:rsidRDefault="00A245ED" w:rsidP="00E50E37"/>
    <w:p w14:paraId="33E29ED6" w14:textId="77777777" w:rsidR="00A245ED" w:rsidRDefault="00A245ED" w:rsidP="00E50E37"/>
    <w:p w14:paraId="17F45435" w14:textId="77777777" w:rsidR="000E4EA8" w:rsidRDefault="000E4EA8" w:rsidP="00E50E37"/>
    <w:p w14:paraId="134F2E47" w14:textId="77777777" w:rsidR="000E4EA8" w:rsidRDefault="000E4EA8" w:rsidP="00E50E37"/>
    <w:p w14:paraId="5FAF1609" w14:textId="77777777" w:rsidR="00A245ED" w:rsidRDefault="00A245ED" w:rsidP="00E50E37">
      <w:r w:rsidRPr="006F73DB">
        <w:t>[Eliminar esta folha se não aplicável o elemento Anexos]</w:t>
      </w:r>
    </w:p>
    <w:sectPr w:rsidR="00A245ED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AE224" w14:textId="77777777" w:rsidR="009D51B2" w:rsidRDefault="009D51B2" w:rsidP="00E50E37">
      <w:r>
        <w:separator/>
      </w:r>
    </w:p>
  </w:endnote>
  <w:endnote w:type="continuationSeparator" w:id="0">
    <w:p w14:paraId="112AE500" w14:textId="77777777" w:rsidR="009D51B2" w:rsidRDefault="009D51B2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02464" w14:textId="77777777" w:rsidR="0026547F" w:rsidRDefault="0026547F" w:rsidP="0052250D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CDF61" w14:textId="77777777" w:rsidR="009D51B2" w:rsidRDefault="009D51B2" w:rsidP="00E50E37">
      <w:r>
        <w:separator/>
      </w:r>
    </w:p>
  </w:footnote>
  <w:footnote w:type="continuationSeparator" w:id="0">
    <w:p w14:paraId="403C0555" w14:textId="77777777" w:rsidR="009D51B2" w:rsidRDefault="009D51B2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633C"/>
    <w:multiLevelType w:val="hybridMultilevel"/>
    <w:tmpl w:val="660A2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A29B1"/>
    <w:multiLevelType w:val="hybridMultilevel"/>
    <w:tmpl w:val="45240C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0C11B9"/>
    <w:multiLevelType w:val="hybridMultilevel"/>
    <w:tmpl w:val="40E2A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55093">
    <w:abstractNumId w:val="1"/>
  </w:num>
  <w:num w:numId="2" w16cid:durableId="79837169">
    <w:abstractNumId w:val="2"/>
  </w:num>
  <w:num w:numId="3" w16cid:durableId="583564846">
    <w:abstractNumId w:val="0"/>
  </w:num>
  <w:num w:numId="4" w16cid:durableId="1869830995">
    <w:abstractNumId w:val="3"/>
  </w:num>
  <w:num w:numId="5" w16cid:durableId="2036997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73081"/>
    <w:rsid w:val="00074405"/>
    <w:rsid w:val="00076822"/>
    <w:rsid w:val="00083104"/>
    <w:rsid w:val="00085271"/>
    <w:rsid w:val="000B517F"/>
    <w:rsid w:val="000C2409"/>
    <w:rsid w:val="000C36DF"/>
    <w:rsid w:val="000C67CE"/>
    <w:rsid w:val="000E4EA8"/>
    <w:rsid w:val="000F7F01"/>
    <w:rsid w:val="001041C1"/>
    <w:rsid w:val="00107816"/>
    <w:rsid w:val="00115CC7"/>
    <w:rsid w:val="001A04C3"/>
    <w:rsid w:val="001A3B71"/>
    <w:rsid w:val="001B44DD"/>
    <w:rsid w:val="001E0530"/>
    <w:rsid w:val="001F0B02"/>
    <w:rsid w:val="001F188B"/>
    <w:rsid w:val="00206FDE"/>
    <w:rsid w:val="0020762A"/>
    <w:rsid w:val="0024416D"/>
    <w:rsid w:val="0026547F"/>
    <w:rsid w:val="00280A5F"/>
    <w:rsid w:val="00281DA0"/>
    <w:rsid w:val="00281E53"/>
    <w:rsid w:val="00294181"/>
    <w:rsid w:val="00294FA8"/>
    <w:rsid w:val="002B1C7C"/>
    <w:rsid w:val="002C6043"/>
    <w:rsid w:val="002C77A8"/>
    <w:rsid w:val="002D3137"/>
    <w:rsid w:val="002F4FD7"/>
    <w:rsid w:val="00304C2C"/>
    <w:rsid w:val="00304C32"/>
    <w:rsid w:val="00337A64"/>
    <w:rsid w:val="003678D5"/>
    <w:rsid w:val="00371809"/>
    <w:rsid w:val="003A6660"/>
    <w:rsid w:val="003B2C7C"/>
    <w:rsid w:val="003B3691"/>
    <w:rsid w:val="003B4A0A"/>
    <w:rsid w:val="003B53FF"/>
    <w:rsid w:val="003C2050"/>
    <w:rsid w:val="003D00F6"/>
    <w:rsid w:val="003E06B4"/>
    <w:rsid w:val="003E3491"/>
    <w:rsid w:val="003E4B41"/>
    <w:rsid w:val="00411285"/>
    <w:rsid w:val="0041435C"/>
    <w:rsid w:val="00421437"/>
    <w:rsid w:val="00432441"/>
    <w:rsid w:val="00497552"/>
    <w:rsid w:val="004A09F1"/>
    <w:rsid w:val="004E5701"/>
    <w:rsid w:val="005060C5"/>
    <w:rsid w:val="0051167C"/>
    <w:rsid w:val="00527BA7"/>
    <w:rsid w:val="00542BC6"/>
    <w:rsid w:val="00542D98"/>
    <w:rsid w:val="00587945"/>
    <w:rsid w:val="005C29DF"/>
    <w:rsid w:val="005C56BA"/>
    <w:rsid w:val="005C7D92"/>
    <w:rsid w:val="005D1639"/>
    <w:rsid w:val="0061299D"/>
    <w:rsid w:val="0063129B"/>
    <w:rsid w:val="00662692"/>
    <w:rsid w:val="00670A82"/>
    <w:rsid w:val="0069106B"/>
    <w:rsid w:val="006D40B4"/>
    <w:rsid w:val="006F73DB"/>
    <w:rsid w:val="00704C08"/>
    <w:rsid w:val="00727FD9"/>
    <w:rsid w:val="00756E9F"/>
    <w:rsid w:val="0077691F"/>
    <w:rsid w:val="0078675B"/>
    <w:rsid w:val="00792503"/>
    <w:rsid w:val="0079497C"/>
    <w:rsid w:val="00796C10"/>
    <w:rsid w:val="007A750C"/>
    <w:rsid w:val="007D3ECF"/>
    <w:rsid w:val="007E765A"/>
    <w:rsid w:val="007E7921"/>
    <w:rsid w:val="008013DA"/>
    <w:rsid w:val="00802157"/>
    <w:rsid w:val="00802D5B"/>
    <w:rsid w:val="00804760"/>
    <w:rsid w:val="008113A7"/>
    <w:rsid w:val="00823B28"/>
    <w:rsid w:val="00855220"/>
    <w:rsid w:val="00861E0E"/>
    <w:rsid w:val="00872278"/>
    <w:rsid w:val="008808B2"/>
    <w:rsid w:val="008946B1"/>
    <w:rsid w:val="008A5272"/>
    <w:rsid w:val="008C02BB"/>
    <w:rsid w:val="008C05CA"/>
    <w:rsid w:val="008C773B"/>
    <w:rsid w:val="008D0FCC"/>
    <w:rsid w:val="008D3C2B"/>
    <w:rsid w:val="008D722A"/>
    <w:rsid w:val="009179C0"/>
    <w:rsid w:val="00920C97"/>
    <w:rsid w:val="00922D65"/>
    <w:rsid w:val="00930B94"/>
    <w:rsid w:val="00941EC3"/>
    <w:rsid w:val="0094555F"/>
    <w:rsid w:val="00962575"/>
    <w:rsid w:val="00986B66"/>
    <w:rsid w:val="009D51B2"/>
    <w:rsid w:val="009E73E0"/>
    <w:rsid w:val="009F3C77"/>
    <w:rsid w:val="00A245ED"/>
    <w:rsid w:val="00A61309"/>
    <w:rsid w:val="00A723E9"/>
    <w:rsid w:val="00A8526C"/>
    <w:rsid w:val="00AA76C5"/>
    <w:rsid w:val="00AE53D2"/>
    <w:rsid w:val="00AE78B5"/>
    <w:rsid w:val="00B10E2D"/>
    <w:rsid w:val="00B16F91"/>
    <w:rsid w:val="00B1714F"/>
    <w:rsid w:val="00B30193"/>
    <w:rsid w:val="00B545D3"/>
    <w:rsid w:val="00B74294"/>
    <w:rsid w:val="00B86D87"/>
    <w:rsid w:val="00BB068D"/>
    <w:rsid w:val="00BD5364"/>
    <w:rsid w:val="00BE24FA"/>
    <w:rsid w:val="00BF72BC"/>
    <w:rsid w:val="00C67D95"/>
    <w:rsid w:val="00C859D3"/>
    <w:rsid w:val="00C946A9"/>
    <w:rsid w:val="00CB589A"/>
    <w:rsid w:val="00CD73FF"/>
    <w:rsid w:val="00CE6692"/>
    <w:rsid w:val="00D01FC1"/>
    <w:rsid w:val="00D41FE1"/>
    <w:rsid w:val="00D8004E"/>
    <w:rsid w:val="00D90D0C"/>
    <w:rsid w:val="00D9739C"/>
    <w:rsid w:val="00DA665F"/>
    <w:rsid w:val="00DB6E9D"/>
    <w:rsid w:val="00DC0777"/>
    <w:rsid w:val="00DC2A5F"/>
    <w:rsid w:val="00DD042D"/>
    <w:rsid w:val="00DD3583"/>
    <w:rsid w:val="00E272DA"/>
    <w:rsid w:val="00E34661"/>
    <w:rsid w:val="00E42375"/>
    <w:rsid w:val="00E50E37"/>
    <w:rsid w:val="00E524F8"/>
    <w:rsid w:val="00E552A2"/>
    <w:rsid w:val="00EA7A5A"/>
    <w:rsid w:val="00EC2B16"/>
    <w:rsid w:val="00EF00A2"/>
    <w:rsid w:val="00F03B19"/>
    <w:rsid w:val="00F10BA8"/>
    <w:rsid w:val="00F67088"/>
    <w:rsid w:val="00F76D81"/>
    <w:rsid w:val="00F93F6C"/>
    <w:rsid w:val="00FB4BFA"/>
    <w:rsid w:val="00FC30E3"/>
    <w:rsid w:val="00FD1FAC"/>
    <w:rsid w:val="00FD4374"/>
    <w:rsid w:val="00FE244C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E37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  <w:style w:type="table" w:styleId="TabeladeLista2">
    <w:name w:val="List Table 2"/>
    <w:basedOn w:val="Tabelanormal"/>
    <w:uiPriority w:val="47"/>
    <w:rsid w:val="001041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Don73</b:Tag>
    <b:SourceType>Book</b:SourceType>
    <b:Guid>{BAC2298C-EBC7-4093-8460-CAA181CD4291}</b:Guid>
    <b:LCID>en-US</b:LCID>
    <b:Author>
      <b:Author>
        <b:NameList>
          <b:Person>
            <b:Last>Knuth</b:Last>
            <b:First>Donald</b:First>
          </b:Person>
        </b:NameList>
      </b:Author>
    </b:Author>
    <b:Title>The Art of Computer Programming</b:Title>
    <b:Year>1973</b:Year>
    <b:Publisher>Adison Wesley</b:Publisher>
    <b:RefOrder>1</b:RefOrder>
  </b:Source>
  <b:Source>
    <b:Tag>Pen17</b:Tag>
    <b:SourceType>InternetSite</b:SourceType>
    <b:Guid>{AF409AB7-41BD-492E-9235-505EE1690D4B}</b:Guid>
    <b:Title>APA Quick Citation Guide</b:Title>
    <b:Year>2017</b:Year>
    <b:Month>Março</b:Month>
    <b:Day>15</b:Day>
    <b:InternetSiteTitle>PennState University Libraries Web Site</b:InternetSiteTitle>
    <b:URL>http://guides.libraries.psu.edu/apaquickguide/intext</b:URL>
    <b:Author>
      <b:Author>
        <b:Corporate>PennState University Libraries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F6DEB3F-09EB-1341-9D13-1ECD9CEE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28</Pages>
  <Words>2530</Words>
  <Characters>13668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ESEIG</Company>
  <LinksUpToDate>false</LinksUpToDate>
  <CharactersWithSpaces>16166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Flavio Carvalho</cp:lastModifiedBy>
  <cp:revision>36</cp:revision>
  <dcterms:created xsi:type="dcterms:W3CDTF">2014-04-11T14:22:00Z</dcterms:created>
  <dcterms:modified xsi:type="dcterms:W3CDTF">2024-10-29T13:00:00Z</dcterms:modified>
</cp:coreProperties>
</file>