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4DFE674E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2E5025">
        <w:rPr>
          <w:color w:val="000000"/>
          <w:sz w:val="27"/>
          <w:szCs w:val="27"/>
        </w:rPr>
        <w:t xml:space="preserve"> Кочергина Глеба</w:t>
      </w:r>
    </w:p>
    <w:tbl>
      <w:tblPr>
        <w:tblW w:w="9426" w:type="dxa"/>
        <w:tblLook w:val="04A0" w:firstRow="1" w:lastRow="0" w:firstColumn="1" w:lastColumn="0" w:noHBand="0" w:noVBand="1"/>
      </w:tblPr>
      <w:tblGrid>
        <w:gridCol w:w="9426"/>
      </w:tblGrid>
      <w:tr w:rsidR="002E5025" w:rsidRPr="002E5025" w14:paraId="76A7E9C7" w14:textId="77777777" w:rsidTr="002E5025">
        <w:trPr>
          <w:trHeight w:val="376"/>
        </w:trPr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1F4C5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2E5025" w:rsidRPr="002E5025" w14:paraId="4AC98AEC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06AAF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2E5025" w:rsidRPr="002E5025" w14:paraId="6D25E01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2B712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сайта-лендинга по проекту</w:t>
            </w:r>
          </w:p>
        </w:tc>
      </w:tr>
      <w:tr w:rsidR="002E5025" w:rsidRPr="002E5025" w14:paraId="4A61367A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3A9AD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дизайна</w:t>
            </w:r>
          </w:p>
        </w:tc>
      </w:tr>
      <w:tr w:rsidR="002E5025" w:rsidRPr="002E5025" w14:paraId="384CCE7B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1D4C8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1</w:t>
            </w:r>
          </w:p>
        </w:tc>
      </w:tr>
      <w:tr w:rsidR="002E5025" w:rsidRPr="002E5025" w14:paraId="4AF9CEE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23EA4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б - теоретическая часть</w:t>
            </w:r>
          </w:p>
        </w:tc>
      </w:tr>
      <w:tr w:rsidR="002E5025" w:rsidRPr="002E5025" w14:paraId="28AC3A22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44086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Проверка отчёта на регламент</w:t>
            </w:r>
          </w:p>
        </w:tc>
      </w:tr>
      <w:tr w:rsidR="002E5025" w:rsidRPr="002E5025" w14:paraId="441D4EF3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00219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Презентация. б - содержание</w:t>
            </w:r>
          </w:p>
        </w:tc>
      </w:tr>
      <w:tr w:rsidR="002E5025" w:rsidRPr="002E5025" w14:paraId="1C92F7F8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AA043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2</w:t>
            </w:r>
          </w:p>
        </w:tc>
      </w:tr>
      <w:tr w:rsidR="002E5025" w:rsidRPr="002E5025" w14:paraId="25E97DA6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E44E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33CDF002" w14:textId="77777777" w:rsidR="002E5025" w:rsidRPr="002E5025" w:rsidRDefault="002E5025">
      <w:pPr>
        <w:rPr>
          <w:color w:val="000000"/>
          <w:sz w:val="27"/>
          <w:szCs w:val="27"/>
          <w:lang w:val="en-US"/>
        </w:rPr>
      </w:pPr>
    </w:p>
    <w:p w14:paraId="03C430C8" w14:textId="77777777" w:rsidR="00937175" w:rsidRDefault="00937175" w:rsidP="00937175">
      <w:r>
        <w:t>Каждая задача реализовалась около 8 часов</w:t>
      </w:r>
    </w:p>
    <w:p w14:paraId="18901671" w14:textId="77777777" w:rsidR="00937175" w:rsidRDefault="00937175" w:rsidP="00937175">
      <w:r>
        <w:t>Суммарный объём работ – 72 часа</w:t>
      </w: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2E5025"/>
    <w:rsid w:val="003555FC"/>
    <w:rsid w:val="00937175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2020-12-01T19:41:00Z</dcterms:modified>
</cp:coreProperties>
</file>