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7C4" w:rsidRPr="00AF2095" w:rsidRDefault="005727C4" w:rsidP="005727C4">
      <w:pPr>
        <w:pStyle w:val="Header"/>
        <w:tabs>
          <w:tab w:val="clear" w:pos="4320"/>
          <w:tab w:val="clear" w:pos="8640"/>
        </w:tabs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ATTORNEY ADVERTISEMENT</w:t>
      </w:r>
    </w:p>
    <w:p w:rsidR="005727C4" w:rsidRDefault="005727C4" w:rsidP="005727C4">
      <w:pPr>
        <w:pStyle w:val="Header"/>
        <w:tabs>
          <w:tab w:val="clear" w:pos="4320"/>
          <w:tab w:val="clear" w:pos="8640"/>
        </w:tabs>
        <w:rPr>
          <w:rFonts w:ascii="Garamond" w:hAnsi="Garamond"/>
        </w:rPr>
      </w:pPr>
    </w:p>
    <w:p w:rsidR="005727C4" w:rsidRPr="0027539B" w:rsidRDefault="005727C4" w:rsidP="005727C4">
      <w:pPr>
        <w:pStyle w:val="Header"/>
        <w:tabs>
          <w:tab w:val="clear" w:pos="4320"/>
          <w:tab w:val="clear" w:pos="8640"/>
        </w:tabs>
        <w:rPr>
          <w:rFonts w:ascii="Garamond" w:hAnsi="Garamond"/>
        </w:rPr>
      </w:pPr>
      <w:r>
        <w:rPr>
          <w:rFonts w:ascii="Garamond" w:hAnsi="Garamond"/>
        </w:rPr>
        <w:t>[</w:t>
      </w:r>
      <w:r w:rsidRPr="0027539B">
        <w:rPr>
          <w:rFonts w:ascii="Garamond" w:hAnsi="Garamond"/>
        </w:rPr>
        <w:t>DATE</w:t>
      </w:r>
      <w:r>
        <w:rPr>
          <w:rFonts w:ascii="Garamond" w:hAnsi="Garamond"/>
        </w:rPr>
        <w:t>]</w:t>
      </w:r>
    </w:p>
    <w:p w:rsidR="005727C4" w:rsidRDefault="005727C4" w:rsidP="005727C4">
      <w:pPr>
        <w:pStyle w:val="Header"/>
        <w:tabs>
          <w:tab w:val="clear" w:pos="4320"/>
          <w:tab w:val="clear" w:pos="8640"/>
        </w:tabs>
        <w:rPr>
          <w:rFonts w:ascii="Garamond" w:hAnsi="Garamond"/>
          <w:u w:val="single"/>
        </w:rPr>
      </w:pPr>
    </w:p>
    <w:p w:rsidR="005727C4" w:rsidRPr="005C32FF" w:rsidRDefault="005727C4" w:rsidP="005727C4">
      <w:pPr>
        <w:pStyle w:val="Header"/>
        <w:tabs>
          <w:tab w:val="clear" w:pos="4320"/>
          <w:tab w:val="clear" w:pos="8640"/>
        </w:tabs>
        <w:rPr>
          <w:rFonts w:ascii="Garamond" w:hAnsi="Garamond"/>
          <w:u w:val="single"/>
        </w:rPr>
      </w:pPr>
      <w:r>
        <w:rPr>
          <w:rFonts w:ascii="Garamond" w:hAnsi="Garamond"/>
          <w:u w:val="single"/>
        </w:rPr>
        <w:t>VIA U.S. MAIL</w:t>
      </w:r>
    </w:p>
    <w:p w:rsidR="005727C4" w:rsidRDefault="005727C4" w:rsidP="005727C4">
      <w:pPr>
        <w:rPr>
          <w:rFonts w:ascii="Garamond" w:hAnsi="Garamond"/>
        </w:rPr>
      </w:pPr>
      <w:r>
        <w:rPr>
          <w:rFonts w:ascii="Garamond" w:hAnsi="Garamond"/>
        </w:rPr>
        <w:t>[</w:t>
      </w:r>
      <w:r w:rsidR="003503BE">
        <w:rPr>
          <w:rFonts w:ascii="Garamond" w:hAnsi="Garamond"/>
        </w:rPr>
        <w:t xml:space="preserve">CLIENT </w:t>
      </w:r>
      <w:r>
        <w:rPr>
          <w:rFonts w:ascii="Garamond" w:hAnsi="Garamond"/>
        </w:rPr>
        <w:t>NAME]</w:t>
      </w:r>
    </w:p>
    <w:p w:rsidR="005727C4" w:rsidRDefault="005727C4" w:rsidP="005727C4">
      <w:pPr>
        <w:rPr>
          <w:rFonts w:ascii="Garamond" w:hAnsi="Garamond"/>
        </w:rPr>
      </w:pPr>
      <w:r>
        <w:rPr>
          <w:rFonts w:ascii="Garamond" w:hAnsi="Garamond"/>
        </w:rPr>
        <w:t>[ADDRESS]</w:t>
      </w:r>
    </w:p>
    <w:p w:rsidR="005727C4" w:rsidRDefault="005727C4" w:rsidP="005727C4">
      <w:pPr>
        <w:rPr>
          <w:rFonts w:ascii="Garamond" w:hAnsi="Garamond"/>
        </w:rPr>
      </w:pPr>
      <w:r>
        <w:rPr>
          <w:rFonts w:ascii="Garamond" w:hAnsi="Garamond"/>
        </w:rPr>
        <w:t>[CITY, STATE ZIP]</w:t>
      </w:r>
    </w:p>
    <w:p w:rsidR="005727C4" w:rsidRPr="00957EB6" w:rsidRDefault="005727C4" w:rsidP="005727C4">
      <w:pPr>
        <w:rPr>
          <w:rFonts w:ascii="Garamond" w:hAnsi="Garamond"/>
        </w:rPr>
      </w:pPr>
    </w:p>
    <w:p w:rsidR="005727C4" w:rsidRPr="008C0EDB" w:rsidRDefault="005727C4" w:rsidP="005727C4">
      <w:pPr>
        <w:rPr>
          <w:rFonts w:ascii="Garamond" w:hAnsi="Garamond"/>
          <w:i/>
        </w:rPr>
      </w:pPr>
      <w:r w:rsidRPr="008C0EDB">
        <w:rPr>
          <w:rFonts w:ascii="Garamond" w:hAnsi="Garamond"/>
        </w:rPr>
        <w:t>Subject:</w:t>
      </w:r>
      <w:r w:rsidRPr="008C0EDB">
        <w:rPr>
          <w:rFonts w:ascii="Garamond" w:hAnsi="Garamond"/>
        </w:rPr>
        <w:tab/>
      </w:r>
      <w:proofErr w:type="spellStart"/>
      <w:r w:rsidRPr="008C0EDB">
        <w:rPr>
          <w:rFonts w:ascii="Garamond" w:hAnsi="Garamond"/>
          <w:i/>
        </w:rPr>
        <w:t>Teimouri</w:t>
      </w:r>
      <w:proofErr w:type="spellEnd"/>
      <w:r w:rsidRPr="008C0EDB">
        <w:rPr>
          <w:rFonts w:ascii="Garamond" w:hAnsi="Garamond"/>
          <w:i/>
        </w:rPr>
        <w:t xml:space="preserve"> v. Macy’s</w:t>
      </w:r>
      <w:r>
        <w:rPr>
          <w:rFonts w:ascii="Garamond" w:hAnsi="Garamond"/>
          <w:i/>
        </w:rPr>
        <w:t xml:space="preserve"> Inc.</w:t>
      </w:r>
      <w:r w:rsidRPr="008C0EDB">
        <w:rPr>
          <w:rFonts w:ascii="Garamond" w:hAnsi="Garamond"/>
          <w:i/>
        </w:rPr>
        <w:t>, et al.</w:t>
      </w:r>
    </w:p>
    <w:p w:rsidR="005727C4" w:rsidRPr="008C0EDB" w:rsidRDefault="005727C4" w:rsidP="005727C4">
      <w:pPr>
        <w:ind w:left="720" w:firstLine="720"/>
        <w:rPr>
          <w:rFonts w:ascii="Garamond" w:hAnsi="Garamond"/>
        </w:rPr>
      </w:pPr>
      <w:r>
        <w:rPr>
          <w:rFonts w:ascii="Garamond" w:hAnsi="Garamond" w:cs="Courier New"/>
          <w:lang w:val="en-CA"/>
        </w:rPr>
        <w:t xml:space="preserve">San Diego </w:t>
      </w:r>
      <w:r w:rsidRPr="00D55354">
        <w:rPr>
          <w:rFonts w:ascii="Garamond" w:hAnsi="Garamond"/>
        </w:rPr>
        <w:t>County Superior Court</w:t>
      </w:r>
      <w:r w:rsidRPr="008C0EDB">
        <w:rPr>
          <w:rFonts w:ascii="Garamond" w:hAnsi="Garamond"/>
        </w:rPr>
        <w:t xml:space="preserve"> Case No. 37-2010-00093577</w:t>
      </w:r>
    </w:p>
    <w:p w:rsidR="005727C4" w:rsidRPr="008C0EDB" w:rsidRDefault="005727C4" w:rsidP="005727C4">
      <w:pPr>
        <w:ind w:left="1440" w:hanging="720"/>
        <w:rPr>
          <w:rFonts w:ascii="Garamond" w:hAnsi="Garamond"/>
        </w:rPr>
      </w:pPr>
    </w:p>
    <w:p w:rsidR="005727C4" w:rsidRPr="008C0EDB" w:rsidRDefault="005727C4" w:rsidP="005727C4">
      <w:pPr>
        <w:rPr>
          <w:rFonts w:ascii="Garamond" w:hAnsi="Garamond"/>
        </w:rPr>
      </w:pPr>
      <w:r w:rsidRPr="008C0EDB">
        <w:rPr>
          <w:rFonts w:ascii="Garamond" w:hAnsi="Garamond"/>
        </w:rPr>
        <w:t xml:space="preserve">Dear </w:t>
      </w:r>
      <w:r>
        <w:rPr>
          <w:rFonts w:ascii="Garamond" w:hAnsi="Garamond"/>
        </w:rPr>
        <w:t>[CLIENT NAME]</w:t>
      </w:r>
      <w:r w:rsidRPr="008C0EDB">
        <w:rPr>
          <w:rFonts w:ascii="Garamond" w:hAnsi="Garamond"/>
        </w:rPr>
        <w:t>:</w:t>
      </w:r>
    </w:p>
    <w:p w:rsidR="005727C4" w:rsidRDefault="005727C4" w:rsidP="005727C4">
      <w:pPr>
        <w:rPr>
          <w:rFonts w:ascii="Garamond" w:hAnsi="Garamond"/>
        </w:rPr>
      </w:pPr>
    </w:p>
    <w:p w:rsidR="006A76DC" w:rsidRDefault="005727C4" w:rsidP="005727C4">
      <w:pPr>
        <w:rPr>
          <w:rFonts w:ascii="Garamond" w:hAnsi="Garamond" w:cs="Courier New"/>
          <w:lang w:val="en-CA"/>
        </w:rPr>
      </w:pPr>
      <w:r>
        <w:rPr>
          <w:rFonts w:ascii="Garamond" w:hAnsi="Garamond" w:cs="Courier New"/>
          <w:lang w:val="en-CA"/>
        </w:rPr>
        <w:t xml:space="preserve">Initiative Legal Group APC represents Ms. Teimouri in a potential class action against Macy’s, Inc.  </w:t>
      </w:r>
      <w:r w:rsidR="006A76DC">
        <w:rPr>
          <w:rFonts w:ascii="Garamond" w:hAnsi="Garamond" w:cs="Courier New"/>
          <w:lang w:val="en-CA"/>
        </w:rPr>
        <w:t xml:space="preserve">Her lawsuit alleges that Macy’s failed to </w:t>
      </w:r>
      <w:r w:rsidR="001C07CD">
        <w:rPr>
          <w:rFonts w:ascii="Garamond" w:hAnsi="Garamond" w:cs="Courier New"/>
          <w:lang w:val="en-CA"/>
        </w:rPr>
        <w:t xml:space="preserve">provide some of its employees’ </w:t>
      </w:r>
      <w:r w:rsidR="006A76DC">
        <w:rPr>
          <w:rFonts w:ascii="Garamond" w:hAnsi="Garamond" w:cs="Courier New"/>
          <w:lang w:val="en-CA"/>
        </w:rPr>
        <w:t xml:space="preserve">proper </w:t>
      </w:r>
      <w:r w:rsidR="00646DDF">
        <w:rPr>
          <w:rFonts w:ascii="Garamond" w:hAnsi="Garamond" w:cs="Calibri"/>
          <w:color w:val="000000"/>
        </w:rPr>
        <w:t xml:space="preserve">meal and rest breaks, </w:t>
      </w:r>
      <w:r w:rsidR="006A76DC">
        <w:rPr>
          <w:rFonts w:ascii="Garamond" w:hAnsi="Garamond" w:cs="Calibri"/>
          <w:color w:val="000000"/>
        </w:rPr>
        <w:t xml:space="preserve">failed to properly pay </w:t>
      </w:r>
      <w:r w:rsidR="00646DDF">
        <w:rPr>
          <w:rFonts w:ascii="Garamond" w:hAnsi="Garamond" w:cs="Calibri"/>
          <w:color w:val="000000"/>
        </w:rPr>
        <w:t>wages suc</w:t>
      </w:r>
      <w:r w:rsidR="006A76DC">
        <w:rPr>
          <w:rFonts w:ascii="Garamond" w:hAnsi="Garamond" w:cs="Calibri"/>
          <w:color w:val="000000"/>
        </w:rPr>
        <w:t xml:space="preserve">h as overtime and commissions, failed to pay </w:t>
      </w:r>
      <w:r w:rsidR="00646DDF">
        <w:rPr>
          <w:rFonts w:ascii="Garamond" w:hAnsi="Garamond" w:cs="Calibri"/>
          <w:color w:val="000000"/>
        </w:rPr>
        <w:t>for all the work performed</w:t>
      </w:r>
      <w:r w:rsidR="006A76DC">
        <w:rPr>
          <w:rFonts w:ascii="Garamond" w:hAnsi="Garamond" w:cs="Calibri"/>
          <w:color w:val="000000"/>
        </w:rPr>
        <w:t>, and did</w:t>
      </w:r>
      <w:r w:rsidR="001C07CD">
        <w:rPr>
          <w:rFonts w:ascii="Garamond" w:hAnsi="Garamond" w:cs="Calibri"/>
          <w:color w:val="000000"/>
        </w:rPr>
        <w:t xml:space="preserve"> not allow</w:t>
      </w:r>
      <w:r w:rsidR="006A76DC">
        <w:rPr>
          <w:rFonts w:ascii="Garamond" w:hAnsi="Garamond" w:cs="Calibri"/>
          <w:color w:val="000000"/>
        </w:rPr>
        <w:t xml:space="preserve"> </w:t>
      </w:r>
      <w:r w:rsidR="001C07CD">
        <w:rPr>
          <w:rFonts w:ascii="Garamond" w:hAnsi="Garamond" w:cs="Calibri"/>
          <w:color w:val="000000"/>
        </w:rPr>
        <w:t xml:space="preserve">some </w:t>
      </w:r>
      <w:r w:rsidR="006A76DC">
        <w:rPr>
          <w:rFonts w:ascii="Garamond" w:hAnsi="Garamond" w:cs="Calibri"/>
          <w:color w:val="000000"/>
        </w:rPr>
        <w:t>employees to sit during a work shift.</w:t>
      </w:r>
      <w:r w:rsidR="006A76DC">
        <w:rPr>
          <w:rFonts w:ascii="Garamond" w:hAnsi="Garamond" w:cs="Courier New"/>
          <w:lang w:val="en-CA"/>
        </w:rPr>
        <w:t xml:space="preserve"> </w:t>
      </w:r>
    </w:p>
    <w:p w:rsidR="006A76DC" w:rsidRDefault="006A76DC" w:rsidP="005727C4">
      <w:pPr>
        <w:rPr>
          <w:rFonts w:ascii="Garamond" w:hAnsi="Garamond" w:cs="Courier New"/>
          <w:lang w:val="en-CA"/>
        </w:rPr>
      </w:pPr>
    </w:p>
    <w:p w:rsidR="005727C4" w:rsidRPr="00E83A28" w:rsidRDefault="006A76DC" w:rsidP="005727C4">
      <w:pPr>
        <w:rPr>
          <w:rFonts w:ascii="Garamond" w:hAnsi="Garamond" w:cs="Courier New"/>
          <w:lang w:val="en-CA"/>
        </w:rPr>
      </w:pPr>
      <w:r>
        <w:rPr>
          <w:rFonts w:ascii="Garamond" w:hAnsi="Garamond" w:cs="Courier New"/>
          <w:lang w:val="en-CA"/>
        </w:rPr>
        <w:t xml:space="preserve">Our records indicate that you worked for Macy’s. Our firm believes that you may have potential wage and hour claims against Macy’s.  </w:t>
      </w:r>
      <w:commentRangeStart w:id="0"/>
      <w:r>
        <w:rPr>
          <w:rFonts w:ascii="Garamond" w:hAnsi="Garamond" w:cs="Courier New"/>
          <w:lang w:val="en-CA"/>
        </w:rPr>
        <w:t>Our firm</w:t>
      </w:r>
      <w:r w:rsidR="005727C4">
        <w:rPr>
          <w:rFonts w:ascii="Garamond" w:hAnsi="Garamond" w:cs="Courier New"/>
          <w:lang w:val="en-CA"/>
        </w:rPr>
        <w:t xml:space="preserve"> </w:t>
      </w:r>
      <w:commentRangeEnd w:id="0"/>
      <w:r>
        <w:rPr>
          <w:rStyle w:val="CommentReference"/>
        </w:rPr>
        <w:commentReference w:id="0"/>
      </w:r>
      <w:r w:rsidR="001C07CD">
        <w:rPr>
          <w:rFonts w:ascii="Garamond" w:hAnsi="Garamond" w:cs="Courier New"/>
          <w:lang w:val="en-CA"/>
        </w:rPr>
        <w:t xml:space="preserve">is </w:t>
      </w:r>
      <w:r w:rsidR="005727C4">
        <w:rPr>
          <w:rFonts w:ascii="Garamond" w:hAnsi="Garamond" w:cs="Courier New"/>
          <w:lang w:val="en-CA"/>
        </w:rPr>
        <w:t xml:space="preserve">available to </w:t>
      </w:r>
      <w:r w:rsidR="003A327C">
        <w:rPr>
          <w:rFonts w:ascii="Garamond" w:hAnsi="Garamond" w:cs="Courier New"/>
          <w:lang w:val="en-CA"/>
        </w:rPr>
        <w:t xml:space="preserve">advise and represent you in connection to your potential wage and hour claims. </w:t>
      </w:r>
      <w:r w:rsidR="00286F99">
        <w:rPr>
          <w:rFonts w:ascii="Garamond" w:hAnsi="Garamond" w:cs="Courier New"/>
          <w:lang w:val="en-CA"/>
        </w:rPr>
        <w:t>However, you</w:t>
      </w:r>
      <w:r w:rsidR="005727C4">
        <w:rPr>
          <w:rFonts w:ascii="Garamond" w:hAnsi="Garamond" w:cs="Courier New"/>
          <w:lang w:val="en-CA"/>
        </w:rPr>
        <w:t xml:space="preserve"> are under no obligation to retain us.  </w:t>
      </w:r>
      <w:r w:rsidR="00286F99">
        <w:rPr>
          <w:rFonts w:ascii="Garamond" w:hAnsi="Garamond" w:cs="Courier New"/>
          <w:lang w:val="en-CA"/>
        </w:rPr>
        <w:t xml:space="preserve">Please disregard this letter, if you are already repressed by an attorney regarding these claims.  </w:t>
      </w:r>
    </w:p>
    <w:p w:rsidR="005727C4" w:rsidRDefault="005727C4" w:rsidP="005727C4">
      <w:pPr>
        <w:rPr>
          <w:rFonts w:ascii="Garamond" w:hAnsi="Garamond" w:cs="Courier New"/>
          <w:lang w:val="en-CA"/>
        </w:rPr>
      </w:pPr>
    </w:p>
    <w:p w:rsidR="005727C4" w:rsidRPr="003A327C" w:rsidRDefault="003A327C" w:rsidP="005727C4">
      <w:pPr>
        <w:rPr>
          <w:rFonts w:ascii="Garamond" w:eastAsia="Calibri" w:hAnsi="Garamond" w:cs="Ebrima"/>
        </w:rPr>
      </w:pPr>
      <w:r>
        <w:rPr>
          <w:rFonts w:ascii="Garamond" w:hAnsi="Garamond" w:cs="Courier New"/>
          <w:lang w:val="en-CA"/>
        </w:rPr>
        <w:t>If you would like to tell us about your work experience at Macy’s, please</w:t>
      </w:r>
      <w:r w:rsidR="005727C4">
        <w:rPr>
          <w:rFonts w:ascii="Garamond" w:hAnsi="Garamond" w:cs="Courier New"/>
          <w:lang w:val="en-CA"/>
        </w:rPr>
        <w:t xml:space="preserve"> visit </w:t>
      </w:r>
      <w:r w:rsidR="003503BE">
        <w:rPr>
          <w:rFonts w:ascii="Garamond" w:hAnsi="Garamond" w:cs="Courier New"/>
          <w:lang w:val="en-CA"/>
        </w:rPr>
        <w:t xml:space="preserve">us at </w:t>
      </w:r>
      <w:r w:rsidR="005727C4">
        <w:rPr>
          <w:rFonts w:ascii="Garamond" w:hAnsi="Garamond" w:cs="Courier New"/>
          <w:lang w:val="en-CA"/>
        </w:rPr>
        <w:t xml:space="preserve">our website at </w:t>
      </w:r>
      <w:hyperlink r:id="rId10" w:history="1">
        <w:r w:rsidR="005727C4" w:rsidRPr="00BA1E76">
          <w:rPr>
            <w:rStyle w:val="Hyperlink"/>
            <w:rFonts w:ascii="Garamond" w:hAnsi="Garamond" w:cs="Courier New"/>
            <w:lang w:val="en-CA"/>
          </w:rPr>
          <w:t>www.macyslawsuit.com</w:t>
        </w:r>
      </w:hyperlink>
      <w:r w:rsidR="003503BE">
        <w:rPr>
          <w:rFonts w:ascii="Garamond" w:eastAsia="Calibri" w:hAnsi="Garamond" w:cs="Ebrima"/>
          <w:b/>
        </w:rPr>
        <w:t xml:space="preserve"> </w:t>
      </w:r>
      <w:r>
        <w:rPr>
          <w:rFonts w:ascii="Garamond" w:eastAsia="Calibri" w:hAnsi="Garamond" w:cs="Ebrima"/>
        </w:rPr>
        <w:t>to fill</w:t>
      </w:r>
      <w:r w:rsidR="003503BE" w:rsidRPr="003503BE">
        <w:rPr>
          <w:rFonts w:ascii="Garamond" w:eastAsia="Calibri" w:hAnsi="Garamond" w:cs="Ebrima"/>
        </w:rPr>
        <w:t xml:space="preserve"> out a short questionnaire</w:t>
      </w:r>
      <w:r w:rsidR="005727C4" w:rsidRPr="003503BE">
        <w:rPr>
          <w:rFonts w:ascii="Garamond" w:eastAsia="Calibri" w:hAnsi="Garamond" w:cs="Ebrima"/>
        </w:rPr>
        <w:t xml:space="preserve">. </w:t>
      </w:r>
      <w:r>
        <w:rPr>
          <w:rFonts w:ascii="Garamond" w:eastAsia="Calibri" w:hAnsi="Garamond" w:cs="Ebrima"/>
        </w:rPr>
        <w:t xml:space="preserve">For your convenience, you </w:t>
      </w:r>
      <w:r w:rsidR="00A714A2">
        <w:rPr>
          <w:rFonts w:ascii="Garamond" w:eastAsia="Calibri" w:hAnsi="Garamond" w:cs="Ebrima"/>
        </w:rPr>
        <w:t xml:space="preserve">can </w:t>
      </w:r>
      <w:r w:rsidR="005727C4">
        <w:rPr>
          <w:rFonts w:ascii="Garamond" w:eastAsia="Calibri" w:hAnsi="Garamond" w:cs="Ebrima"/>
        </w:rPr>
        <w:t xml:space="preserve">complete the enclosed </w:t>
      </w:r>
      <w:r w:rsidR="00824C8C">
        <w:rPr>
          <w:rFonts w:ascii="Garamond" w:eastAsia="Calibri" w:hAnsi="Garamond" w:cs="Ebrima"/>
        </w:rPr>
        <w:t>retainer agreement</w:t>
      </w:r>
      <w:r w:rsidR="005727C4">
        <w:rPr>
          <w:rFonts w:ascii="Garamond" w:eastAsia="Calibri" w:hAnsi="Garamond" w:cs="Ebrima"/>
        </w:rPr>
        <w:t xml:space="preserve"> online. </w:t>
      </w:r>
      <w:r w:rsidR="00242BD0">
        <w:rPr>
          <w:rFonts w:ascii="Garamond" w:hAnsi="Garamond" w:cs="Courier New"/>
          <w:lang w:val="en-CA"/>
        </w:rPr>
        <w:t>However, if you would like,</w:t>
      </w:r>
      <w:r w:rsidR="005727C4">
        <w:rPr>
          <w:rFonts w:ascii="Garamond" w:hAnsi="Garamond" w:cs="Courier New"/>
          <w:lang w:val="en-CA"/>
        </w:rPr>
        <w:t xml:space="preserve"> you can sign a</w:t>
      </w:r>
      <w:r>
        <w:rPr>
          <w:rFonts w:ascii="Garamond" w:hAnsi="Garamond" w:cs="Courier New"/>
          <w:lang w:val="en-CA"/>
        </w:rPr>
        <w:t>nd return the enclosed document</w:t>
      </w:r>
      <w:r w:rsidR="005727C4">
        <w:rPr>
          <w:rFonts w:ascii="Garamond" w:hAnsi="Garamond" w:cs="Courier New"/>
          <w:lang w:val="en-CA"/>
        </w:rPr>
        <w:t xml:space="preserve"> in t</w:t>
      </w:r>
      <w:bookmarkStart w:id="1" w:name="_GoBack"/>
      <w:r w:rsidR="005727C4">
        <w:rPr>
          <w:rFonts w:ascii="Garamond" w:hAnsi="Garamond" w:cs="Courier New"/>
          <w:lang w:val="en-CA"/>
        </w:rPr>
        <w:t>h</w:t>
      </w:r>
      <w:bookmarkEnd w:id="1"/>
      <w:r w:rsidR="005727C4">
        <w:rPr>
          <w:rFonts w:ascii="Garamond" w:hAnsi="Garamond" w:cs="Courier New"/>
          <w:lang w:val="en-CA"/>
        </w:rPr>
        <w:t>e self-addressed stamped envelope.</w:t>
      </w:r>
    </w:p>
    <w:p w:rsidR="005727C4" w:rsidRDefault="005727C4" w:rsidP="005727C4">
      <w:pPr>
        <w:rPr>
          <w:rFonts w:ascii="Garamond" w:hAnsi="Garamond" w:cs="Courier New"/>
          <w:lang w:val="en-CA"/>
        </w:rPr>
      </w:pPr>
    </w:p>
    <w:p w:rsidR="005727C4" w:rsidRDefault="005727C4" w:rsidP="005727C4">
      <w:pPr>
        <w:rPr>
          <w:rFonts w:ascii="Garamond" w:hAnsi="Garamond"/>
        </w:rPr>
      </w:pPr>
      <w:r>
        <w:rPr>
          <w:rFonts w:ascii="Garamond" w:hAnsi="Garamond" w:cs="Courier New"/>
          <w:lang w:val="en-CA"/>
        </w:rPr>
        <w:t xml:space="preserve">For more information, please visit our website at </w:t>
      </w:r>
      <w:hyperlink r:id="rId11" w:history="1">
        <w:r w:rsidR="00824C8C" w:rsidRPr="00D075B3">
          <w:rPr>
            <w:rStyle w:val="Hyperlink"/>
            <w:rFonts w:ascii="Garamond" w:hAnsi="Garamond" w:cs="Courier New"/>
            <w:lang w:val="en-CA"/>
          </w:rPr>
          <w:t>www.</w:t>
        </w:r>
        <w:r w:rsidR="00824C8C" w:rsidRPr="00D075B3">
          <w:rPr>
            <w:rStyle w:val="Hyperlink"/>
            <w:rFonts w:ascii="Garamond" w:hAnsi="Garamond"/>
          </w:rPr>
          <w:t>macyslawsuit.com</w:t>
        </w:r>
      </w:hyperlink>
      <w:r w:rsidR="00824C8C">
        <w:rPr>
          <w:rFonts w:ascii="Garamond" w:hAnsi="Garamond"/>
        </w:rPr>
        <w:t xml:space="preserve"> </w:t>
      </w:r>
      <w:r>
        <w:rPr>
          <w:rFonts w:ascii="Garamond" w:hAnsi="Garamond" w:cs="Courier New"/>
          <w:lang w:val="en-CA"/>
        </w:rPr>
        <w:t xml:space="preserve">or call us toll free at </w:t>
      </w:r>
      <w:r>
        <w:rPr>
          <w:rFonts w:ascii="Garamond" w:hAnsi="Garamond"/>
        </w:rPr>
        <w:t>1.888.792.2293</w:t>
      </w:r>
      <w:r>
        <w:rPr>
          <w:rFonts w:ascii="Garamond" w:hAnsi="Garamond" w:cs="Courier New"/>
          <w:lang w:val="en-CA"/>
        </w:rPr>
        <w:t>, Monday through Friday.</w:t>
      </w:r>
    </w:p>
    <w:p w:rsidR="005727C4" w:rsidRDefault="005727C4" w:rsidP="005727C4">
      <w:pPr>
        <w:jc w:val="both"/>
        <w:rPr>
          <w:rFonts w:ascii="Garamond" w:hAnsi="Garamond" w:cs="Courier New"/>
          <w:lang w:val="en-CA"/>
        </w:rPr>
      </w:pPr>
    </w:p>
    <w:p w:rsidR="005727C4" w:rsidRPr="00957EB6" w:rsidRDefault="005727C4" w:rsidP="005727C4">
      <w:pPr>
        <w:rPr>
          <w:rFonts w:ascii="Garamond" w:hAnsi="Garamond"/>
        </w:rPr>
      </w:pPr>
      <w:r w:rsidRPr="00957EB6">
        <w:rPr>
          <w:rFonts w:ascii="Garamond" w:hAnsi="Garamond"/>
        </w:rPr>
        <w:t>Sincerely,</w:t>
      </w:r>
    </w:p>
    <w:p w:rsidR="005727C4" w:rsidRDefault="005727C4" w:rsidP="005727C4">
      <w:pPr>
        <w:rPr>
          <w:rFonts w:ascii="Garamond" w:hAnsi="Garamond"/>
        </w:rPr>
      </w:pPr>
    </w:p>
    <w:p w:rsidR="005727C4" w:rsidRDefault="005727C4" w:rsidP="005727C4">
      <w:pPr>
        <w:rPr>
          <w:rFonts w:ascii="Garamond" w:hAnsi="Garamond"/>
        </w:rPr>
      </w:pPr>
    </w:p>
    <w:p w:rsidR="005727C4" w:rsidRDefault="005727C4" w:rsidP="005727C4">
      <w:pPr>
        <w:rPr>
          <w:rFonts w:ascii="Garamond" w:hAnsi="Garamond"/>
        </w:rPr>
      </w:pPr>
      <w:r>
        <w:rPr>
          <w:rFonts w:ascii="Garamond" w:hAnsi="Garamond"/>
        </w:rPr>
        <w:t>[Case Attorney]</w:t>
      </w:r>
    </w:p>
    <w:p w:rsidR="00AB5748" w:rsidRPr="005727C4" w:rsidRDefault="005727C4" w:rsidP="005727C4">
      <w:pPr>
        <w:rPr>
          <w:rFonts w:ascii="Garamond" w:hAnsi="Garamond"/>
        </w:rPr>
      </w:pPr>
      <w:r>
        <w:rPr>
          <w:rFonts w:ascii="Garamond" w:hAnsi="Garamond"/>
        </w:rPr>
        <w:t>Enclosed:  Retainer Agreement and self-addressed stamped envelope</w:t>
      </w:r>
    </w:p>
    <w:sectPr w:rsidR="00AB5748" w:rsidRPr="005727C4" w:rsidSect="007E629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864" w:right="1800" w:bottom="1440" w:left="1800" w:header="720" w:footer="662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quelyn Alvarado" w:date="2012-03-09T13:20:00Z" w:initials="JA">
    <w:p w:rsidR="006A76DC" w:rsidRDefault="006A76DC">
      <w:pPr>
        <w:pStyle w:val="CommentText"/>
      </w:pPr>
      <w:r>
        <w:rPr>
          <w:rStyle w:val="CommentReference"/>
        </w:rPr>
        <w:annotationRef/>
      </w:r>
      <w:r>
        <w:t xml:space="preserve">If possible, add “We are.”  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76DC" w:rsidRDefault="006A76DC">
      <w:r>
        <w:separator/>
      </w:r>
    </w:p>
  </w:endnote>
  <w:endnote w:type="continuationSeparator" w:id="0">
    <w:p w:rsidR="006A76DC" w:rsidRDefault="006A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6DC" w:rsidRDefault="006A76DC">
    <w:pPr>
      <w:pStyle w:val="Footer"/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 xml:space="preserve">Page </w:t>
    </w:r>
    <w:r>
      <w:rPr>
        <w:rStyle w:val="PageNumber"/>
        <w:rFonts w:ascii="Garamond" w:hAnsi="Garamond"/>
        <w:sz w:val="18"/>
      </w:rPr>
      <w:fldChar w:fldCharType="begin"/>
    </w:r>
    <w:r>
      <w:rPr>
        <w:rStyle w:val="PageNumber"/>
        <w:rFonts w:ascii="Garamond" w:hAnsi="Garamond"/>
        <w:sz w:val="18"/>
      </w:rPr>
      <w:instrText xml:space="preserve"> PAGE </w:instrText>
    </w:r>
    <w:r>
      <w:rPr>
        <w:rStyle w:val="PageNumber"/>
        <w:rFonts w:ascii="Garamond" w:hAnsi="Garamond"/>
        <w:sz w:val="18"/>
      </w:rPr>
      <w:fldChar w:fldCharType="separate"/>
    </w:r>
    <w:r>
      <w:rPr>
        <w:rStyle w:val="PageNumber"/>
        <w:rFonts w:ascii="Garamond" w:hAnsi="Garamond"/>
        <w:noProof/>
        <w:sz w:val="18"/>
      </w:rPr>
      <w:t>2</w:t>
    </w:r>
    <w:r>
      <w:rPr>
        <w:rStyle w:val="PageNumber"/>
        <w:rFonts w:ascii="Garamond" w:hAnsi="Garamond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6DC" w:rsidRDefault="006A76DC" w:rsidP="00687BDD">
    <w:pPr>
      <w:jc w:val="center"/>
      <w:rPr>
        <w:rFonts w:ascii="Garamond" w:hAnsi="Garamond"/>
        <w:sz w:val="18"/>
      </w:rPr>
    </w:pPr>
    <w:r>
      <w:rPr>
        <w:rFonts w:ascii="Garamond" w:hAnsi="Garamond"/>
        <w:sz w:val="18"/>
      </w:rPr>
      <w:t>1800 Century Park East, 2nd Floor ▪ Los Angeles, California 90067</w:t>
    </w:r>
  </w:p>
  <w:p w:rsidR="006A76DC" w:rsidRDefault="006A76DC" w:rsidP="00687BDD">
    <w:pPr>
      <w:pStyle w:val="Footer"/>
      <w:jc w:val="center"/>
    </w:pPr>
    <w:r>
      <w:rPr>
        <w:rFonts w:ascii="Garamond" w:hAnsi="Garamond"/>
        <w:sz w:val="18"/>
      </w:rPr>
      <w:t xml:space="preserve">1.888.792.2293 Toll </w:t>
    </w:r>
    <w:r w:rsidRPr="00B2462A">
      <w:rPr>
        <w:rFonts w:ascii="Garamond" w:hAnsi="Garamond"/>
        <w:sz w:val="18"/>
      </w:rPr>
      <w:t>Free ▪ 310.734.166</w:t>
    </w:r>
    <w:r>
      <w:rPr>
        <w:rFonts w:ascii="Garamond" w:hAnsi="Garamond"/>
        <w:sz w:val="18"/>
      </w:rPr>
      <w:t>5</w:t>
    </w:r>
    <w:r w:rsidRPr="00B2462A">
      <w:rPr>
        <w:rFonts w:ascii="Garamond" w:hAnsi="Garamond"/>
        <w:sz w:val="18"/>
      </w:rPr>
      <w:t xml:space="preserve"> Fax</w:t>
    </w:r>
    <w:r>
      <w:rPr>
        <w:rFonts w:ascii="Garamond" w:hAnsi="Garamond"/>
        <w:sz w:val="18"/>
      </w:rPr>
      <w:t xml:space="preserve"> ▪ </w:t>
    </w:r>
    <w:r w:rsidRPr="00687BDD">
      <w:rPr>
        <w:rFonts w:ascii="Garamond" w:hAnsi="Garamond"/>
        <w:sz w:val="18"/>
      </w:rPr>
      <w:t>www.</w:t>
    </w:r>
    <w:r>
      <w:rPr>
        <w:rFonts w:ascii="Garamond" w:hAnsi="Garamond"/>
        <w:sz w:val="18"/>
      </w:rPr>
      <w:t>macyslawsuit.</w:t>
    </w:r>
    <w:r w:rsidRPr="00687BDD">
      <w:rPr>
        <w:rFonts w:ascii="Garamond" w:hAnsi="Garamond"/>
        <w:sz w:val="18"/>
      </w:rPr>
      <w:t>com</w:t>
    </w:r>
  </w:p>
  <w:p w:rsidR="006A76DC" w:rsidRPr="00687BDD" w:rsidRDefault="006A76DC" w:rsidP="00687BD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76DC" w:rsidRDefault="006A76DC">
      <w:r>
        <w:separator/>
      </w:r>
    </w:p>
  </w:footnote>
  <w:footnote w:type="continuationSeparator" w:id="0">
    <w:p w:rsidR="006A76DC" w:rsidRDefault="006A7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6DC" w:rsidRDefault="006A76DC">
    <w:pPr>
      <w:jc w:val="center"/>
      <w:rPr>
        <w:rFonts w:ascii="Copperplate Gothic Bold" w:hAnsi="Copperplate Gothic Bold"/>
        <w:color w:val="333333"/>
        <w:sz w:val="34"/>
      </w:rPr>
    </w:pPr>
  </w:p>
  <w:p w:rsidR="006A76DC" w:rsidRDefault="006A76DC">
    <w:pPr>
      <w:jc w:val="center"/>
      <w:rPr>
        <w:rFonts w:ascii="Copperplate Gothic Bold" w:hAnsi="Copperplate Gothic Bold"/>
        <w:color w:val="333333"/>
        <w:sz w:val="3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6DC" w:rsidRDefault="006A76DC">
    <w:pPr>
      <w:jc w:val="center"/>
      <w:rPr>
        <w:rFonts w:ascii="Copperplate Gothic Bold" w:hAnsi="Copperplate Gothic Bold"/>
        <w:color w:val="333333"/>
        <w:sz w:val="34"/>
      </w:rPr>
    </w:pPr>
  </w:p>
  <w:p w:rsidR="006A76DC" w:rsidRDefault="006A76DC">
    <w:pPr>
      <w:jc w:val="center"/>
      <w:rPr>
        <w:rFonts w:ascii="Copperplate Gothic Bold" w:hAnsi="Copperplate Gothic Bold"/>
        <w:color w:val="333333"/>
        <w:sz w:val="34"/>
      </w:rPr>
    </w:pPr>
    <w:r>
      <w:rPr>
        <w:rFonts w:ascii="Copperplate Gothic Bold" w:hAnsi="Copperplate Gothic Bold"/>
        <w:noProof/>
        <w:color w:val="000000"/>
        <w:sz w:val="2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1351817</wp:posOffset>
              </wp:positionH>
              <wp:positionV relativeFrom="paragraph">
                <wp:posOffset>185794</wp:posOffset>
              </wp:positionV>
              <wp:extent cx="228600" cy="228600"/>
              <wp:effectExtent l="0" t="0" r="19050" b="190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" cy="228600"/>
                        <a:chOff x="3960" y="1151"/>
                        <a:chExt cx="780" cy="76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4380" y="1151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808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3960" y="1151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9E4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4380" y="1556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93366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rrowheads="1"/>
                      </wps:cNvSpPr>
                      <wps:spPr bwMode="auto">
                        <a:xfrm>
                          <a:off x="3960" y="1556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366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6"/>
                      <wps:cNvSpPr>
                        <a:spLocks noChangeArrowheads="1"/>
                      </wps:cNvSpPr>
                      <wps:spPr bwMode="auto">
                        <a:xfrm>
                          <a:off x="4170" y="1352"/>
                          <a:ext cx="360" cy="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106.45pt;margin-top:14.65pt;width:18pt;height:18pt;z-index:251658240" coordorigin="3960,1151" coordsize="780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GeXvAMAAPsTAAAOAAAAZHJzL2Uyb0RvYy54bWzsWNtu4zYQfS/QfyD0ruhGyZIQZZH1JSiQ&#10;dhe77QfQEnVBJVIl5Shp0X/vkJQdOV602714W8B+kEmRGs6cmTPk8PrVY9eiBypkw1lmeVeuhSjL&#10;edGwKrN++XljxxaSA2EFaTmjmfVEpfXq5vvvrsc+pT6veVtQgUAIk+nYZ1Y9DH3qODKvaUfkFe8p&#10;g8GSi44M0BWVUwgygvSudXzXjZyRi6IXPKdSwtuVGbRutPyypPnwpiwlHVCbWaDboJ9CP7fq6dxc&#10;k7QSpK+bfFKDfIIWHWkYLHoQtSIDQTvRnIjqmlxwycvhKuedw8uyyam2Aazx3BfW3Am+67UtVTpW&#10;/QEmgPYFTp8sNv/p4a1ATQG+sxAjHbhIr4o8Bc3YVynMuBP9+/6tMPZB857nv0oYdl6Oq35lJqPt&#10;+CMvQBzZDVxD81iKTokAo9Gj9sDTwQP0cUA5vPT9OHLBTzkMTW3tobwGN6qvgiSCYRj1vFCrSNK8&#10;Xk9fL+Lp00UUKvUdkppFtaKTYsoqiDX5DKf8PDjf16Sn2ktSgTXB6e/hfAcxSFjVUuQbSPWsPZ7S&#10;gIkYX9Ywi94KwceakgKU0vaB6rMPVEeCK/4RXRwoLI5w2mMcKAQVwKoxR4mkvZDDHeUdUo3MEqC6&#10;dh15uJeDmbqfojzJ+KZpW+2glqERJHqLUH8gedsUalBNk6LaLluBHogiof5N6x5N65oBUkHbdJkV&#10;HyaRVIGxZoVeZSBNa9rg2pYp4WAV6Da1DOX+SNxkHa9jbGM/WtvYXa3s280S29EG9FsFq+Vy5f2p&#10;9PRwWjdFQZlSdU9/D39cPEyJyBD3kACOTHpheeyCUwyMs2nOsRo6bMGq/b+2TkeBcryJ3i0vniAI&#10;BDf5DPIvNGoufrfQCLkss+RvOyKohdofGARS4mEMPh90B4cLHzpiPrKdjxCWg6jMGixkmsvBJMxd&#10;L5qqhpU87WPGb4HaZaMDQwWm0UqnBU2wMzEtOGVacEamfSAjXZj2bZm2TtYYdpEL0+ZHqX91RPjw&#10;noZPmYbPyLTnPS0MI7Wuzv763HDZ077NnpYkQRBpX8CGfNnTTNHyBZgWnjJNn2iPDoOA+Fc6PT7v&#10;aRem/UdOj4pnm81lTzu6HvgCTItOmabz2ZmYhr3FVKcFoa4Pv8aeNkvMH12NmerqUOH9fb3l+dh9&#10;7Sf2JooXNt7g0E4Wbmy7XvIa6nWc4NXmuN66bxj9/Hrr3CXnoVxU6u/rs/3//7lO0/cjcMOkbZlu&#10;w9QV1rwP7fmd3c1fAAAA//8DAFBLAwQUAAYACAAAACEAsFRM3uAAAAAJAQAADwAAAGRycy9kb3du&#10;cmV2LnhtbEyPTUvDQBCG74L/YRnBm9182NLGbEop6qkItoJ422anSWh2NmS3SfrvHU/2Nh8P7zyT&#10;ryfbigF73zhSEM8iEEilMw1VCr4Ob09LED5oMrp1hAqu6GFd3N/lOjNupE8c9qESHEI+0wrqELpM&#10;Sl/WaLWfuQ6JdyfXWx247Stpej1yuG1lEkULaXVDfKHWHW5rLM/7i1XwPupxk8avw+582l5/DvOP&#10;712MSj0+TJsXEAGn8A/Dnz6rQ8FOR3ch40WrIImTFaNcrFIQDCTPSx4cFSzmKcgil7cfFL8AAAD/&#10;/wMAUEsBAi0AFAAGAAgAAAAhALaDOJL+AAAA4QEAABMAAAAAAAAAAAAAAAAAAAAAAFtDb250ZW50&#10;X1R5cGVzXS54bWxQSwECLQAUAAYACAAAACEAOP0h/9YAAACUAQAACwAAAAAAAAAAAAAAAAAvAQAA&#10;X3JlbHMvLnJlbHNQSwECLQAUAAYACAAAACEAj/Bnl7wDAAD7EwAADgAAAAAAAAAAAAAAAAAuAgAA&#10;ZHJzL2Uyb0RvYy54bWxQSwECLQAUAAYACAAAACEAsFRM3uAAAAAJAQAADwAAAAAAAAAAAAAAAAAW&#10;BgAAZHJzL2Rvd25yZXYueG1sUEsFBgAAAAAEAAQA8wAAACMHAAAAAA==&#10;">
              <v:rect id="Rectangle 2" o:spid="_x0000_s1027" style="position:absolute;left:4380;top:115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PcrMIA&#10;AADaAAAADwAAAGRycy9kb3ducmV2LnhtbESP0WrCQBRE3wv+w3IF3+pGkVKiq6ig+FAoxnzAJXtN&#10;otm7Ibsxq1/fLRT6OMzMGWa1CaYRD+pcbVnBbJqAIC6srrlUkF8O758gnEfW2FgmBU9ysFmP3laY&#10;ajvwmR6ZL0WEsEtRQeV9m0rpiooMuqltiaN3tZ1BH2VXSt3hEOGmkfMk+ZAGa44LFba0r6i4Z71R&#10;cHp95Yvh1vdl0FfMvvPzbn8MSk3GYbsE4Sn4//Bf+6QVzOH3Srw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U9yswgAAANoAAAAPAAAAAAAAAAAAAAAAAJgCAABkcnMvZG93&#10;bnJldi54bWxQSwUGAAAAAAQABAD1AAAAhwMAAAAA&#10;" filled="f" fillcolor="teal" strokeweight=".25pt"/>
              <v:rect id="Rectangle 3" o:spid="_x0000_s1028" style="position:absolute;left:3960;top:1151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WaHr8A&#10;AADaAAAADwAAAGRycy9kb3ducmV2LnhtbERPz2vCMBS+D/wfwhO8zVQFmdUoIgjusGHVg8dH82yL&#10;zUtIstr994sg7Pjx/V5tetOKjnxoLCuYjDMQxKXVDVcKLuf9+weIEJE1tpZJwS8F2KwHbyvMtX1w&#10;Qd0pViKFcMhRQR2jy6UMZU0Gw9g64sTdrDcYE/SV1B4fKdy0cpplc2mw4dRQo6NdTeX99GPSDN4e&#10;vHS3664oFsfPi6Ov7v6t1GjYb5cgIvXxX/xyH7SCGTyvJD/I9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tZoevwAAANoAAAAPAAAAAAAAAAAAAAAAAJgCAABkcnMvZG93bnJl&#10;di54bWxQSwUGAAAAAAQABAD1AAAAhAMAAAAA&#10;" filled="f" fillcolor="#e9e400" strokeweight=".25pt"/>
              <v:rect id="Rectangle 4" o:spid="_x0000_s1029" style="position:absolute;left:4380;top:15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3gXcIA&#10;AADaAAAADwAAAGRycy9kb3ducmV2LnhtbESPzWrDMBCE74W+g9hCbo3cUJLgWg6hJFBySMnPocdF&#10;2tgm1spIiu28fVQo9DjMzDdMsRptK3ryoXGs4G2agSDWzjRcKTiftq9LECEiG2wdk4I7BViVz08F&#10;5sYNfKD+GCuRIBxyVFDH2OVSBl2TxTB1HXHyLs5bjEn6ShqPQ4LbVs6ybC4tNpwWauzosyZ9Pd6s&#10;gmundz+3zX5w54X133pDvexJqcnLuP4AEWmM/+G/9pdR8A6/V9INk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3eBdwgAAANoAAAAPAAAAAAAAAAAAAAAAAJgCAABkcnMvZG93&#10;bnJldi54bWxQSwUGAAAAAAQABAD1AAAAhwMAAAAA&#10;" filled="f" fillcolor="#936" strokeweight=".25pt"/>
              <v:rect id="Rectangle 5" o:spid="_x0000_s1030" style="position:absolute;left:3960;top:1556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AkksMA&#10;AADaAAAADwAAAGRycy9kb3ducmV2LnhtbESPT0sDMRTE74LfITzBi9i3Fq1lbVqkRdCDh/6x58fm&#10;uVmavCxJ7K7f3giCx2FmfsMsVqN36swxdUE03E0qUCxNMJ20Gg77l9s5qJRJDLkgrOGbE6yWlxcL&#10;qk0YZMvnXW5VgUiqSYPNua8RU2PZU5qEnqV4nyF6ykXGFk2kocC9w2lVzdBTJ2XBUs9ry81p9+U1&#10;ODsc5/v12/H9xuHm9HH/iA1Gra+vxucnUJnH/B/+a78aDQ/we6XcA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pAkksMAAADaAAAADwAAAAAAAAAAAAAAAACYAgAAZHJzL2Rv&#10;d25yZXYueG1sUEsFBgAAAAAEAAQA9QAAAIgDAAAAAA==&#10;" filled="f" fillcolor="#36f" strokeweight=".25pt"/>
              <v:rect id="Rectangle 6" o:spid="_x0000_s1031" style="position:absolute;left:4170;top:1352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J9HsQA&#10;AADaAAAADwAAAGRycy9kb3ducmV2LnhtbESPQWvCQBSE74L/YXmCl1I3ehAbXUUtUgV7aNof8Mg+&#10;k2j2bbq7mvTfu0LB4zAz3zCLVWdqcSPnK8sKxqMEBHFudcWFgp/v3esMhA/IGmvLpOCPPKyW/d4C&#10;U21b/qJbFgoRIexTVFCG0KRS+rwkg35kG+LonawzGKJ0hdQO2wg3tZwkyVQarDgulNjQtqT8kl2N&#10;gsP5cG3f3cU1m8nxbH5fPvcf3ZtSw0G3noMI1IVn+L+91wqm8LgSb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fR7EAAAA2gAAAA8AAAAAAAAAAAAAAAAAmAIAAGRycy9k&#10;b3ducmV2LnhtbFBLBQYAAAAABAAEAPUAAACJAwAAAAA=&#10;" fillcolor="black" stroked="f" strokeweight=".25pt"/>
            </v:group>
          </w:pict>
        </mc:Fallback>
      </mc:AlternateContent>
    </w:r>
  </w:p>
  <w:p w:rsidR="006A76DC" w:rsidRDefault="006A76DC">
    <w:pPr>
      <w:pStyle w:val="Heading6"/>
      <w:jc w:val="center"/>
      <w:rPr>
        <w:color w:val="808080"/>
        <w:sz w:val="20"/>
      </w:rPr>
    </w:pPr>
    <w:r>
      <w:rPr>
        <w:sz w:val="24"/>
      </w:rPr>
      <w:t xml:space="preserve">        INITIATIVE </w:t>
    </w:r>
    <w:r>
      <w:rPr>
        <w:color w:val="808080"/>
        <w:sz w:val="24"/>
      </w:rPr>
      <w:t xml:space="preserve">LEGAL GROUP </w:t>
    </w:r>
    <w:r>
      <w:rPr>
        <w:color w:val="808080"/>
        <w:sz w:val="20"/>
      </w:rPr>
      <w:t>APC</w:t>
    </w:r>
  </w:p>
  <w:p w:rsidR="006A76DC" w:rsidRDefault="006A76DC" w:rsidP="00D75EAB">
    <w:pPr>
      <w:pStyle w:val="Footer"/>
      <w:ind w:left="5940"/>
      <w:rPr>
        <w:rFonts w:ascii="Garamond" w:hAnsi="Garamond"/>
        <w:sz w:val="18"/>
      </w:rPr>
    </w:pPr>
  </w:p>
  <w:p w:rsidR="006A76DC" w:rsidRDefault="006A76DC" w:rsidP="00D75EAB">
    <w:pPr>
      <w:pStyle w:val="Footer"/>
      <w:ind w:left="5940"/>
      <w:rPr>
        <w:rFonts w:ascii="Garamond" w:hAnsi="Garamond"/>
        <w:sz w:val="18"/>
      </w:rPr>
    </w:pPr>
  </w:p>
  <w:p w:rsidR="006A76DC" w:rsidRDefault="006A76DC" w:rsidP="00D75EAB">
    <w:pPr>
      <w:pStyle w:val="Footer"/>
      <w:ind w:left="5940"/>
      <w:rPr>
        <w:rFonts w:ascii="Garamond" w:hAnsi="Garamond"/>
        <w:sz w:val="18"/>
      </w:rPr>
    </w:pPr>
  </w:p>
  <w:p w:rsidR="006A76DC" w:rsidRDefault="006A76DC" w:rsidP="005727C4">
    <w:pPr>
      <w:pStyle w:val="Footer"/>
      <w:ind w:left="5760"/>
      <w:rPr>
        <w:rFonts w:ascii="Garamond" w:hAnsi="Garamond"/>
        <w:sz w:val="18"/>
      </w:rPr>
    </w:pPr>
    <w:r>
      <w:rPr>
        <w:rFonts w:ascii="Garamond" w:hAnsi="Garamond"/>
        <w:sz w:val="18"/>
      </w:rPr>
      <w:t>[CASE ATTORNEY]</w:t>
    </w:r>
  </w:p>
  <w:p w:rsidR="006A76DC" w:rsidRDefault="006A76DC" w:rsidP="005727C4">
    <w:pPr>
      <w:pStyle w:val="Footer"/>
      <w:ind w:left="5760"/>
      <w:rPr>
        <w:rFonts w:ascii="Garamond" w:hAnsi="Garamond"/>
        <w:sz w:val="18"/>
      </w:rPr>
    </w:pPr>
    <w:r w:rsidRPr="00824C8C">
      <w:rPr>
        <w:rFonts w:ascii="Garamond" w:hAnsi="Garamond"/>
        <w:sz w:val="18"/>
      </w:rPr>
      <w:t>1.888.792.2293</w:t>
    </w:r>
    <w:r>
      <w:rPr>
        <w:rFonts w:ascii="Garamond" w:hAnsi="Garamond"/>
        <w:sz w:val="18"/>
      </w:rPr>
      <w:t xml:space="preserve"> Toll Free </w:t>
    </w:r>
  </w:p>
  <w:p w:rsidR="006A76DC" w:rsidRDefault="006A76DC" w:rsidP="005727C4">
    <w:pPr>
      <w:pStyle w:val="Footer"/>
      <w:ind w:left="5760"/>
      <w:rPr>
        <w:rFonts w:ascii="Garamond" w:hAnsi="Garamond"/>
        <w:sz w:val="18"/>
      </w:rPr>
    </w:pPr>
    <w:r>
      <w:rPr>
        <w:rFonts w:ascii="Garamond" w:hAnsi="Garamond"/>
        <w:sz w:val="18"/>
      </w:rPr>
      <w:t>[Case Attorney Email]</w:t>
    </w:r>
  </w:p>
  <w:p w:rsidR="006A76DC" w:rsidRDefault="006A76DC">
    <w:pPr>
      <w:pStyle w:val="Footer"/>
      <w:ind w:left="6480"/>
      <w:rPr>
        <w:rFonts w:ascii="Garamond" w:hAnsi="Garamond"/>
        <w:sz w:val="18"/>
      </w:rPr>
    </w:pPr>
  </w:p>
  <w:p w:rsidR="006A76DC" w:rsidRDefault="006A76DC">
    <w:pPr>
      <w:pStyle w:val="Footer"/>
      <w:ind w:left="6480"/>
      <w:rPr>
        <w:rFonts w:ascii="Garamond" w:hAnsi="Garamond"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3F60"/>
    <w:multiLevelType w:val="hybridMultilevel"/>
    <w:tmpl w:val="F9CC997E"/>
    <w:lvl w:ilvl="0" w:tplc="4BD4823C">
      <w:start w:val="1"/>
      <w:numFmt w:val="bullet"/>
      <w:lvlText w:val="·"/>
      <w:lvlJc w:val="left"/>
      <w:pPr>
        <w:tabs>
          <w:tab w:val="num" w:pos="789"/>
        </w:tabs>
        <w:ind w:left="789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509"/>
        </w:tabs>
        <w:ind w:left="15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9"/>
        </w:tabs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9"/>
        </w:tabs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9"/>
        </w:tabs>
        <w:ind w:left="36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9"/>
        </w:tabs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9"/>
        </w:tabs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9"/>
        </w:tabs>
        <w:ind w:left="58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9"/>
        </w:tabs>
        <w:ind w:left="6549" w:hanging="360"/>
      </w:pPr>
      <w:rPr>
        <w:rFonts w:ascii="Wingdings" w:hAnsi="Wingdings" w:hint="default"/>
      </w:rPr>
    </w:lvl>
  </w:abstractNum>
  <w:abstractNum w:abstractNumId="1">
    <w:nsid w:val="0F1F407F"/>
    <w:multiLevelType w:val="hybridMultilevel"/>
    <w:tmpl w:val="5388DC7A"/>
    <w:lvl w:ilvl="0" w:tplc="0EE85E12">
      <w:start w:val="2029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1F7B6F"/>
    <w:multiLevelType w:val="hybridMultilevel"/>
    <w:tmpl w:val="36E41336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A72426"/>
    <w:multiLevelType w:val="hybridMultilevel"/>
    <w:tmpl w:val="18FA8938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2D73B2D"/>
    <w:multiLevelType w:val="hybridMultilevel"/>
    <w:tmpl w:val="DE32C5A0"/>
    <w:lvl w:ilvl="0" w:tplc="9104E7F4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1C209E"/>
    <w:multiLevelType w:val="hybridMultilevel"/>
    <w:tmpl w:val="70C8425A"/>
    <w:lvl w:ilvl="0" w:tplc="776CC74E">
      <w:start w:val="1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6">
    <w:nsid w:val="39716B64"/>
    <w:multiLevelType w:val="hybridMultilevel"/>
    <w:tmpl w:val="62FCDFDA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F8F08F0"/>
    <w:multiLevelType w:val="hybridMultilevel"/>
    <w:tmpl w:val="3E84D29A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323ED1"/>
    <w:multiLevelType w:val="hybridMultilevel"/>
    <w:tmpl w:val="12221688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AE568B"/>
    <w:multiLevelType w:val="hybridMultilevel"/>
    <w:tmpl w:val="962695A8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420647"/>
    <w:multiLevelType w:val="hybridMultilevel"/>
    <w:tmpl w:val="28CEC17C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C037D1"/>
    <w:multiLevelType w:val="hybridMultilevel"/>
    <w:tmpl w:val="0102FA4C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5860DA6"/>
    <w:multiLevelType w:val="hybridMultilevel"/>
    <w:tmpl w:val="A758495C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5E677B2"/>
    <w:multiLevelType w:val="hybridMultilevel"/>
    <w:tmpl w:val="8E748E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A1C11"/>
    <w:multiLevelType w:val="hybridMultilevel"/>
    <w:tmpl w:val="D6D41B30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AB0206"/>
    <w:multiLevelType w:val="hybridMultilevel"/>
    <w:tmpl w:val="E488DDA0"/>
    <w:lvl w:ilvl="0" w:tplc="EBD637D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77530453"/>
    <w:multiLevelType w:val="hybridMultilevel"/>
    <w:tmpl w:val="0DA27A68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FE0168"/>
    <w:multiLevelType w:val="hybridMultilevel"/>
    <w:tmpl w:val="43708D64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A474742"/>
    <w:multiLevelType w:val="hybridMultilevel"/>
    <w:tmpl w:val="ECDC4066"/>
    <w:lvl w:ilvl="0" w:tplc="4BD4823C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8829FC"/>
    <w:multiLevelType w:val="hybridMultilevel"/>
    <w:tmpl w:val="B50AC8EA"/>
    <w:lvl w:ilvl="0" w:tplc="4BD4823C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Lucida Console" w:hAnsi="Lucida Console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7"/>
  </w:num>
  <w:num w:numId="5">
    <w:abstractNumId w:val="11"/>
  </w:num>
  <w:num w:numId="6">
    <w:abstractNumId w:val="12"/>
  </w:num>
  <w:num w:numId="7">
    <w:abstractNumId w:val="10"/>
  </w:num>
  <w:num w:numId="8">
    <w:abstractNumId w:val="0"/>
  </w:num>
  <w:num w:numId="9">
    <w:abstractNumId w:val="18"/>
  </w:num>
  <w:num w:numId="10">
    <w:abstractNumId w:val="19"/>
  </w:num>
  <w:num w:numId="11">
    <w:abstractNumId w:val="3"/>
  </w:num>
  <w:num w:numId="12">
    <w:abstractNumId w:val="8"/>
  </w:num>
  <w:num w:numId="13">
    <w:abstractNumId w:val="16"/>
  </w:num>
  <w:num w:numId="14">
    <w:abstractNumId w:val="6"/>
  </w:num>
  <w:num w:numId="15">
    <w:abstractNumId w:val="2"/>
  </w:num>
  <w:num w:numId="16">
    <w:abstractNumId w:val="7"/>
  </w:num>
  <w:num w:numId="17">
    <w:abstractNumId w:val="1"/>
  </w:num>
  <w:num w:numId="18">
    <w:abstractNumId w:val="5"/>
  </w:num>
  <w:num w:numId="19">
    <w:abstractNumId w:val="1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4A5"/>
    <w:rsid w:val="00002081"/>
    <w:rsid w:val="00007CA7"/>
    <w:rsid w:val="000226BD"/>
    <w:rsid w:val="00023D9A"/>
    <w:rsid w:val="000249F2"/>
    <w:rsid w:val="00057EE7"/>
    <w:rsid w:val="0006663F"/>
    <w:rsid w:val="000732A2"/>
    <w:rsid w:val="00082459"/>
    <w:rsid w:val="000C4BED"/>
    <w:rsid w:val="000C5BFB"/>
    <w:rsid w:val="000C6BB6"/>
    <w:rsid w:val="000D3F62"/>
    <w:rsid w:val="000D4E9A"/>
    <w:rsid w:val="000E6D73"/>
    <w:rsid w:val="000E7145"/>
    <w:rsid w:val="000F1541"/>
    <w:rsid w:val="000F5F18"/>
    <w:rsid w:val="00107EAB"/>
    <w:rsid w:val="00126B57"/>
    <w:rsid w:val="0013594E"/>
    <w:rsid w:val="00153C48"/>
    <w:rsid w:val="001610C4"/>
    <w:rsid w:val="00163C1C"/>
    <w:rsid w:val="001915EC"/>
    <w:rsid w:val="00192DAA"/>
    <w:rsid w:val="001A3506"/>
    <w:rsid w:val="001A7A82"/>
    <w:rsid w:val="001B1326"/>
    <w:rsid w:val="001B21B8"/>
    <w:rsid w:val="001B4794"/>
    <w:rsid w:val="001B5689"/>
    <w:rsid w:val="001C07CD"/>
    <w:rsid w:val="001C5D53"/>
    <w:rsid w:val="001D27C6"/>
    <w:rsid w:val="001E14E6"/>
    <w:rsid w:val="001E3E73"/>
    <w:rsid w:val="001E5A05"/>
    <w:rsid w:val="001F78E6"/>
    <w:rsid w:val="00200980"/>
    <w:rsid w:val="00202241"/>
    <w:rsid w:val="00220E20"/>
    <w:rsid w:val="00222107"/>
    <w:rsid w:val="002358EC"/>
    <w:rsid w:val="00236E51"/>
    <w:rsid w:val="00242BD0"/>
    <w:rsid w:val="0024753F"/>
    <w:rsid w:val="00250BB6"/>
    <w:rsid w:val="00267860"/>
    <w:rsid w:val="00271839"/>
    <w:rsid w:val="0027539B"/>
    <w:rsid w:val="00282BF9"/>
    <w:rsid w:val="00286F99"/>
    <w:rsid w:val="002920B7"/>
    <w:rsid w:val="002A0C37"/>
    <w:rsid w:val="002C6B7A"/>
    <w:rsid w:val="002D434B"/>
    <w:rsid w:val="002E0694"/>
    <w:rsid w:val="002E3DF0"/>
    <w:rsid w:val="002F5B21"/>
    <w:rsid w:val="00315436"/>
    <w:rsid w:val="00325D6B"/>
    <w:rsid w:val="00340C81"/>
    <w:rsid w:val="003503BE"/>
    <w:rsid w:val="0036156B"/>
    <w:rsid w:val="00363C26"/>
    <w:rsid w:val="00373100"/>
    <w:rsid w:val="003A327C"/>
    <w:rsid w:val="003A5CF7"/>
    <w:rsid w:val="003B5066"/>
    <w:rsid w:val="003C7CF0"/>
    <w:rsid w:val="003E681E"/>
    <w:rsid w:val="004466E3"/>
    <w:rsid w:val="00450533"/>
    <w:rsid w:val="004562F3"/>
    <w:rsid w:val="0046472E"/>
    <w:rsid w:val="0046491A"/>
    <w:rsid w:val="004915BA"/>
    <w:rsid w:val="00496376"/>
    <w:rsid w:val="004B0BF4"/>
    <w:rsid w:val="004B0E9C"/>
    <w:rsid w:val="004B1B7E"/>
    <w:rsid w:val="004C2324"/>
    <w:rsid w:val="004F59A3"/>
    <w:rsid w:val="00532601"/>
    <w:rsid w:val="00550CC9"/>
    <w:rsid w:val="005727C4"/>
    <w:rsid w:val="0057522E"/>
    <w:rsid w:val="005753D3"/>
    <w:rsid w:val="0057570A"/>
    <w:rsid w:val="00590F1A"/>
    <w:rsid w:val="00594896"/>
    <w:rsid w:val="00594D71"/>
    <w:rsid w:val="005A32B4"/>
    <w:rsid w:val="005C1C21"/>
    <w:rsid w:val="005E5A7D"/>
    <w:rsid w:val="0063087D"/>
    <w:rsid w:val="00632D38"/>
    <w:rsid w:val="006410AA"/>
    <w:rsid w:val="00642C91"/>
    <w:rsid w:val="00646DDF"/>
    <w:rsid w:val="00650F75"/>
    <w:rsid w:val="006636F1"/>
    <w:rsid w:val="00687BDD"/>
    <w:rsid w:val="006A28BB"/>
    <w:rsid w:val="006A6706"/>
    <w:rsid w:val="006A76DC"/>
    <w:rsid w:val="006B636C"/>
    <w:rsid w:val="006C22DA"/>
    <w:rsid w:val="006D4E8C"/>
    <w:rsid w:val="006F1387"/>
    <w:rsid w:val="006F6DE1"/>
    <w:rsid w:val="00703690"/>
    <w:rsid w:val="00713680"/>
    <w:rsid w:val="0071416E"/>
    <w:rsid w:val="00714682"/>
    <w:rsid w:val="007307DE"/>
    <w:rsid w:val="00746CD7"/>
    <w:rsid w:val="007508D9"/>
    <w:rsid w:val="00753129"/>
    <w:rsid w:val="00765B46"/>
    <w:rsid w:val="007771AD"/>
    <w:rsid w:val="00797482"/>
    <w:rsid w:val="007978DE"/>
    <w:rsid w:val="007A0CC7"/>
    <w:rsid w:val="007A182A"/>
    <w:rsid w:val="007A6BB7"/>
    <w:rsid w:val="007B743E"/>
    <w:rsid w:val="007C33D0"/>
    <w:rsid w:val="007C7F26"/>
    <w:rsid w:val="007D031D"/>
    <w:rsid w:val="007E5457"/>
    <w:rsid w:val="007E629F"/>
    <w:rsid w:val="007F1BFB"/>
    <w:rsid w:val="00803785"/>
    <w:rsid w:val="0081798E"/>
    <w:rsid w:val="008218D3"/>
    <w:rsid w:val="00824C8C"/>
    <w:rsid w:val="00832F29"/>
    <w:rsid w:val="0084059F"/>
    <w:rsid w:val="008434A5"/>
    <w:rsid w:val="00846C5A"/>
    <w:rsid w:val="00855DAC"/>
    <w:rsid w:val="0086589F"/>
    <w:rsid w:val="00867C26"/>
    <w:rsid w:val="00871FFF"/>
    <w:rsid w:val="00872958"/>
    <w:rsid w:val="00881C66"/>
    <w:rsid w:val="00886ED4"/>
    <w:rsid w:val="00891F89"/>
    <w:rsid w:val="0089583F"/>
    <w:rsid w:val="00897F83"/>
    <w:rsid w:val="008B10E7"/>
    <w:rsid w:val="008B1341"/>
    <w:rsid w:val="008C6CDF"/>
    <w:rsid w:val="008E1677"/>
    <w:rsid w:val="008F13F6"/>
    <w:rsid w:val="00901E2E"/>
    <w:rsid w:val="00906916"/>
    <w:rsid w:val="00921BDA"/>
    <w:rsid w:val="0092364F"/>
    <w:rsid w:val="00923E25"/>
    <w:rsid w:val="009250FA"/>
    <w:rsid w:val="0092715B"/>
    <w:rsid w:val="00946CE0"/>
    <w:rsid w:val="00961D20"/>
    <w:rsid w:val="00966380"/>
    <w:rsid w:val="0097661C"/>
    <w:rsid w:val="00980B66"/>
    <w:rsid w:val="00986289"/>
    <w:rsid w:val="009960EB"/>
    <w:rsid w:val="009A60F2"/>
    <w:rsid w:val="009C198B"/>
    <w:rsid w:val="009C69AC"/>
    <w:rsid w:val="009D3931"/>
    <w:rsid w:val="009D688D"/>
    <w:rsid w:val="00A040C6"/>
    <w:rsid w:val="00A0620A"/>
    <w:rsid w:val="00A06AEA"/>
    <w:rsid w:val="00A136FF"/>
    <w:rsid w:val="00A15BE9"/>
    <w:rsid w:val="00A42381"/>
    <w:rsid w:val="00A55823"/>
    <w:rsid w:val="00A61BE7"/>
    <w:rsid w:val="00A670B3"/>
    <w:rsid w:val="00A714A2"/>
    <w:rsid w:val="00A830BC"/>
    <w:rsid w:val="00A8593E"/>
    <w:rsid w:val="00A93747"/>
    <w:rsid w:val="00A946A3"/>
    <w:rsid w:val="00AA2B21"/>
    <w:rsid w:val="00AA6FE6"/>
    <w:rsid w:val="00AB5748"/>
    <w:rsid w:val="00AC653C"/>
    <w:rsid w:val="00AF2095"/>
    <w:rsid w:val="00AF2C24"/>
    <w:rsid w:val="00B062F6"/>
    <w:rsid w:val="00B0778C"/>
    <w:rsid w:val="00B154E1"/>
    <w:rsid w:val="00B244F1"/>
    <w:rsid w:val="00B2462A"/>
    <w:rsid w:val="00B24D7A"/>
    <w:rsid w:val="00B32D91"/>
    <w:rsid w:val="00B42345"/>
    <w:rsid w:val="00B660D3"/>
    <w:rsid w:val="00B72FB2"/>
    <w:rsid w:val="00B937F6"/>
    <w:rsid w:val="00BA2610"/>
    <w:rsid w:val="00BA2FD9"/>
    <w:rsid w:val="00BA512C"/>
    <w:rsid w:val="00BB1C16"/>
    <w:rsid w:val="00BB2F6F"/>
    <w:rsid w:val="00BB3204"/>
    <w:rsid w:val="00BC37A2"/>
    <w:rsid w:val="00BD4B27"/>
    <w:rsid w:val="00BD4EB3"/>
    <w:rsid w:val="00BE0CFA"/>
    <w:rsid w:val="00BE1055"/>
    <w:rsid w:val="00BE2D9A"/>
    <w:rsid w:val="00BE621B"/>
    <w:rsid w:val="00BE67EC"/>
    <w:rsid w:val="00BF5FC9"/>
    <w:rsid w:val="00C0389F"/>
    <w:rsid w:val="00C14548"/>
    <w:rsid w:val="00C15BF6"/>
    <w:rsid w:val="00C262D5"/>
    <w:rsid w:val="00C305C7"/>
    <w:rsid w:val="00C412C7"/>
    <w:rsid w:val="00C42211"/>
    <w:rsid w:val="00C43B1F"/>
    <w:rsid w:val="00C50E6C"/>
    <w:rsid w:val="00C55A3E"/>
    <w:rsid w:val="00C606E2"/>
    <w:rsid w:val="00C679A6"/>
    <w:rsid w:val="00C72734"/>
    <w:rsid w:val="00C757CB"/>
    <w:rsid w:val="00C8256B"/>
    <w:rsid w:val="00C83266"/>
    <w:rsid w:val="00CA5008"/>
    <w:rsid w:val="00CB2CE3"/>
    <w:rsid w:val="00CB537C"/>
    <w:rsid w:val="00CC3C4A"/>
    <w:rsid w:val="00CF7497"/>
    <w:rsid w:val="00D01B41"/>
    <w:rsid w:val="00D03842"/>
    <w:rsid w:val="00D31382"/>
    <w:rsid w:val="00D373A6"/>
    <w:rsid w:val="00D44CFB"/>
    <w:rsid w:val="00D52912"/>
    <w:rsid w:val="00D54EE1"/>
    <w:rsid w:val="00D55354"/>
    <w:rsid w:val="00D6744B"/>
    <w:rsid w:val="00D75EAB"/>
    <w:rsid w:val="00D76944"/>
    <w:rsid w:val="00D92157"/>
    <w:rsid w:val="00DA1F4E"/>
    <w:rsid w:val="00DB7F62"/>
    <w:rsid w:val="00DC77E7"/>
    <w:rsid w:val="00DD6886"/>
    <w:rsid w:val="00DE7C4B"/>
    <w:rsid w:val="00DF6512"/>
    <w:rsid w:val="00E16D1F"/>
    <w:rsid w:val="00E172A0"/>
    <w:rsid w:val="00E22205"/>
    <w:rsid w:val="00E23C19"/>
    <w:rsid w:val="00E37FD7"/>
    <w:rsid w:val="00E60C58"/>
    <w:rsid w:val="00E61ED0"/>
    <w:rsid w:val="00E67B39"/>
    <w:rsid w:val="00E72125"/>
    <w:rsid w:val="00E83A28"/>
    <w:rsid w:val="00E978A0"/>
    <w:rsid w:val="00EC5053"/>
    <w:rsid w:val="00EC6B06"/>
    <w:rsid w:val="00ED1DDC"/>
    <w:rsid w:val="00ED21C5"/>
    <w:rsid w:val="00ED67BC"/>
    <w:rsid w:val="00EE5F33"/>
    <w:rsid w:val="00EF034C"/>
    <w:rsid w:val="00F01B48"/>
    <w:rsid w:val="00F053BC"/>
    <w:rsid w:val="00F1081A"/>
    <w:rsid w:val="00F25618"/>
    <w:rsid w:val="00F41E06"/>
    <w:rsid w:val="00F422F1"/>
    <w:rsid w:val="00F44291"/>
    <w:rsid w:val="00F56492"/>
    <w:rsid w:val="00F7059C"/>
    <w:rsid w:val="00F80900"/>
    <w:rsid w:val="00FA3E19"/>
    <w:rsid w:val="00FB78DD"/>
    <w:rsid w:val="00FC2F22"/>
    <w:rsid w:val="00FC6086"/>
    <w:rsid w:val="00FD206C"/>
    <w:rsid w:val="00FD47FF"/>
    <w:rsid w:val="00FD6EAA"/>
    <w:rsid w:val="00FE14B5"/>
    <w:rsid w:val="00FE331B"/>
    <w:rsid w:val="00FE77EC"/>
    <w:rsid w:val="00FF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29F"/>
    <w:rPr>
      <w:sz w:val="24"/>
      <w:szCs w:val="24"/>
    </w:rPr>
  </w:style>
  <w:style w:type="paragraph" w:styleId="Heading1">
    <w:name w:val="heading 1"/>
    <w:basedOn w:val="Normal"/>
    <w:next w:val="Normal"/>
    <w:qFormat/>
    <w:rsid w:val="007E629F"/>
    <w:pPr>
      <w:keepNext/>
      <w:outlineLvl w:val="0"/>
    </w:pPr>
    <w:rPr>
      <w:rFonts w:ascii="Impact" w:hAnsi="Impact"/>
      <w:sz w:val="48"/>
    </w:rPr>
  </w:style>
  <w:style w:type="paragraph" w:styleId="Heading2">
    <w:name w:val="heading 2"/>
    <w:basedOn w:val="Normal"/>
    <w:next w:val="Normal"/>
    <w:qFormat/>
    <w:rsid w:val="007E629F"/>
    <w:pPr>
      <w:keepNext/>
      <w:jc w:val="right"/>
      <w:outlineLvl w:val="1"/>
    </w:pPr>
    <w:rPr>
      <w:rFonts w:ascii="Arial Narrow" w:hAnsi="Arial Narrow"/>
      <w:i/>
      <w:iCs/>
      <w:sz w:val="20"/>
    </w:rPr>
  </w:style>
  <w:style w:type="paragraph" w:styleId="Heading3">
    <w:name w:val="heading 3"/>
    <w:basedOn w:val="Normal"/>
    <w:next w:val="Normal"/>
    <w:qFormat/>
    <w:rsid w:val="007E629F"/>
    <w:pPr>
      <w:keepNext/>
      <w:autoSpaceDE w:val="0"/>
      <w:autoSpaceDN w:val="0"/>
      <w:adjustRightInd w:val="0"/>
      <w:outlineLvl w:val="2"/>
    </w:pPr>
    <w:rPr>
      <w:rFonts w:ascii="Garamond" w:hAnsi="Garamond" w:cs="Courier New"/>
      <w:b/>
      <w:bCs/>
      <w:szCs w:val="20"/>
    </w:rPr>
  </w:style>
  <w:style w:type="paragraph" w:styleId="Heading4">
    <w:name w:val="heading 4"/>
    <w:basedOn w:val="Normal"/>
    <w:next w:val="Normal"/>
    <w:qFormat/>
    <w:rsid w:val="007E629F"/>
    <w:pPr>
      <w:keepNext/>
      <w:autoSpaceDE w:val="0"/>
      <w:autoSpaceDN w:val="0"/>
      <w:adjustRightInd w:val="0"/>
      <w:outlineLvl w:val="3"/>
    </w:pPr>
    <w:rPr>
      <w:rFonts w:ascii="Garamond" w:hAnsi="Garamond"/>
      <w:b/>
      <w:bCs/>
      <w:u w:val="single"/>
    </w:rPr>
  </w:style>
  <w:style w:type="paragraph" w:styleId="Heading5">
    <w:name w:val="heading 5"/>
    <w:basedOn w:val="Normal"/>
    <w:next w:val="Normal"/>
    <w:qFormat/>
    <w:rsid w:val="007E629F"/>
    <w:pPr>
      <w:keepNext/>
      <w:outlineLvl w:val="4"/>
    </w:pPr>
    <w:rPr>
      <w:rFonts w:ascii="Garamond" w:hAnsi="Garamond"/>
      <w:u w:val="single"/>
    </w:rPr>
  </w:style>
  <w:style w:type="paragraph" w:styleId="Heading6">
    <w:name w:val="heading 6"/>
    <w:basedOn w:val="Normal"/>
    <w:next w:val="Normal"/>
    <w:qFormat/>
    <w:rsid w:val="007E629F"/>
    <w:pPr>
      <w:keepNext/>
      <w:outlineLvl w:val="5"/>
    </w:pPr>
    <w:rPr>
      <w:rFonts w:ascii="Copperplate Gothic Bold" w:hAnsi="Copperplate Gothic Bold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62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E629F"/>
    <w:pPr>
      <w:tabs>
        <w:tab w:val="center" w:pos="4320"/>
        <w:tab w:val="right" w:pos="8640"/>
      </w:tabs>
    </w:pPr>
  </w:style>
  <w:style w:type="character" w:styleId="Hyperlink">
    <w:name w:val="Hyperlink"/>
    <w:rsid w:val="007E629F"/>
    <w:rPr>
      <w:color w:val="0000FF"/>
      <w:u w:val="single"/>
    </w:rPr>
  </w:style>
  <w:style w:type="character" w:styleId="PageNumber">
    <w:name w:val="page number"/>
    <w:basedOn w:val="DefaultParagraphFont"/>
    <w:rsid w:val="007E629F"/>
  </w:style>
  <w:style w:type="paragraph" w:styleId="BalloonText">
    <w:name w:val="Balloon Text"/>
    <w:basedOn w:val="Normal"/>
    <w:semiHidden/>
    <w:rsid w:val="00E978A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25618"/>
    <w:pPr>
      <w:pBdr>
        <w:bottom w:val="single" w:sz="12" w:space="31" w:color="auto"/>
      </w:pBdr>
      <w:spacing w:line="360" w:lineRule="auto"/>
      <w:outlineLvl w:val="0"/>
    </w:pPr>
    <w:rPr>
      <w:rFonts w:ascii="Garamond" w:hAnsi="Garamond"/>
      <w:sz w:val="22"/>
    </w:rPr>
  </w:style>
  <w:style w:type="character" w:styleId="CommentReference">
    <w:name w:val="annotation reference"/>
    <w:rsid w:val="008B10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0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0E7"/>
  </w:style>
  <w:style w:type="paragraph" w:styleId="CommentSubject">
    <w:name w:val="annotation subject"/>
    <w:basedOn w:val="CommentText"/>
    <w:next w:val="CommentText"/>
    <w:link w:val="CommentSubjectChar"/>
    <w:rsid w:val="008B10E7"/>
    <w:rPr>
      <w:b/>
      <w:bCs/>
    </w:rPr>
  </w:style>
  <w:style w:type="character" w:customStyle="1" w:styleId="CommentSubjectChar">
    <w:name w:val="Comment Subject Char"/>
    <w:link w:val="CommentSubject"/>
    <w:rsid w:val="008B10E7"/>
    <w:rPr>
      <w:b/>
      <w:bCs/>
    </w:rPr>
  </w:style>
  <w:style w:type="character" w:customStyle="1" w:styleId="FooterChar">
    <w:name w:val="Footer Char"/>
    <w:basedOn w:val="DefaultParagraphFont"/>
    <w:link w:val="Footer"/>
    <w:rsid w:val="005727C4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629F"/>
    <w:rPr>
      <w:sz w:val="24"/>
      <w:szCs w:val="24"/>
    </w:rPr>
  </w:style>
  <w:style w:type="paragraph" w:styleId="Heading1">
    <w:name w:val="heading 1"/>
    <w:basedOn w:val="Normal"/>
    <w:next w:val="Normal"/>
    <w:qFormat/>
    <w:rsid w:val="007E629F"/>
    <w:pPr>
      <w:keepNext/>
      <w:outlineLvl w:val="0"/>
    </w:pPr>
    <w:rPr>
      <w:rFonts w:ascii="Impact" w:hAnsi="Impact"/>
      <w:sz w:val="48"/>
    </w:rPr>
  </w:style>
  <w:style w:type="paragraph" w:styleId="Heading2">
    <w:name w:val="heading 2"/>
    <w:basedOn w:val="Normal"/>
    <w:next w:val="Normal"/>
    <w:qFormat/>
    <w:rsid w:val="007E629F"/>
    <w:pPr>
      <w:keepNext/>
      <w:jc w:val="right"/>
      <w:outlineLvl w:val="1"/>
    </w:pPr>
    <w:rPr>
      <w:rFonts w:ascii="Arial Narrow" w:hAnsi="Arial Narrow"/>
      <w:i/>
      <w:iCs/>
      <w:sz w:val="20"/>
    </w:rPr>
  </w:style>
  <w:style w:type="paragraph" w:styleId="Heading3">
    <w:name w:val="heading 3"/>
    <w:basedOn w:val="Normal"/>
    <w:next w:val="Normal"/>
    <w:qFormat/>
    <w:rsid w:val="007E629F"/>
    <w:pPr>
      <w:keepNext/>
      <w:autoSpaceDE w:val="0"/>
      <w:autoSpaceDN w:val="0"/>
      <w:adjustRightInd w:val="0"/>
      <w:outlineLvl w:val="2"/>
    </w:pPr>
    <w:rPr>
      <w:rFonts w:ascii="Garamond" w:hAnsi="Garamond" w:cs="Courier New"/>
      <w:b/>
      <w:bCs/>
      <w:szCs w:val="20"/>
    </w:rPr>
  </w:style>
  <w:style w:type="paragraph" w:styleId="Heading4">
    <w:name w:val="heading 4"/>
    <w:basedOn w:val="Normal"/>
    <w:next w:val="Normal"/>
    <w:qFormat/>
    <w:rsid w:val="007E629F"/>
    <w:pPr>
      <w:keepNext/>
      <w:autoSpaceDE w:val="0"/>
      <w:autoSpaceDN w:val="0"/>
      <w:adjustRightInd w:val="0"/>
      <w:outlineLvl w:val="3"/>
    </w:pPr>
    <w:rPr>
      <w:rFonts w:ascii="Garamond" w:hAnsi="Garamond"/>
      <w:b/>
      <w:bCs/>
      <w:u w:val="single"/>
    </w:rPr>
  </w:style>
  <w:style w:type="paragraph" w:styleId="Heading5">
    <w:name w:val="heading 5"/>
    <w:basedOn w:val="Normal"/>
    <w:next w:val="Normal"/>
    <w:qFormat/>
    <w:rsid w:val="007E629F"/>
    <w:pPr>
      <w:keepNext/>
      <w:outlineLvl w:val="4"/>
    </w:pPr>
    <w:rPr>
      <w:rFonts w:ascii="Garamond" w:hAnsi="Garamond"/>
      <w:u w:val="single"/>
    </w:rPr>
  </w:style>
  <w:style w:type="paragraph" w:styleId="Heading6">
    <w:name w:val="heading 6"/>
    <w:basedOn w:val="Normal"/>
    <w:next w:val="Normal"/>
    <w:qFormat/>
    <w:rsid w:val="007E629F"/>
    <w:pPr>
      <w:keepNext/>
      <w:outlineLvl w:val="5"/>
    </w:pPr>
    <w:rPr>
      <w:rFonts w:ascii="Copperplate Gothic Bold" w:hAnsi="Copperplate Gothic Bold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E629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7E629F"/>
    <w:pPr>
      <w:tabs>
        <w:tab w:val="center" w:pos="4320"/>
        <w:tab w:val="right" w:pos="8640"/>
      </w:tabs>
    </w:pPr>
  </w:style>
  <w:style w:type="character" w:styleId="Hyperlink">
    <w:name w:val="Hyperlink"/>
    <w:rsid w:val="007E629F"/>
    <w:rPr>
      <w:color w:val="0000FF"/>
      <w:u w:val="single"/>
    </w:rPr>
  </w:style>
  <w:style w:type="character" w:styleId="PageNumber">
    <w:name w:val="page number"/>
    <w:basedOn w:val="DefaultParagraphFont"/>
    <w:rsid w:val="007E629F"/>
  </w:style>
  <w:style w:type="paragraph" w:styleId="BalloonText">
    <w:name w:val="Balloon Text"/>
    <w:basedOn w:val="Normal"/>
    <w:semiHidden/>
    <w:rsid w:val="00E978A0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F25618"/>
    <w:pPr>
      <w:pBdr>
        <w:bottom w:val="single" w:sz="12" w:space="31" w:color="auto"/>
      </w:pBdr>
      <w:spacing w:line="360" w:lineRule="auto"/>
      <w:outlineLvl w:val="0"/>
    </w:pPr>
    <w:rPr>
      <w:rFonts w:ascii="Garamond" w:hAnsi="Garamond"/>
      <w:sz w:val="22"/>
    </w:rPr>
  </w:style>
  <w:style w:type="character" w:styleId="CommentReference">
    <w:name w:val="annotation reference"/>
    <w:rsid w:val="008B10E7"/>
    <w:rPr>
      <w:sz w:val="16"/>
      <w:szCs w:val="16"/>
    </w:rPr>
  </w:style>
  <w:style w:type="paragraph" w:styleId="CommentText">
    <w:name w:val="annotation text"/>
    <w:basedOn w:val="Normal"/>
    <w:link w:val="CommentTextChar"/>
    <w:rsid w:val="008B10E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8B10E7"/>
  </w:style>
  <w:style w:type="paragraph" w:styleId="CommentSubject">
    <w:name w:val="annotation subject"/>
    <w:basedOn w:val="CommentText"/>
    <w:next w:val="CommentText"/>
    <w:link w:val="CommentSubjectChar"/>
    <w:rsid w:val="008B10E7"/>
    <w:rPr>
      <w:b/>
      <w:bCs/>
    </w:rPr>
  </w:style>
  <w:style w:type="character" w:customStyle="1" w:styleId="CommentSubjectChar">
    <w:name w:val="Comment Subject Char"/>
    <w:link w:val="CommentSubject"/>
    <w:rsid w:val="008B10E7"/>
    <w:rPr>
      <w:b/>
      <w:bCs/>
    </w:rPr>
  </w:style>
  <w:style w:type="character" w:customStyle="1" w:styleId="FooterChar">
    <w:name w:val="Footer Char"/>
    <w:basedOn w:val="DefaultParagraphFont"/>
    <w:link w:val="Footer"/>
    <w:rsid w:val="005727C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acyslawsuit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www.macyslawsuit.com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7356-7FAF-4614-AD8E-C6B78471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241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PINNACLE</vt:lpstr>
    </vt:vector>
  </TitlesOfParts>
  <Company>Zeus</Company>
  <LinksUpToDate>false</LinksUpToDate>
  <CharactersWithSpaces>1638</CharactersWithSpaces>
  <SharedDoc>false</SharedDoc>
  <HLinks>
    <vt:vector size="6" baseType="variant">
      <vt:variant>
        <vt:i4>2752610</vt:i4>
      </vt:variant>
      <vt:variant>
        <vt:i4>3</vt:i4>
      </vt:variant>
      <vt:variant>
        <vt:i4>0</vt:i4>
      </vt:variant>
      <vt:variant>
        <vt:i4>5</vt:i4>
      </vt:variant>
      <vt:variant>
        <vt:lpwstr>http://www.firsttransitlawsuit.com/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PINNACLE</dc:title>
  <dc:creator>Marc Primo</dc:creator>
  <cp:lastModifiedBy>Jaquelyn Alvarado</cp:lastModifiedBy>
  <cp:revision>22</cp:revision>
  <cp:lastPrinted>2012-02-20T00:09:00Z</cp:lastPrinted>
  <dcterms:created xsi:type="dcterms:W3CDTF">2012-02-29T00:26:00Z</dcterms:created>
  <dcterms:modified xsi:type="dcterms:W3CDTF">2012-03-09T21:22:00Z</dcterms:modified>
</cp:coreProperties>
</file>