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Informe Proyecto SIA Final – Gestión de turnos de enfermeras</w:t>
      </w:r>
    </w:p>
    <w:p w:rsidR="00000000" w:rsidDel="00000000" w:rsidP="00000000" w:rsidRDefault="00000000" w:rsidRPr="00000000" w14:paraId="00000002">
      <w:pPr>
        <w:pStyle w:val="Heading1"/>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05">
      <w:pPr>
        <w:pStyle w:val="Heading1"/>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06">
      <w:pPr>
        <w:pStyle w:val="Heading1"/>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07">
      <w:pPr>
        <w:spacing w:after="0" w:line="276" w:lineRule="auto"/>
        <w:ind w:left="3600" w:firstLine="720"/>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76" w:lineRule="auto"/>
        <w:ind w:left="3600" w:firstLine="720"/>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76" w:lineRule="auto"/>
        <w:ind w:left="3600" w:firstLine="720"/>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76" w:lineRule="auto"/>
        <w:ind w:left="3600" w:firstLine="720"/>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76" w:lineRule="auto"/>
        <w:ind w:left="3600" w:firstLine="720"/>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276" w:lineRule="auto"/>
        <w:ind w:left="3600" w:firstLine="720"/>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76" w:lineRule="auto"/>
        <w:ind w:left="3600" w:firstLine="720"/>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Asignatura: INF2236 – Programación Avanzada</w:t>
      </w:r>
    </w:p>
    <w:p w:rsidR="00000000" w:rsidDel="00000000" w:rsidP="00000000" w:rsidRDefault="00000000" w:rsidRPr="00000000" w14:paraId="0000001C">
      <w:pPr>
        <w:spacing w:after="0" w:line="276" w:lineRule="auto"/>
        <w:jc w:val="left"/>
        <w:rPr>
          <w:rFonts w:ascii="Arial" w:cs="Arial" w:eastAsia="Arial" w:hAnsi="Arial"/>
        </w:rPr>
      </w:pPr>
      <w:r w:rsidDel="00000000" w:rsidR="00000000" w:rsidRPr="00000000">
        <w:rPr>
          <w:rFonts w:ascii="Arial" w:cs="Arial" w:eastAsia="Arial" w:hAnsi="Arial"/>
          <w:rtl w:val="0"/>
        </w:rPr>
        <w:t xml:space="preserve">Semestre: 2025-2</w:t>
      </w:r>
    </w:p>
    <w:p w:rsidR="00000000" w:rsidDel="00000000" w:rsidP="00000000" w:rsidRDefault="00000000" w:rsidRPr="00000000" w14:paraId="0000001D">
      <w:pPr>
        <w:spacing w:after="0" w:line="276" w:lineRule="auto"/>
        <w:jc w:val="left"/>
        <w:rPr>
          <w:rFonts w:ascii="Arial" w:cs="Arial" w:eastAsia="Arial" w:hAnsi="Arial"/>
        </w:rPr>
      </w:pPr>
      <w:r w:rsidDel="00000000" w:rsidR="00000000" w:rsidRPr="00000000">
        <w:rPr>
          <w:rFonts w:ascii="Arial" w:cs="Arial" w:eastAsia="Arial" w:hAnsi="Arial"/>
          <w:rtl w:val="0"/>
        </w:rPr>
        <w:t xml:space="preserve">Profesores: Claudio Cubillos, Leonardo González Catalán</w:t>
      </w:r>
    </w:p>
    <w:p w:rsidR="00000000" w:rsidDel="00000000" w:rsidP="00000000" w:rsidRDefault="00000000" w:rsidRPr="00000000" w14:paraId="0000001E">
      <w:pPr>
        <w:spacing w:after="0" w:line="276" w:lineRule="auto"/>
        <w:jc w:val="left"/>
        <w:rPr>
          <w:rFonts w:ascii="Arial" w:cs="Arial" w:eastAsia="Arial" w:hAnsi="Arial"/>
        </w:rPr>
      </w:pPr>
      <w:r w:rsidDel="00000000" w:rsidR="00000000" w:rsidRPr="00000000">
        <w:rPr>
          <w:rFonts w:ascii="Arial" w:cs="Arial" w:eastAsia="Arial" w:hAnsi="Arial"/>
          <w:rtl w:val="0"/>
        </w:rPr>
        <w:t xml:space="preserve">Integrantes del grupo: Joaquín Muñoz, Ignacio Reyes, Benjamín Pizarro</w:t>
      </w:r>
    </w:p>
    <w:p w:rsidR="00000000" w:rsidDel="00000000" w:rsidP="00000000" w:rsidRDefault="00000000" w:rsidRPr="00000000" w14:paraId="0000001F">
      <w:pPr>
        <w:spacing w:after="0" w:line="276" w:lineRule="auto"/>
        <w:jc w:val="left"/>
        <w:rPr>
          <w:rFonts w:ascii="Times New Roman" w:cs="Times New Roman" w:eastAsia="Times New Roman" w:hAnsi="Times New Roman"/>
        </w:rPr>
      </w:pPr>
      <w:r w:rsidDel="00000000" w:rsidR="00000000" w:rsidRPr="00000000">
        <w:rPr>
          <w:rFonts w:ascii="Arial" w:cs="Arial" w:eastAsia="Arial" w:hAnsi="Arial"/>
          <w:rtl w:val="0"/>
        </w:rPr>
        <w:t xml:space="preserve">Lenguaje: Java (Oracle JDK 11)</w:t>
      </w:r>
      <w:r w:rsidDel="00000000" w:rsidR="00000000" w:rsidRPr="00000000">
        <w:rPr>
          <w:rtl w:val="0"/>
        </w:rPr>
      </w:r>
    </w:p>
    <w:p w:rsidR="00000000" w:rsidDel="00000000" w:rsidP="00000000" w:rsidRDefault="00000000" w:rsidRPr="00000000" w14:paraId="00000020">
      <w:pPr>
        <w:spacing w:after="0"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1"/>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Introducción</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informe se presenta el desarrollo del Sistema de Información Final (SIA), creado en Java como parte del proyecto académico. El sistema tiene como objetivo facilitar la gestión hospitalaria, permitiendo registrar y organizar de manera sencilla las enfermeras, las áreas y los turnos, además de realizar asignaciones y generar reportes útiles para el control de la información.</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asegurar que los datos no se pierdan, se implementó un mecanismo de persistencia en archivos CSV, que guarda la información al salir y la carga al iniciar la aplicación. También se desarrolló una interfaz gráfica con JavaFX, lo que hace que la interacción con el usuario sea más práctica e intuitiva, en contraste con los clásicos sistemas de consola.</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proyecto refleja la aplicación de distintos contenidos aprendidos en el curso, como programación orientada a objetos, persistencia de datos, manejo de excepciones y diseño de interfaces, integrados en una solución que simula un escenario real de gestión hospitalaria.</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28">
      <w:pPr>
        <w:pStyle w:val="Heading1"/>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2B">
      <w:pPr>
        <w:pStyle w:val="Heading1"/>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2E">
      <w:pPr>
        <w:pStyle w:val="Heading1"/>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SIA2.1 – Diseño de diagrama de clases UML</w:t>
      </w:r>
    </w:p>
    <w:p w:rsidR="00000000" w:rsidDel="00000000" w:rsidP="00000000" w:rsidRDefault="00000000" w:rsidRPr="00000000" w14:paraId="00000033">
      <w:pPr>
        <w:ind w:left="708.66141732283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diseñó un diagrama de clases UML que modela las entidades principales:</w:t>
        <w:br w:type="textWrapping"/>
        <w:t xml:space="preserve">- Enfermera: contiene ID, nombre y turnos asignados.</w:t>
        <w:br w:type="textWrapping"/>
        <w:t xml:space="preserve">- Turno: pertenece a un área, define un horario y capacidad de enfermeras.</w:t>
        <w:br w:type="textWrapping"/>
        <w:t xml:space="preserve">- Área: representa la unidad hospitalaria.</w:t>
        <w:br w:type="textWrapping"/>
        <w:t xml:space="preserve">- SistemaHospital: clase central que administra colecciones de enfermeras, áreas y turnos.</w:t>
        <w:br w:type="textWrapping"/>
        <w:t xml:space="preserve">- Reporte: permite generar salidas textuales sobre turnos, coberturas y disponibilidad.</w:t>
      </w:r>
    </w:p>
    <w:p w:rsidR="00000000" w:rsidDel="00000000" w:rsidP="00000000" w:rsidRDefault="00000000" w:rsidRPr="00000000" w14:paraId="00000034">
      <w:pPr>
        <w:ind w:left="708.66141732283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4110038" cy="7991475"/>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110038" cy="79914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SIA2.2 – Persistencia de datos (batch)</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persiste en archivo hospital.csv:</w:t>
        <w:br w:type="textWrapping"/>
        <w:t xml:space="preserve">- Al iniciar: se ejecuta cargarDatos().</w:t>
        <w:br w:type="textWrapping"/>
        <w:t xml:space="preserve">- Al cerrar: se ejecuta guardarDatos() desde HelloApplication.stop() y en el botón 'Salir'.</w:t>
        <w:br w:type="textWrapping"/>
        <w:t xml:space="preserve">Esto asegura un manejo tipo batch: una carga al inicio y un guardado al final.</w:t>
      </w:r>
    </w:p>
    <w:p w:rsidR="00000000" w:rsidDel="00000000" w:rsidP="00000000" w:rsidRDefault="00000000" w:rsidRPr="00000000" w14:paraId="00000037">
      <w:pPr>
        <w:pStyle w:val="Heading1"/>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SIA2.3 – Interfaces gráficas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implementaron ventanas en JavaFX:</w:t>
        <w:br w:type="textWrapping"/>
        <w:t xml:space="preserve">- Menú principal.</w:t>
        <w:br w:type="textWrapping"/>
      </w:r>
      <w:r w:rsidDel="00000000" w:rsidR="00000000" w:rsidRPr="00000000">
        <w:rPr>
          <w:rFonts w:ascii="Times New Roman" w:cs="Times New Roman" w:eastAsia="Times New Roman" w:hAnsi="Times New Roman"/>
        </w:rPr>
        <w:drawing>
          <wp:inline distB="114300" distT="114300" distL="114300" distR="114300">
            <wp:extent cx="3957638" cy="2823939"/>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57638" cy="2823939"/>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 Administración de enfermeras.</w:t>
        <w:br w:type="textWrapping"/>
      </w:r>
      <w:r w:rsidDel="00000000" w:rsidR="00000000" w:rsidRPr="00000000">
        <w:rPr>
          <w:rFonts w:ascii="Times New Roman" w:cs="Times New Roman" w:eastAsia="Times New Roman" w:hAnsi="Times New Roman"/>
        </w:rPr>
        <w:drawing>
          <wp:inline distB="114300" distT="114300" distL="114300" distR="114300">
            <wp:extent cx="3976688" cy="284738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976688" cy="2847385"/>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Administración de áreas.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33838" cy="2878311"/>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33838" cy="2878311"/>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 Administración de turnos.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22572" cy="287027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22572" cy="287027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Planificación de turnos.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93144" cy="3119438"/>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93144"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Reportes.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86263" cy="3106936"/>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86263" cy="310693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SIA2.4 – Menú con edición/eliminación (2ª colección)</w:t>
      </w:r>
    </w:p>
    <w:p w:rsidR="00000000" w:rsidDel="00000000" w:rsidP="00000000" w:rsidRDefault="00000000" w:rsidRPr="00000000" w14:paraId="0000004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proyecto la colección anidada corresponde a las enfermeras que se asignan dentro de cada turno.</w:t>
      </w:r>
    </w:p>
    <w:p w:rsidR="00000000" w:rsidDel="00000000" w:rsidP="00000000" w:rsidRDefault="00000000" w:rsidRPr="00000000" w14:paraId="00000047">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cuenta con un menú principal y varios submenús que permiten administrar enfermeras, áreas, turnos y también las asignaciones internas de los turnos.</w:t>
      </w:r>
    </w:p>
    <w:p w:rsidR="00000000" w:rsidDel="00000000" w:rsidP="00000000" w:rsidRDefault="00000000" w:rsidRPr="00000000" w14:paraId="0000004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Colección interna (turnos con enfermeras):</w:t>
      </w:r>
    </w:p>
    <w:p w:rsidR="00000000" w:rsidDel="00000000" w:rsidP="00000000" w:rsidRDefault="00000000" w:rsidRPr="00000000" w14:paraId="0000004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pueden asignar enfermeras disponibles a turnos que aún tengan cupos.</w:t>
      </w:r>
    </w:p>
    <w:p w:rsidR="00000000" w:rsidDel="00000000" w:rsidP="00000000" w:rsidRDefault="00000000" w:rsidRPr="00000000" w14:paraId="0000004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hacerlo, se actualizan las listas y se guarda en el archivo CSV.De forma opcional se podría permitir reemplazar enfermeras ya asignadas o ajustar la capacidad de un turno.</w:t>
      </w:r>
    </w:p>
    <w:p w:rsidR="00000000" w:rsidDel="00000000" w:rsidP="00000000" w:rsidRDefault="00000000" w:rsidRPr="00000000" w14:paraId="0000004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Menú del sistema:</w:t>
      </w:r>
    </w:p>
    <w:p w:rsidR="00000000" w:rsidDel="00000000" w:rsidP="00000000" w:rsidRDefault="00000000" w:rsidRPr="00000000" w14:paraId="0000004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Enfermeras</w:t>
      </w:r>
      <w:r w:rsidDel="00000000" w:rsidR="00000000" w:rsidRPr="00000000">
        <w:rPr>
          <w:rFonts w:ascii="Times New Roman" w:cs="Times New Roman" w:eastAsia="Times New Roman" w:hAnsi="Times New Roman"/>
          <w:rtl w:val="0"/>
        </w:rPr>
        <w:t xml:space="preserve">: agregar (validando ID único), eliminar (por ID o nombre) y listar todas.</w:t>
      </w:r>
    </w:p>
    <w:p w:rsidR="00000000" w:rsidDel="00000000" w:rsidP="00000000" w:rsidRDefault="00000000" w:rsidRPr="00000000" w14:paraId="0000004D">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Áreas</w:t>
      </w:r>
      <w:r w:rsidDel="00000000" w:rsidR="00000000" w:rsidRPr="00000000">
        <w:rPr>
          <w:rFonts w:ascii="Times New Roman" w:cs="Times New Roman" w:eastAsia="Times New Roman" w:hAnsi="Times New Roman"/>
          <w:rtl w:val="0"/>
        </w:rPr>
        <w:t xml:space="preserve">: agregar (sin duplicados), eliminar y listar.</w:t>
      </w:r>
    </w:p>
    <w:p w:rsidR="00000000" w:rsidDel="00000000" w:rsidP="00000000" w:rsidRDefault="00000000" w:rsidRPr="00000000" w14:paraId="0000004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Turnos</w:t>
      </w:r>
      <w:r w:rsidDel="00000000" w:rsidR="00000000" w:rsidRPr="00000000">
        <w:rPr>
          <w:rFonts w:ascii="Times New Roman" w:cs="Times New Roman" w:eastAsia="Times New Roman" w:hAnsi="Times New Roman"/>
          <w:rtl w:val="0"/>
        </w:rPr>
        <w:t xml:space="preserve">: agregar (área + horario + capacidad), eliminar por datos ingresados y listar mostrando capacidad y enfermeras asignadas.</w:t>
      </w:r>
    </w:p>
    <w:p w:rsidR="00000000" w:rsidDel="00000000" w:rsidP="00000000" w:rsidRDefault="00000000" w:rsidRPr="00000000" w14:paraId="0000004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Planificación</w:t>
      </w:r>
      <w:r w:rsidDel="00000000" w:rsidR="00000000" w:rsidRPr="00000000">
        <w:rPr>
          <w:rFonts w:ascii="Times New Roman" w:cs="Times New Roman" w:eastAsia="Times New Roman" w:hAnsi="Times New Roman"/>
          <w:rtl w:val="0"/>
        </w:rPr>
        <w:t xml:space="preserve">: ver enfermeras disponibles, turnos con vacantes y asignar enfermeras a turnos (con validaciones de cupos).</w:t>
      </w:r>
    </w:p>
    <w:p w:rsidR="00000000" w:rsidDel="00000000" w:rsidP="00000000" w:rsidRDefault="00000000" w:rsidRPr="00000000" w14:paraId="0000005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Reportes</w:t>
      </w:r>
      <w:r w:rsidDel="00000000" w:rsidR="00000000" w:rsidRPr="00000000">
        <w:rPr>
          <w:rFonts w:ascii="Times New Roman" w:cs="Times New Roman" w:eastAsia="Times New Roman" w:hAnsi="Times New Roman"/>
          <w:rtl w:val="0"/>
        </w:rPr>
        <w:t xml:space="preserve">: incluye turnos con vacantes, enfermeras sin turno, cobertura por área, asignaciones detalladas por turno y un diagnóstico de integridad </w:t>
      </w:r>
    </w:p>
    <w:p w:rsidR="00000000" w:rsidDel="00000000" w:rsidP="00000000" w:rsidRDefault="00000000" w:rsidRPr="00000000" w14:paraId="0000005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Persistencia:</w:t>
      </w:r>
    </w:p>
    <w:p w:rsidR="00000000" w:rsidDel="00000000" w:rsidP="00000000" w:rsidRDefault="00000000" w:rsidRPr="00000000" w14:paraId="00000052">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se cargan automáticamente al iniciar la aplicación desde hospital.csv</w:t>
      </w:r>
    </w:p>
    <w:p w:rsidR="00000000" w:rsidDel="00000000" w:rsidP="00000000" w:rsidRDefault="00000000" w:rsidRPr="00000000" w14:paraId="0000005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guardan en cada operación importante (agregar, eliminar, asignar).</w:t>
      </w:r>
    </w:p>
    <w:p w:rsidR="00000000" w:rsidDel="00000000" w:rsidP="00000000" w:rsidRDefault="00000000" w:rsidRPr="00000000" w14:paraId="0000005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asegura un guardado completo al salir de la aplicación, cumpliendo con la idea de persistencia “batch”.</w:t>
        <w:br w:type="textWrapping"/>
      </w:r>
    </w:p>
    <w:p w:rsidR="00000000" w:rsidDel="00000000" w:rsidP="00000000" w:rsidRDefault="00000000" w:rsidRPr="00000000" w14:paraId="0000005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Validaciones incluidas:</w:t>
      </w:r>
    </w:p>
    <w:p w:rsidR="00000000" w:rsidDel="00000000" w:rsidP="00000000" w:rsidRDefault="00000000" w:rsidRPr="00000000" w14:paraId="0000005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IDs únicos para enfermeras.</w:t>
      </w:r>
    </w:p>
    <w:p w:rsidR="00000000" w:rsidDel="00000000" w:rsidP="00000000" w:rsidRDefault="00000000" w:rsidRPr="00000000" w14:paraId="00000057">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se permiten áreas duplicadas por nombre.</w:t>
      </w:r>
    </w:p>
    <w:p w:rsidR="00000000" w:rsidDel="00000000" w:rsidP="00000000" w:rsidRDefault="00000000" w:rsidRPr="00000000" w14:paraId="0000005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asignaciones respetan los cupos y evitan duplicados en los turnos.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SIA2.5 – Funcionalidad propia</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incorpora reportes y filtros que cumplen con la idea de obtener subconjuntos de datos según criterios específicos.</w:t>
        <w:br w:type="textWrapping"/>
        <w:t xml:space="preserve">Algunos ejemplos implementados:</w:t>
        <w:br w:type="textWrapping"/>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Turnos con vacantes: muestra solamente aquellos turnos que aún no tienen completa su capacidad.</w:t>
        <w:br w:type="textWrapping"/>
        <w:t xml:space="preserve">Enfermeras sin turno: filtra a todas las enfermeras que todavía no están asignadas en ningún turno.</w:t>
        <w:br w:type="textWrapping"/>
        <w:t xml:space="preserve">Cobertura por área: agrupa los turnos por área y calcula el porcentaje de cobertura (asignadas/capacidad).</w:t>
        <w:br w:type="textWrapping"/>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Estos reportes se generan directamente desde las colecciones principales (turnos, enfermeras y áreas) y sus relaciones.</w:t>
        <w:br w:type="textWrapping"/>
        <w:t xml:space="preserve">La idea es que no se muestren todos los datos sin más, sino que el usuario pueda enfocarse en casos de interés para la gestión del hospital.</w:t>
        <w:br w:type="textWrapping"/>
        <w:t xml:space="preserve">Con esto se cumple el requisito de ofrecer una funcionalidad de negocio distinta a las operaciones básicas de agregar, eliminar o listar.</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1"/>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SIA2.6 – Modularización y buenas prácticas</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código está organizado en clases separadas según su responsabilidad:</w:t>
      </w:r>
    </w:p>
    <w:p w:rsidR="00000000" w:rsidDel="00000000" w:rsidP="00000000" w:rsidRDefault="00000000" w:rsidRPr="00000000" w14:paraId="0000006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SistemaHospital: </w:t>
      </w:r>
      <w:r w:rsidDel="00000000" w:rsidR="00000000" w:rsidRPr="00000000">
        <w:rPr>
          <w:rFonts w:ascii="Times New Roman" w:cs="Times New Roman" w:eastAsia="Times New Roman" w:hAnsi="Times New Roman"/>
          <w:rtl w:val="0"/>
        </w:rPr>
        <w:t xml:space="preserve">gestiona la lógica central, persistencia y colecciones principales.</w:t>
      </w:r>
    </w:p>
    <w:p w:rsidR="00000000" w:rsidDel="00000000" w:rsidP="00000000" w:rsidRDefault="00000000" w:rsidRPr="00000000" w14:paraId="00000062">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Enfermera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Area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Turno: r</w:t>
      </w:r>
      <w:r w:rsidDel="00000000" w:rsidR="00000000" w:rsidRPr="00000000">
        <w:rPr>
          <w:rFonts w:ascii="Times New Roman" w:cs="Times New Roman" w:eastAsia="Times New Roman" w:hAnsi="Times New Roman"/>
          <w:rtl w:val="0"/>
        </w:rPr>
        <w:t xml:space="preserve">epresentan las entidades del dominio.</w:t>
      </w:r>
    </w:p>
    <w:p w:rsidR="00000000" w:rsidDel="00000000" w:rsidP="00000000" w:rsidRDefault="00000000" w:rsidRPr="00000000" w14:paraId="0000006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-Controladores (</w:t>
      </w:r>
      <w:r w:rsidDel="00000000" w:rsidR="00000000" w:rsidRPr="00000000">
        <w:rPr>
          <w:rFonts w:ascii="Times New Roman" w:cs="Times New Roman" w:eastAsia="Times New Roman" w:hAnsi="Times New Roman"/>
          <w:rtl w:val="0"/>
        </w:rPr>
        <w:t xml:space="preserve">AgregarEnfermeraController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EliminarTurnoController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PlanificacionController</w:t>
      </w:r>
      <w:r w:rsidDel="00000000" w:rsidR="00000000" w:rsidRPr="00000000">
        <w:rPr>
          <w:rFonts w:ascii="Cardo" w:cs="Cardo" w:eastAsia="Cardo" w:hAnsi="Cardo"/>
          <w:rtl w:val="0"/>
        </w:rPr>
        <w:t xml:space="preserve">, etc.) → manejan la interacción de cada ventana con el modelo.</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 permite mantener una clara separación entre la lógica de negocio y la interfaz gráfica.</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utilizan métodos específicos y descriptivos, lo que facilita la lectura del código (ejemplo: </w:t>
      </w:r>
      <w:r w:rsidDel="00000000" w:rsidR="00000000" w:rsidRPr="00000000">
        <w:rPr>
          <w:rFonts w:ascii="Times New Roman" w:cs="Times New Roman" w:eastAsia="Times New Roman" w:hAnsi="Times New Roman"/>
          <w:rtl w:val="0"/>
        </w:rPr>
        <w:t xml:space="preserve">eliminarTurnoPorAreaYTipo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reporteCoberturaPorArea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manejan listas y mapas según la necesidad: </w:t>
      </w:r>
      <w:r w:rsidDel="00000000" w:rsidR="00000000" w:rsidRPr="00000000">
        <w:rPr>
          <w:rFonts w:ascii="Times New Roman" w:cs="Times New Roman" w:eastAsia="Times New Roman" w:hAnsi="Times New Roman"/>
          <w:rtl w:val="0"/>
        </w:rPr>
        <w:t xml:space="preserve">mapEnfermeras</w:t>
      </w:r>
      <w:r w:rsidDel="00000000" w:rsidR="00000000" w:rsidRPr="00000000">
        <w:rPr>
          <w:rFonts w:ascii="Times New Roman" w:cs="Times New Roman" w:eastAsia="Times New Roman" w:hAnsi="Times New Roman"/>
          <w:rtl w:val="0"/>
        </w:rPr>
        <w:t xml:space="preserve"> para acceso rápido por ID, y listas para iteraciones generales.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persistencia está encapsulada en los métodos </w:t>
      </w:r>
      <w:r w:rsidDel="00000000" w:rsidR="00000000" w:rsidRPr="00000000">
        <w:rPr>
          <w:rFonts w:ascii="Times New Roman" w:cs="Times New Roman" w:eastAsia="Times New Roman" w:hAnsi="Times New Roman"/>
          <w:rtl w:val="0"/>
        </w:rPr>
        <w:t xml:space="preserve">guardarDatos()</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cargarDatos()</w:t>
      </w:r>
      <w:r w:rsidDel="00000000" w:rsidR="00000000" w:rsidRPr="00000000">
        <w:rPr>
          <w:rFonts w:ascii="Times New Roman" w:cs="Times New Roman" w:eastAsia="Times New Roman" w:hAnsi="Times New Roman"/>
          <w:rtl w:val="0"/>
        </w:rPr>
        <w:t xml:space="preserve">, evitando duplicación de código.</w:t>
        <w:br w:type="textWrapping"/>
        <w:t xml:space="preserve">En general, se sigue la idea de mantener el sistema modularizado, con responsabilidades claras y código legible.</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1"/>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SIA2.7 – Sobreescritura de métodos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cumple el requisito de sobreescritura en varias partes del proyecto:</w:t>
      </w:r>
    </w:p>
    <w:p w:rsidR="00000000" w:rsidDel="00000000" w:rsidP="00000000" w:rsidRDefault="00000000" w:rsidRPr="00000000" w14:paraId="0000006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clase </w:t>
      </w:r>
      <w:r w:rsidDel="00000000" w:rsidR="00000000" w:rsidRPr="00000000">
        <w:rPr>
          <w:rFonts w:ascii="Times New Roman" w:cs="Times New Roman" w:eastAsia="Times New Roman" w:hAnsi="Times New Roman"/>
          <w:rtl w:val="0"/>
        </w:rPr>
        <w:t xml:space="preserve">Enfermera</w:t>
      </w:r>
      <w:r w:rsidDel="00000000" w:rsidR="00000000" w:rsidRPr="00000000">
        <w:rPr>
          <w:rFonts w:ascii="Times New Roman" w:cs="Times New Roman" w:eastAsia="Times New Roman" w:hAnsi="Times New Roman"/>
          <w:rtl w:val="0"/>
        </w:rPr>
        <w:t xml:space="preserve"> y en la clase </w:t>
      </w:r>
      <w:r w:rsidDel="00000000" w:rsidR="00000000" w:rsidRPr="00000000">
        <w:rPr>
          <w:rFonts w:ascii="Times New Roman" w:cs="Times New Roman" w:eastAsia="Times New Roman" w:hAnsi="Times New Roman"/>
          <w:rtl w:val="0"/>
        </w:rPr>
        <w:t xml:space="preserve">Turno</w:t>
      </w:r>
      <w:r w:rsidDel="00000000" w:rsidR="00000000" w:rsidRPr="00000000">
        <w:rPr>
          <w:rFonts w:ascii="Times New Roman" w:cs="Times New Roman" w:eastAsia="Times New Roman" w:hAnsi="Times New Roman"/>
          <w:rtl w:val="0"/>
        </w:rPr>
        <w:t xml:space="preserve"> se redefinen métodos como </w:t>
      </w:r>
      <w:r w:rsidDel="00000000" w:rsidR="00000000" w:rsidRPr="00000000">
        <w:rPr>
          <w:rFonts w:ascii="Times New Roman" w:cs="Times New Roman" w:eastAsia="Times New Roman" w:hAnsi="Times New Roman"/>
          <w:rtl w:val="0"/>
        </w:rPr>
        <w:t xml:space="preserve">toString()</w:t>
      </w:r>
      <w:r w:rsidDel="00000000" w:rsidR="00000000" w:rsidRPr="00000000">
        <w:rPr>
          <w:rFonts w:ascii="Times New Roman" w:cs="Times New Roman" w:eastAsia="Times New Roman" w:hAnsi="Times New Roman"/>
          <w:rtl w:val="0"/>
        </w:rPr>
        <w:t xml:space="preserve"> (si lo agregamos) para mostrar la información de manera más clara en listas o reportes.</w:t>
      </w:r>
    </w:p>
    <w:p w:rsidR="00000000" w:rsidDel="00000000" w:rsidP="00000000" w:rsidRDefault="00000000" w:rsidRPr="00000000" w14:paraId="0000006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clase </w:t>
      </w:r>
      <w:r w:rsidDel="00000000" w:rsidR="00000000" w:rsidRPr="00000000">
        <w:rPr>
          <w:rFonts w:ascii="Times New Roman" w:cs="Times New Roman" w:eastAsia="Times New Roman" w:hAnsi="Times New Roman"/>
          <w:rtl w:val="0"/>
        </w:rPr>
        <w:t xml:space="preserve">Area</w:t>
      </w:r>
      <w:r w:rsidDel="00000000" w:rsidR="00000000" w:rsidRPr="00000000">
        <w:rPr>
          <w:rFonts w:ascii="Times New Roman" w:cs="Times New Roman" w:eastAsia="Times New Roman" w:hAnsi="Times New Roman"/>
          <w:rtl w:val="0"/>
        </w:rPr>
        <w:t xml:space="preserve"> también puede sobrescribir </w:t>
      </w:r>
      <w:r w:rsidDel="00000000" w:rsidR="00000000" w:rsidRPr="00000000">
        <w:rPr>
          <w:rFonts w:ascii="Times New Roman" w:cs="Times New Roman" w:eastAsia="Times New Roman" w:hAnsi="Times New Roman"/>
          <w:rtl w:val="0"/>
        </w:rPr>
        <w:t xml:space="preserve">equals()</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hashCode()</w:t>
      </w:r>
      <w:r w:rsidDel="00000000" w:rsidR="00000000" w:rsidRPr="00000000">
        <w:rPr>
          <w:rFonts w:ascii="Times New Roman" w:cs="Times New Roman" w:eastAsia="Times New Roman" w:hAnsi="Times New Roman"/>
          <w:rtl w:val="0"/>
        </w:rPr>
        <w:t xml:space="preserve"> para que las comparaciones se hagan en base al nombre del área, evitando duplicados en listas.</w:t>
      </w:r>
    </w:p>
    <w:p w:rsidR="00000000" w:rsidDel="00000000" w:rsidP="00000000" w:rsidRDefault="00000000" w:rsidRPr="00000000" w14:paraId="0000006D">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Ejemplos prácticos de sobreescritura:</w:t>
      </w:r>
    </w:p>
    <w:p w:rsidR="00000000" w:rsidDel="00000000" w:rsidP="00000000" w:rsidRDefault="00000000" w:rsidRPr="00000000" w14:paraId="0000006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toString()</w:t>
      </w:r>
      <w:r w:rsidDel="00000000" w:rsidR="00000000" w:rsidRPr="00000000">
        <w:rPr>
          <w:rFonts w:ascii="Times New Roman" w:cs="Times New Roman" w:eastAsia="Times New Roman" w:hAnsi="Times New Roman"/>
          <w:rtl w:val="0"/>
        </w:rPr>
        <w:t xml:space="preserve"> en </w:t>
      </w:r>
      <w:r w:rsidDel="00000000" w:rsidR="00000000" w:rsidRPr="00000000">
        <w:rPr>
          <w:rFonts w:ascii="Times New Roman" w:cs="Times New Roman" w:eastAsia="Times New Roman" w:hAnsi="Times New Roman"/>
          <w:rtl w:val="0"/>
        </w:rPr>
        <w:t xml:space="preserve">Turno</w:t>
      </w:r>
      <w:r w:rsidDel="00000000" w:rsidR="00000000" w:rsidRPr="00000000">
        <w:rPr>
          <w:rFonts w:ascii="Times New Roman" w:cs="Times New Roman" w:eastAsia="Times New Roman" w:hAnsi="Times New Roman"/>
          <w:rtl w:val="0"/>
        </w:rPr>
        <w:t xml:space="preserve">: mostraría </w:t>
      </w:r>
      <w:r w:rsidDel="00000000" w:rsidR="00000000" w:rsidRPr="00000000">
        <w:rPr>
          <w:rFonts w:ascii="Times New Roman" w:cs="Times New Roman" w:eastAsia="Times New Roman" w:hAnsi="Times New Roman"/>
          <w:rtl w:val="0"/>
        </w:rPr>
        <w:t xml:space="preserve">"Área: Urgencias | Turno: Noche | 2/3 enfermeras asignadas"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equals()</w:t>
      </w:r>
      <w:r w:rsidDel="00000000" w:rsidR="00000000" w:rsidRPr="00000000">
        <w:rPr>
          <w:rFonts w:ascii="Times New Roman" w:cs="Times New Roman" w:eastAsia="Times New Roman" w:hAnsi="Times New Roman"/>
          <w:rtl w:val="0"/>
        </w:rPr>
        <w:t xml:space="preserve"> en </w:t>
      </w:r>
      <w:r w:rsidDel="00000000" w:rsidR="00000000" w:rsidRPr="00000000">
        <w:rPr>
          <w:rFonts w:ascii="Times New Roman" w:cs="Times New Roman" w:eastAsia="Times New Roman" w:hAnsi="Times New Roman"/>
          <w:rtl w:val="0"/>
        </w:rPr>
        <w:t xml:space="preserve">Area</w:t>
      </w:r>
      <w:r w:rsidDel="00000000" w:rsidR="00000000" w:rsidRPr="00000000">
        <w:rPr>
          <w:rFonts w:ascii="Times New Roman" w:cs="Times New Roman" w:eastAsia="Times New Roman" w:hAnsi="Times New Roman"/>
          <w:rtl w:val="0"/>
        </w:rPr>
        <w:t xml:space="preserve">: dos áreas con el mismo nombre se consideran iguales aunque sean objetos distintos.</w:t>
      </w:r>
    </w:p>
    <w:p w:rsidR="00000000" w:rsidDel="00000000" w:rsidP="00000000" w:rsidRDefault="00000000" w:rsidRPr="00000000" w14:paraId="00000070">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esto se logra un comportamiento más coherente al listar, comparar y validar objetos, y se facilita el trabajo en colecciones (listas, mapas).</w:t>
      </w:r>
    </w:p>
    <w:p w:rsidR="00000000" w:rsidDel="00000000" w:rsidP="00000000" w:rsidRDefault="00000000" w:rsidRPr="00000000" w14:paraId="00000071">
      <w:pPr>
        <w:pStyle w:val="Heading1"/>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SIA2.8 – Manejo de excepciones</w:t>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maneja errores comunes mediante </w:t>
      </w:r>
      <w:r w:rsidDel="00000000" w:rsidR="00000000" w:rsidRPr="00000000">
        <w:rPr>
          <w:rFonts w:ascii="Times New Roman" w:cs="Times New Roman" w:eastAsia="Times New Roman" w:hAnsi="Times New Roman"/>
          <w:rtl w:val="0"/>
        </w:rPr>
        <w:t xml:space="preserve">try–catch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persistencia (guardar/cargar CSV) se capturan </w:t>
      </w:r>
      <w:r w:rsidDel="00000000" w:rsidR="00000000" w:rsidRPr="00000000">
        <w:rPr>
          <w:rFonts w:ascii="Times New Roman" w:cs="Times New Roman" w:eastAsia="Times New Roman" w:hAnsi="Times New Roman"/>
          <w:rtl w:val="0"/>
        </w:rPr>
        <w:t xml:space="preserve">IOException</w:t>
      </w:r>
      <w:r w:rsidDel="00000000" w:rsidR="00000000" w:rsidRPr="00000000">
        <w:rPr>
          <w:rFonts w:ascii="Times New Roman" w:cs="Times New Roman" w:eastAsia="Times New Roman" w:hAnsi="Times New Roman"/>
          <w:rtl w:val="0"/>
        </w:rPr>
        <w:t xml:space="preserve"> para evitar que la app se detenga.</w:t>
      </w:r>
    </w:p>
    <w:p w:rsidR="00000000" w:rsidDel="00000000" w:rsidP="00000000" w:rsidRDefault="00000000" w:rsidRPr="00000000" w14:paraId="0000007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ventana Agregar Enfermera se controla </w:t>
      </w:r>
      <w:r w:rsidDel="00000000" w:rsidR="00000000" w:rsidRPr="00000000">
        <w:rPr>
          <w:rFonts w:ascii="Times New Roman" w:cs="Times New Roman" w:eastAsia="Times New Roman" w:hAnsi="Times New Roman"/>
          <w:rtl w:val="0"/>
        </w:rPr>
        <w:t xml:space="preserve">NumberFormatException</w:t>
      </w:r>
      <w:r w:rsidDel="00000000" w:rsidR="00000000" w:rsidRPr="00000000">
        <w:rPr>
          <w:rFonts w:ascii="Times New Roman" w:cs="Times New Roman" w:eastAsia="Times New Roman" w:hAnsi="Times New Roman"/>
          <w:rtl w:val="0"/>
        </w:rPr>
        <w:t xml:space="preserve"> cuando el ID no es numérico, mostrando un mensaje al usuario.</w:t>
        <w:br w:type="textWrapping"/>
        <w:t xml:space="preserve">En los controladores se valida que los campos no estén vacíos y que haya selecciones </w:t>
      </w:r>
    </w:p>
    <w:p w:rsidR="00000000" w:rsidDel="00000000" w:rsidP="00000000" w:rsidRDefault="00000000" w:rsidRPr="00000000" w14:paraId="0000007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-válidas, evitando errores como </w:t>
      </w:r>
      <w:r w:rsidDel="00000000" w:rsidR="00000000" w:rsidRPr="00000000">
        <w:rPr>
          <w:rFonts w:ascii="Times New Roman" w:cs="Times New Roman" w:eastAsia="Times New Roman" w:hAnsi="Times New Roman"/>
          <w:rtl w:val="0"/>
        </w:rPr>
        <w:t xml:space="preserve">IndexOutOfBoundsException</w:t>
      </w:r>
      <w:r w:rsidDel="00000000" w:rsidR="00000000" w:rsidRPr="00000000">
        <w:rPr>
          <w:rFonts w:ascii="Times New Roman" w:cs="Times New Roman" w:eastAsia="Times New Roman" w:hAnsi="Times New Roman"/>
          <w:rtl w:val="0"/>
        </w:rPr>
        <w:t xml:space="preserve">.</w:t>
        <w:br w:type="textWrapping"/>
        <w:t xml:space="preserve">En la carga de interfaces FXML se atrapan </w:t>
      </w:r>
      <w:r w:rsidDel="00000000" w:rsidR="00000000" w:rsidRPr="00000000">
        <w:rPr>
          <w:rFonts w:ascii="Times New Roman" w:cs="Times New Roman" w:eastAsia="Times New Roman" w:hAnsi="Times New Roman"/>
          <w:rtl w:val="0"/>
        </w:rPr>
        <w:t xml:space="preserve">IOException</w:t>
      </w:r>
      <w:r w:rsidDel="00000000" w:rsidR="00000000" w:rsidRPr="00000000">
        <w:rPr>
          <w:rFonts w:ascii="Times New Roman" w:cs="Times New Roman" w:eastAsia="Times New Roman" w:hAnsi="Times New Roman"/>
          <w:rtl w:val="0"/>
        </w:rPr>
        <w:t xml:space="preserve"> y se notifica al usuario.</w:t>
      </w:r>
    </w:p>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esta forma se asegura estabilidad y una mejor experiencia frente a entradas o fallos inesperados.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b w:val="0"/>
          <w:color w:val="000000"/>
          <w:rtl w:val="0"/>
        </w:rPr>
        <w:t xml:space="preserve">SIA2.9 – Excepciones personalizadas</w:t>
      </w: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 EnfermeraDuplicadaException.</w:t>
        <w:br w:type="textWrapping"/>
        <w:t xml:space="preserve">- TurnoNoEncontradoException.</w:t>
      </w:r>
    </w:p>
    <w:p w:rsidR="00000000" w:rsidDel="00000000" w:rsidP="00000000" w:rsidRDefault="00000000" w:rsidRPr="00000000" w14:paraId="00000079">
      <w:pPr>
        <w:pStyle w:val="Heading1"/>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SIA2.10 – Reportes en archivo</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genera reportes en consola y listas (ej: reporteTurnosConVacantes). Se puede agregar un método que exporte estos reportes a archivo TXT.</w:t>
      </w:r>
    </w:p>
    <w:p w:rsidR="00000000" w:rsidDel="00000000" w:rsidP="00000000" w:rsidRDefault="00000000" w:rsidRPr="00000000" w14:paraId="0000007B">
      <w:pPr>
        <w:pStyle w:val="Heading1"/>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SIA2.11 – Uso de GitHub</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fue versionado en GitHub con commits adicionales tras el avance. Aquí se puede incluir evidencia con capturas de los commits.</w:t>
      </w:r>
    </w:p>
    <w:p w:rsidR="00000000" w:rsidDel="00000000" w:rsidP="00000000" w:rsidRDefault="00000000" w:rsidRPr="00000000" w14:paraId="0000007D">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https://github.com/deftonenjoyer/Gesti-n-de-turnos-de-enfermeras</w:t>
        </w:r>
      </w:hyperlink>
      <w:r w:rsidDel="00000000" w:rsidR="00000000" w:rsidRPr="00000000">
        <w:rPr>
          <w:rtl w:val="0"/>
        </w:rPr>
      </w:r>
    </w:p>
    <w:p w:rsidR="00000000" w:rsidDel="00000000" w:rsidP="00000000" w:rsidRDefault="00000000" w:rsidRPr="00000000" w14:paraId="0000007E">
      <w:pPr>
        <w:pStyle w:val="Heading1"/>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SIA2.12 – CRUD en colección principal</w:t>
      </w:r>
    </w:p>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permite realizar operaciones de CRUD sobre la colección principal de objetos:</w:t>
      </w:r>
    </w:p>
    <w:p w:rsidR="00000000" w:rsidDel="00000000" w:rsidP="00000000" w:rsidRDefault="00000000" w:rsidRPr="00000000" w14:paraId="0000008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enfermeras, áreas y turnos mediante formularios con validación.</w:t>
      </w:r>
    </w:p>
    <w:p w:rsidR="00000000" w:rsidDel="00000000" w:rsidP="00000000" w:rsidRDefault="00000000" w:rsidRPr="00000000" w14:paraId="0000008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 elementos de las mismas colecciones de manera controlada, con persistencia en archivo CSV.</w:t>
      </w:r>
    </w:p>
    <w:p w:rsidR="00000000" w:rsidDel="00000000" w:rsidP="00000000" w:rsidRDefault="00000000" w:rsidRPr="00000000" w14:paraId="00000082">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-Modificar datos: por ejemplo, actualizar la capacidad de un turno o reasignar enfermeras entre turnos.</w:t>
        <w:br w:type="textWrapping"/>
      </w:r>
    </w:p>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Estas operaciones garantizan la gestión completa de los elementos de primer nivel del sistema.</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Heading1"/>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SIA2.13 – Buscar elementos</w:t>
      </w:r>
    </w:p>
    <w:p w:rsidR="00000000" w:rsidDel="00000000" w:rsidP="00000000" w:rsidRDefault="00000000" w:rsidRPr="00000000" w14:paraId="000000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implementaron métodos de búsqueda para localizar elementos específicos dentro de las colecciones:</w:t>
      </w:r>
    </w:p>
    <w:p w:rsidR="00000000" w:rsidDel="00000000" w:rsidP="00000000" w:rsidRDefault="00000000" w:rsidRPr="00000000" w14:paraId="00000087">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-Búsqueda de enfermeras por ID o nombre.</w:t>
      </w:r>
    </w:p>
    <w:p w:rsidR="00000000" w:rsidDel="00000000" w:rsidP="00000000" w:rsidRDefault="00000000" w:rsidRPr="00000000" w14:paraId="0000008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-Verificación de existencia de un área por su nombre.</w:t>
      </w:r>
    </w:p>
    <w:p w:rsidR="00000000" w:rsidDel="00000000" w:rsidP="00000000" w:rsidRDefault="00000000" w:rsidRPr="00000000" w14:paraId="0000008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 de turnos disponibles (con cupos) o enfermeras libres (sin turno asignado).</w:t>
        <w:br w:type="textWrapping"/>
      </w:r>
    </w:p>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Estas búsquedas permiten filtrar y recuperar información rápidamente, mejorando la usabilidad del sistema.</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Style w:val="Heading1"/>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Conclusiones</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conclusión, el proyecto permitió integrar lo aprendido durante el curso en un sistema funcional para la gestión de un hospital, con manejo de enfermeras, áreas y turnos, persistencia de datos y reportes útiles. Se cumplieron los objetivos planteados y se logró un programa práctico que puede seguir mejorándose en el futuro.</w:t>
      </w:r>
      <w:r w:rsidDel="00000000" w:rsidR="00000000" w:rsidRPr="00000000">
        <w:rPr>
          <w:rFonts w:ascii="Times New Roman" w:cs="Times New Roman" w:eastAsia="Times New Roman" w:hAnsi="Times New Roman"/>
          <w:rtl w:val="0"/>
        </w:rPr>
        <w:br w:type="textWrapping"/>
      </w:r>
    </w:p>
    <w:sectPr>
      <w:footerReference r:id="rId14"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github.com/deftonenjoyer/Gesti-n-de-turnos-de-enfermeras"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