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F22C3" w14:textId="77777777" w:rsidR="00A93C66" w:rsidRDefault="00A93C66" w:rsidP="00A93C66">
      <w:pPr>
        <w:jc w:val="center"/>
      </w:pPr>
      <w:r>
        <w:rPr>
          <w:b/>
          <w:sz w:val="36"/>
        </w:rPr>
        <w:t>Malware Lab Environment Setup – Current State &amp; Next Steps</w:t>
      </w:r>
    </w:p>
    <w:p w14:paraId="79B57943" w14:textId="77777777" w:rsidR="00A93C66" w:rsidRDefault="00A93C66" w:rsidP="00A93C66">
      <w:pPr>
        <w:jc w:val="center"/>
      </w:pPr>
      <w:r>
        <w:rPr>
          <w:i/>
        </w:rPr>
        <w:t>Last updated: March 16, 2026</w:t>
      </w:r>
    </w:p>
    <w:p w14:paraId="41FA0B28" w14:textId="77777777" w:rsidR="00A93C66" w:rsidRDefault="00A93C66" w:rsidP="00A93C66"/>
    <w:p w14:paraId="308AD546" w14:textId="77777777" w:rsidR="00A93C66" w:rsidRDefault="00A93C66" w:rsidP="00A93C66">
      <w:pPr>
        <w:pStyle w:val="Heading1"/>
      </w:pPr>
      <w:r>
        <w:t>1) Environment Setup (</w:t>
      </w:r>
      <w:proofErr w:type="spellStart"/>
      <w:r>
        <w:t>Proxmox</w:t>
      </w:r>
      <w:proofErr w:type="spellEnd"/>
      <w:r>
        <w:t xml:space="preserve"> Host)</w:t>
      </w:r>
    </w:p>
    <w:p w14:paraId="5924ACCE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 xml:space="preserve">Flashed the </w:t>
      </w:r>
      <w:proofErr w:type="spellStart"/>
      <w:r>
        <w:t>Proxmox</w:t>
      </w:r>
      <w:proofErr w:type="spellEnd"/>
      <w:r>
        <w:t xml:space="preserve"> VE installer ISO onto a USB drive and installed </w:t>
      </w:r>
      <w:proofErr w:type="spellStart"/>
      <w:r>
        <w:t>Proxmox</w:t>
      </w:r>
      <w:proofErr w:type="spellEnd"/>
      <w:r>
        <w:t xml:space="preserve"> VE on the Supermicro server.</w:t>
      </w:r>
    </w:p>
    <w:p w14:paraId="6F063486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 xml:space="preserve">Confirmed </w:t>
      </w:r>
      <w:proofErr w:type="spellStart"/>
      <w:r>
        <w:t>Proxmox</w:t>
      </w:r>
      <w:proofErr w:type="spellEnd"/>
      <w:r>
        <w:t xml:space="preserve"> management access from a web browser at https://&lt;Proxmox-IP&gt;:8006 (self-signed certificate warning expected).</w:t>
      </w:r>
    </w:p>
    <w:p w14:paraId="5C19E2C7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 xml:space="preserve">Optional/Completed: Ran the </w:t>
      </w:r>
      <w:proofErr w:type="spellStart"/>
      <w:r>
        <w:t>Proxmox</w:t>
      </w:r>
      <w:proofErr w:type="spellEnd"/>
      <w:r>
        <w:t xml:space="preserve"> post-install helper script for updates and repository configuration:</w:t>
      </w:r>
    </w:p>
    <w:p w14:paraId="681DCDEC" w14:textId="77777777" w:rsidR="00A93C66" w:rsidRDefault="00A93C66" w:rsidP="00A93C66">
      <w:pPr>
        <w:ind w:left="360"/>
      </w:pPr>
      <w:r>
        <w:t>bash -c "$(curl -</w:t>
      </w:r>
      <w:proofErr w:type="spellStart"/>
      <w:r>
        <w:t>fsSL</w:t>
      </w:r>
      <w:proofErr w:type="spellEnd"/>
      <w:r>
        <w:t xml:space="preserve"> https://raw.githubusercontent.com/community-scripts/ProxmoxVE/main/tools/pve/post-pve-install.sh)"</w:t>
      </w:r>
    </w:p>
    <w:p w14:paraId="5A71CA92" w14:textId="77777777" w:rsidR="00A93C66" w:rsidRDefault="00A93C66" w:rsidP="00A93C66">
      <w:pPr>
        <w:pStyle w:val="Heading1"/>
      </w:pPr>
      <w:r>
        <w:t>2) Network Foundation (Router + Switch)</w:t>
      </w:r>
    </w:p>
    <w:p w14:paraId="5A753C32" w14:textId="77777777" w:rsidR="00A93C66" w:rsidRDefault="00A93C66" w:rsidP="00A93C66">
      <w:pPr>
        <w:pStyle w:val="Heading2"/>
      </w:pPr>
      <w:r>
        <w:t>2.1 ISP + Router</w:t>
      </w:r>
    </w:p>
    <w:p w14:paraId="5E933F5A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>Set ISP router to IP Passthrough mode (bridge mode not available).</w:t>
      </w:r>
    </w:p>
    <w:p w14:paraId="51F23CD5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>Configured ASUS router as the primary router for the home network.</w:t>
      </w:r>
    </w:p>
    <w:p w14:paraId="551488C0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>Current router networks:</w:t>
      </w:r>
    </w:p>
    <w:p w14:paraId="0FCF11A2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>• Main / Trusted LAN: 192.168.50.0/24 (gateway 192.168.50.1)</w:t>
      </w:r>
    </w:p>
    <w:p w14:paraId="15E42C33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>• IoT network: 192.168.52.0/24 (already segmented; no additional VLAN required for IoT at this time)</w:t>
      </w:r>
    </w:p>
    <w:p w14:paraId="6D806AC7" w14:textId="77777777" w:rsidR="00A93C66" w:rsidRDefault="00A93C66" w:rsidP="00A93C66">
      <w:pPr>
        <w:pStyle w:val="Heading2"/>
      </w:pPr>
      <w:r>
        <w:t>2.2 Managed Switch Added for VLANs</w:t>
      </w:r>
    </w:p>
    <w:p w14:paraId="728D54B8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>Purchased and deployed an 802.1Q-capable managed switch to support VLAN segmentation.</w:t>
      </w:r>
    </w:p>
    <w:p w14:paraId="32F7FD92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>Switch: NETGEAR GS308EP (managed, PoE-capable).</w:t>
      </w:r>
    </w:p>
    <w:p w14:paraId="6EC7A513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>Accessed the switch admin page and created VLANs for segmentation:</w:t>
      </w:r>
    </w:p>
    <w:p w14:paraId="7C14BE56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>VLAN 1 – Default / Trusted</w:t>
      </w:r>
    </w:p>
    <w:p w14:paraId="42D6F3EF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>VLAN 20 – SOC / LAB</w:t>
      </w:r>
    </w:p>
    <w:p w14:paraId="4B58FA0E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>VLAN 30 – MALWARE</w:t>
      </w:r>
    </w:p>
    <w:p w14:paraId="2F7DC9F2" w14:textId="77777777" w:rsidR="00A93C66" w:rsidRDefault="00A93C66" w:rsidP="00A93C66">
      <w:pPr>
        <w:pStyle w:val="Heading2"/>
      </w:pPr>
      <w:r>
        <w:t>2.3 Switch Port Roles (Conceptual)</w:t>
      </w:r>
    </w:p>
    <w:p w14:paraId="07B9211C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>Router uplink port (Switch → ASUS): Access/Untagged in VLAN 1, PVID 1.</w:t>
      </w:r>
    </w:p>
    <w:p w14:paraId="6437DAA1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proofErr w:type="spellStart"/>
      <w:r>
        <w:lastRenderedPageBreak/>
        <w:t>Proxmox</w:t>
      </w:r>
      <w:proofErr w:type="spellEnd"/>
      <w:r>
        <w:t xml:space="preserve"> host port (Switch → </w:t>
      </w:r>
      <w:proofErr w:type="spellStart"/>
      <w:r>
        <w:t>Proxmox</w:t>
      </w:r>
      <w:proofErr w:type="spellEnd"/>
      <w:r>
        <w:t>): Trunk-like behavior—VLAN 1 untagged (PVID 1) plus VLAN 20 and VLAN 30 tagged to carry lab networks to VMs.</w:t>
      </w:r>
    </w:p>
    <w:p w14:paraId="4DCB39D0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>Home device ports (PC/PS5): Access/Untagged VLAN 1, PVID 1.</w:t>
      </w:r>
    </w:p>
    <w:p w14:paraId="0875CCEA" w14:textId="77777777" w:rsidR="00A93C66" w:rsidRDefault="00A93C66" w:rsidP="00A93C66">
      <w:pPr>
        <w:pStyle w:val="Heading1"/>
      </w:pPr>
      <w:r>
        <w:t xml:space="preserve">3) VLAN-Aware Virtualization in </w:t>
      </w:r>
      <w:proofErr w:type="spellStart"/>
      <w:r>
        <w:t>Proxmox</w:t>
      </w:r>
      <w:proofErr w:type="spellEnd"/>
    </w:p>
    <w:p w14:paraId="2A42D326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 xml:space="preserve">Configured </w:t>
      </w:r>
      <w:proofErr w:type="spellStart"/>
      <w:r>
        <w:t>Proxmox</w:t>
      </w:r>
      <w:proofErr w:type="spellEnd"/>
      <w:r>
        <w:t xml:space="preserve"> bridge vmbr0 to be VLAN-aware (</w:t>
      </w:r>
      <w:proofErr w:type="spellStart"/>
      <w:r>
        <w:t>vlan</w:t>
      </w:r>
      <w:proofErr w:type="spellEnd"/>
      <w:r>
        <w:t>-aware yes).</w:t>
      </w:r>
    </w:p>
    <w:p w14:paraId="60AB1DBD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 xml:space="preserve">Strategy: Keep </w:t>
      </w:r>
      <w:proofErr w:type="spellStart"/>
      <w:r>
        <w:t>Proxmox</w:t>
      </w:r>
      <w:proofErr w:type="spellEnd"/>
      <w:r>
        <w:t xml:space="preserve"> host management on the Trusted LAN (VLAN 1 / 192.168.50.0/24).</w:t>
      </w:r>
    </w:p>
    <w:p w14:paraId="1FA0B9B3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 xml:space="preserve">Assign VLAN tags per-VM NIC inside </w:t>
      </w:r>
      <w:proofErr w:type="spellStart"/>
      <w:r>
        <w:t>Proxmox</w:t>
      </w:r>
      <w:proofErr w:type="spellEnd"/>
      <w:r>
        <w:t xml:space="preserve"> so VMs can be placed into VLAN 20 (SOC/LAB) or VLAN 30 (MALWARE) without moving the host.</w:t>
      </w:r>
    </w:p>
    <w:p w14:paraId="7400B9ED" w14:textId="77777777" w:rsidR="00A93C66" w:rsidRDefault="00A93C66" w:rsidP="00A93C66">
      <w:pPr>
        <w:pStyle w:val="Heading1"/>
      </w:pPr>
      <w:r>
        <w:t>4) Internal Lab Firewall/Router VM (</w:t>
      </w:r>
      <w:proofErr w:type="spellStart"/>
      <w:r>
        <w:t>OPNsense</w:t>
      </w:r>
      <w:proofErr w:type="spellEnd"/>
      <w:r>
        <w:t>) – Option 2 Implementation</w:t>
      </w:r>
    </w:p>
    <w:p w14:paraId="5AE9B840" w14:textId="77777777" w:rsidR="00A93C66" w:rsidRDefault="00A93C66" w:rsidP="00A93C66">
      <w:pPr>
        <w:pStyle w:val="Heading2"/>
      </w:pPr>
      <w:r>
        <w:t>4.1 Purpose</w:t>
      </w:r>
    </w:p>
    <w:p w14:paraId="534E5287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>Use an internal firewall VM to provide routing/DHCP/firewall policy for VLAN 20 (SOC/LAB) and VLAN 30 (MALWARE).</w:t>
      </w:r>
    </w:p>
    <w:p w14:paraId="7EC0F8BB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 xml:space="preserve">Goal: </w:t>
      </w:r>
      <w:proofErr w:type="gramStart"/>
      <w:r>
        <w:t>enforce</w:t>
      </w:r>
      <w:proofErr w:type="gramEnd"/>
      <w:r>
        <w:t xml:space="preserve"> strong isolation so MALWARE VLAN cannot reach Trusted LAN or the Internet, while SOC/LAB remains usable for tooling.</w:t>
      </w:r>
    </w:p>
    <w:p w14:paraId="4C130928" w14:textId="77777777" w:rsidR="00A93C66" w:rsidRDefault="00A93C66" w:rsidP="00A93C66">
      <w:pPr>
        <w:pStyle w:val="Heading2"/>
      </w:pPr>
      <w:r>
        <w:t xml:space="preserve">4.2 </w:t>
      </w:r>
      <w:proofErr w:type="spellStart"/>
      <w:r>
        <w:t>OPNsense</w:t>
      </w:r>
      <w:proofErr w:type="spellEnd"/>
      <w:r>
        <w:t xml:space="preserve"> VM Creation in </w:t>
      </w:r>
      <w:proofErr w:type="spellStart"/>
      <w:r>
        <w:t>Proxmox</w:t>
      </w:r>
      <w:proofErr w:type="spellEnd"/>
    </w:p>
    <w:p w14:paraId="11531AAD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 xml:space="preserve">Created an </w:t>
      </w:r>
      <w:proofErr w:type="spellStart"/>
      <w:r>
        <w:t>OPNsense</w:t>
      </w:r>
      <w:proofErr w:type="spellEnd"/>
      <w:r>
        <w:t xml:space="preserve"> VM and attached installer media.</w:t>
      </w:r>
    </w:p>
    <w:p w14:paraId="3C331BD7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>Important CPU setting: the VM was initially configured as x86-64-v2-AES which required AES-NI and failed to start on older CPUs.</w:t>
      </w:r>
    </w:p>
    <w:p w14:paraId="0FBFDB67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>Fixed by changing the VM CPU type to a compatible model (e.g., kvm64) so the VM can boot without AES-NI.</w:t>
      </w:r>
    </w:p>
    <w:p w14:paraId="4E50BF28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 xml:space="preserve">Boot order adjusted so the installer media boots first during installation; after </w:t>
      </w:r>
      <w:proofErr w:type="gramStart"/>
      <w:r>
        <w:t>install</w:t>
      </w:r>
      <w:proofErr w:type="gramEnd"/>
      <w:r>
        <w:t>, boot from disk and detach ISO.</w:t>
      </w:r>
    </w:p>
    <w:p w14:paraId="0AC238FA" w14:textId="77777777" w:rsidR="00A93C66" w:rsidRDefault="00A93C66" w:rsidP="00A93C66">
      <w:pPr>
        <w:pStyle w:val="Heading2"/>
      </w:pPr>
      <w:r>
        <w:t xml:space="preserve">4.3 </w:t>
      </w:r>
      <w:proofErr w:type="spellStart"/>
      <w:r>
        <w:t>OPNsense</w:t>
      </w:r>
      <w:proofErr w:type="spellEnd"/>
      <w:r>
        <w:t xml:space="preserve"> Interface Design (3-NIC Model)</w:t>
      </w:r>
    </w:p>
    <w:p w14:paraId="58108152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 xml:space="preserve">All VM NICs are attached to vmbr0; VLAN tags are applied per NIC in </w:t>
      </w:r>
      <w:proofErr w:type="spellStart"/>
      <w:r>
        <w:t>Proxmox</w:t>
      </w:r>
      <w:proofErr w:type="spellEnd"/>
      <w:r>
        <w:t xml:space="preserve"> (no VLAN </w:t>
      </w:r>
      <w:proofErr w:type="spellStart"/>
      <w:r>
        <w:t>subinterfaces</w:t>
      </w:r>
      <w:proofErr w:type="spellEnd"/>
      <w:r>
        <w:t xml:space="preserve"> created inside </w:t>
      </w:r>
      <w:proofErr w:type="spellStart"/>
      <w:r>
        <w:t>OPNsense</w:t>
      </w:r>
      <w:proofErr w:type="spellEnd"/>
      <w:r>
        <w:t>).</w:t>
      </w:r>
    </w:p>
    <w:p w14:paraId="0C3E10F7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>WAN: untagged (VLAN tag blank) → receives 192.168.50.x from ASUS (DHCP).</w:t>
      </w:r>
    </w:p>
    <w:p w14:paraId="441D95F8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>LAN (SOC/LAB): VLAN tag 20 → subnet 192.168.70.0/24; firewall IP 192.168.70.1; DHCP enabled.</w:t>
      </w:r>
    </w:p>
    <w:p w14:paraId="3E0F1473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>OPT1 (MALWARE): VLAN tag 30 → subnet 192.168.</w:t>
      </w:r>
      <w:proofErr w:type="gramStart"/>
      <w:r>
        <w:t>80.0</w:t>
      </w:r>
      <w:proofErr w:type="gramEnd"/>
      <w:r>
        <w:t>/24; firewall IP 192.168.80.1; DHCP enabled.</w:t>
      </w:r>
    </w:p>
    <w:p w14:paraId="639052F2" w14:textId="77777777" w:rsidR="00A93C66" w:rsidRDefault="00A93C66" w:rsidP="00A93C66">
      <w:pPr>
        <w:pStyle w:val="Heading2"/>
      </w:pPr>
      <w:r>
        <w:lastRenderedPageBreak/>
        <w:t xml:space="preserve">4.4 </w:t>
      </w:r>
      <w:proofErr w:type="spellStart"/>
      <w:r>
        <w:t>OPNsense</w:t>
      </w:r>
      <w:proofErr w:type="spellEnd"/>
      <w:r>
        <w:t xml:space="preserve"> Install Notes</w:t>
      </w:r>
    </w:p>
    <w:p w14:paraId="32CAFF95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proofErr w:type="spellStart"/>
      <w:r>
        <w:t>OPNsense</w:t>
      </w:r>
      <w:proofErr w:type="spellEnd"/>
      <w:r>
        <w:t xml:space="preserve"> can boot into 'live mode from install media'—install must be completed to the VM disk and the ISO detached afterward.</w:t>
      </w:r>
    </w:p>
    <w:p w14:paraId="30BBBFA9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 xml:space="preserve">ZFS </w:t>
      </w:r>
      <w:proofErr w:type="gramStart"/>
      <w:r>
        <w:t>install:</w:t>
      </w:r>
      <w:proofErr w:type="gramEnd"/>
      <w:r>
        <w:t xml:space="preserve"> select 'stripe' for a single virtual disk.</w:t>
      </w:r>
    </w:p>
    <w:p w14:paraId="2DB489A4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>Keep web GUI on HTTPS; generate a new self-</w:t>
      </w:r>
      <w:proofErr w:type="gramStart"/>
      <w:r>
        <w:t>signed</w:t>
      </w:r>
      <w:proofErr w:type="gramEnd"/>
      <w:r>
        <w:t xml:space="preserve"> certificate; restore web GUI access defaults if locked out.</w:t>
      </w:r>
    </w:p>
    <w:p w14:paraId="02112ADA" w14:textId="77777777" w:rsidR="00A93C66" w:rsidRDefault="00A93C66" w:rsidP="00A93C66">
      <w:pPr>
        <w:pStyle w:val="Heading1"/>
      </w:pPr>
      <w:r>
        <w:t>5) Management Access – Current Approach</w:t>
      </w:r>
    </w:p>
    <w:p w14:paraId="67A5B19A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 xml:space="preserve">Because VLAN 20 is isolated from the Trusted LAN by default, management of </w:t>
      </w:r>
      <w:proofErr w:type="spellStart"/>
      <w:r>
        <w:t>OPNsense</w:t>
      </w:r>
      <w:proofErr w:type="spellEnd"/>
      <w:r>
        <w:t xml:space="preserve"> may require an admin client that can reach 192.168.70.1.</w:t>
      </w:r>
    </w:p>
    <w:p w14:paraId="5A9B5AEE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 xml:space="preserve">Planned lightweight admin VM approach: create a minimal GUI helper VM on VLAN 20 (e.g., Lubuntu) for browser-based configuration of </w:t>
      </w:r>
      <w:proofErr w:type="spellStart"/>
      <w:r>
        <w:t>OPNsense</w:t>
      </w:r>
      <w:proofErr w:type="spellEnd"/>
      <w:r>
        <w:t>.</w:t>
      </w:r>
    </w:p>
    <w:p w14:paraId="14FC4237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>Alternative (advanced): route Trusted LAN to 192.168.</w:t>
      </w:r>
      <w:proofErr w:type="gramStart"/>
      <w:r>
        <w:t>70.0</w:t>
      </w:r>
      <w:proofErr w:type="gramEnd"/>
      <w:r>
        <w:t xml:space="preserve">/24 via a static route on ASUS pointing to </w:t>
      </w:r>
      <w:proofErr w:type="spellStart"/>
      <w:r>
        <w:t>OPNsense</w:t>
      </w:r>
      <w:proofErr w:type="spellEnd"/>
      <w:r>
        <w:t xml:space="preserve"> WAN IP; may still require </w:t>
      </w:r>
      <w:proofErr w:type="spellStart"/>
      <w:r>
        <w:t>OPNsense</w:t>
      </w:r>
      <w:proofErr w:type="spellEnd"/>
      <w:r>
        <w:t xml:space="preserve"> WAN configuration changes (e.g., disabling 'block private networks' on WAN) and safe management rules.</w:t>
      </w:r>
    </w:p>
    <w:p w14:paraId="2C850515" w14:textId="77777777" w:rsidR="00A93C66" w:rsidRDefault="00A93C66" w:rsidP="00A93C66">
      <w:pPr>
        <w:pStyle w:val="Heading1"/>
      </w:pPr>
      <w:r>
        <w:t>6) Security Policy Goals (What to Configure Next)</w:t>
      </w:r>
    </w:p>
    <w:p w14:paraId="0620CCF3" w14:textId="77777777" w:rsidR="00A93C66" w:rsidRDefault="00A93C66" w:rsidP="00A93C66">
      <w:pPr>
        <w:pStyle w:val="Heading2"/>
      </w:pPr>
      <w:r>
        <w:t>6.1 MALWARE VLAN (VLAN 30 / 192.168.80.0/24)</w:t>
      </w:r>
    </w:p>
    <w:p w14:paraId="33634358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 xml:space="preserve">Default </w:t>
      </w:r>
      <w:proofErr w:type="gramStart"/>
      <w:r>
        <w:t>deny</w:t>
      </w:r>
      <w:proofErr w:type="gramEnd"/>
      <w:r>
        <w:t xml:space="preserve"> outbound traffic (no Internet access).</w:t>
      </w:r>
    </w:p>
    <w:p w14:paraId="021B623C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>Block VLAN 30 → Trusted LAN (192.168.50.0/24).</w:t>
      </w:r>
    </w:p>
    <w:p w14:paraId="6F945469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>Block VLAN 30 → SOC/LAB (192.168.70.0/24), except optionally allow one-way logging to a designated log collector.</w:t>
      </w:r>
    </w:p>
    <w:p w14:paraId="28773E54" w14:textId="77777777" w:rsidR="00A93C66" w:rsidRDefault="00A93C66" w:rsidP="00A93C66">
      <w:pPr>
        <w:pStyle w:val="Heading2"/>
      </w:pPr>
      <w:r>
        <w:t>6.2 SOC/LAB VLAN (VLAN 20 / 192.168.70.0/24)</w:t>
      </w:r>
    </w:p>
    <w:p w14:paraId="019EE294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>Allow outbound Internet access for updates (optional, based on project needs).</w:t>
      </w:r>
    </w:p>
    <w:p w14:paraId="4766F4DF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>Limit access from SOC/LAB to Trusted LAN unless explicitly required.</w:t>
      </w:r>
    </w:p>
    <w:p w14:paraId="53CCF630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>Prepare SOC tooling VMs (SIEM/logging + sensor VMs).</w:t>
      </w:r>
    </w:p>
    <w:p w14:paraId="790D794F" w14:textId="77777777" w:rsidR="00A93C66" w:rsidRDefault="00A93C66" w:rsidP="00A93C66">
      <w:pPr>
        <w:pStyle w:val="Heading1"/>
      </w:pPr>
      <w:r>
        <w:t>7) Infrastructure Plan – VM Inventory (Recommended Minimum)</w:t>
      </w:r>
    </w:p>
    <w:p w14:paraId="14F3BECB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proofErr w:type="spellStart"/>
      <w:r>
        <w:t>OPNsense</w:t>
      </w:r>
      <w:proofErr w:type="spellEnd"/>
      <w:r>
        <w:t xml:space="preserve"> firewall VM (already created): routes and enforces policy for VLAN 20 and VLAN 30.</w:t>
      </w:r>
    </w:p>
    <w:p w14:paraId="65EB2538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>SOC/LAB (VLAN 20):</w:t>
      </w:r>
    </w:p>
    <w:p w14:paraId="08FFCD62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>• Lightweight admin/jump VM (GUI) for firewall management (e.g., Lubuntu).</w:t>
      </w:r>
    </w:p>
    <w:p w14:paraId="5876DBA0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>• Logging/SIEM VM (</w:t>
      </w:r>
      <w:proofErr w:type="spellStart"/>
      <w:r>
        <w:t>Wazuh</w:t>
      </w:r>
      <w:proofErr w:type="spellEnd"/>
      <w:r>
        <w:t xml:space="preserve"> or ELK/OpenSearch).</w:t>
      </w:r>
    </w:p>
    <w:p w14:paraId="62D47DB6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lastRenderedPageBreak/>
        <w:t>• Network sensor VM (Zeek and/or Suricata) as needed.</w:t>
      </w:r>
    </w:p>
    <w:p w14:paraId="0CE7A13D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>MALWARE (VLAN 30):</w:t>
      </w:r>
    </w:p>
    <w:p w14:paraId="2D2146C7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 xml:space="preserve">• </w:t>
      </w:r>
      <w:proofErr w:type="spellStart"/>
      <w:r>
        <w:t>REMnux</w:t>
      </w:r>
      <w:proofErr w:type="spellEnd"/>
      <w:r>
        <w:t xml:space="preserve"> (Linux malware analysis).</w:t>
      </w:r>
    </w:p>
    <w:p w14:paraId="70A4FACF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>• Windows analysis VM (snapshots + revert workflow).</w:t>
      </w:r>
    </w:p>
    <w:p w14:paraId="0436D216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 xml:space="preserve">• Optional: </w:t>
      </w:r>
      <w:proofErr w:type="spellStart"/>
      <w:r>
        <w:t>INetSim</w:t>
      </w:r>
      <w:proofErr w:type="spellEnd"/>
      <w:r>
        <w:t xml:space="preserve"> (fake services) to simulate Internet services without real egress.</w:t>
      </w:r>
    </w:p>
    <w:p w14:paraId="46264546" w14:textId="77777777" w:rsidR="00A93C66" w:rsidRDefault="00A93C66" w:rsidP="00A93C66">
      <w:pPr>
        <w:pStyle w:val="Heading1"/>
      </w:pPr>
      <w:r>
        <w:t>8) Collaboration &amp; Remote Access (Planned)</w:t>
      </w:r>
    </w:p>
    <w:p w14:paraId="453C5982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 xml:space="preserve">Preferred: VPN users land in SOC/LAB (VLAN 20) and use a jump VM; avoid giving broad access to </w:t>
      </w:r>
      <w:proofErr w:type="spellStart"/>
      <w:r>
        <w:t>Proxmox</w:t>
      </w:r>
      <w:proofErr w:type="spellEnd"/>
      <w:r>
        <w:t xml:space="preserve"> host management.</w:t>
      </w:r>
    </w:p>
    <w:p w14:paraId="3742AA37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>Implement per-user VPN keys and least-privilege access rules; explicitly deny VPN → MALWARE VLAN.</w:t>
      </w:r>
    </w:p>
    <w:p w14:paraId="1388DF98" w14:textId="77777777" w:rsidR="00A93C66" w:rsidRDefault="00A93C66" w:rsidP="00A93C66">
      <w:pPr>
        <w:pStyle w:val="ListBullet"/>
        <w:tabs>
          <w:tab w:val="num" w:pos="360"/>
        </w:tabs>
        <w:ind w:left="360" w:hanging="360"/>
      </w:pPr>
      <w:r>
        <w:t xml:space="preserve">If VPN termination is moved to </w:t>
      </w:r>
      <w:proofErr w:type="spellStart"/>
      <w:r>
        <w:t>OPNsense</w:t>
      </w:r>
      <w:proofErr w:type="spellEnd"/>
      <w:r>
        <w:t>, confirm expected performance on older CPUs (AES-NI not available).</w:t>
      </w:r>
    </w:p>
    <w:p w14:paraId="59861871" w14:textId="15F13872" w:rsidR="00B7687E" w:rsidRPr="00A93C66" w:rsidRDefault="00B7687E" w:rsidP="00A93C66"/>
    <w:sectPr w:rsidR="00B7687E" w:rsidRPr="00A93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6EDA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4D507B"/>
    <w:multiLevelType w:val="hybridMultilevel"/>
    <w:tmpl w:val="703ABB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7396F58"/>
    <w:multiLevelType w:val="hybridMultilevel"/>
    <w:tmpl w:val="23C22D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92626616">
    <w:abstractNumId w:val="2"/>
  </w:num>
  <w:num w:numId="2" w16cid:durableId="1503931454">
    <w:abstractNumId w:val="1"/>
  </w:num>
  <w:num w:numId="3" w16cid:durableId="1764184879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74"/>
    <w:rsid w:val="00040F39"/>
    <w:rsid w:val="00080543"/>
    <w:rsid w:val="00150ACD"/>
    <w:rsid w:val="002079CD"/>
    <w:rsid w:val="00294CAF"/>
    <w:rsid w:val="00375335"/>
    <w:rsid w:val="00571A54"/>
    <w:rsid w:val="0057463B"/>
    <w:rsid w:val="005759F3"/>
    <w:rsid w:val="005C0F5E"/>
    <w:rsid w:val="005D129F"/>
    <w:rsid w:val="00604F70"/>
    <w:rsid w:val="007B1657"/>
    <w:rsid w:val="007C513F"/>
    <w:rsid w:val="007D1A1E"/>
    <w:rsid w:val="007E75F7"/>
    <w:rsid w:val="00803174"/>
    <w:rsid w:val="00956C7B"/>
    <w:rsid w:val="00A93C66"/>
    <w:rsid w:val="00B14D2F"/>
    <w:rsid w:val="00B7687E"/>
    <w:rsid w:val="00B856AB"/>
    <w:rsid w:val="00B902E4"/>
    <w:rsid w:val="00BA6F30"/>
    <w:rsid w:val="00BF7C42"/>
    <w:rsid w:val="00CD60CF"/>
    <w:rsid w:val="00CF2E1F"/>
    <w:rsid w:val="00DA1A57"/>
    <w:rsid w:val="00F8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4EAEF"/>
  <w15:chartTrackingRefBased/>
  <w15:docId w15:val="{9275C763-ED01-47E5-AB8B-C0887D44F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C66"/>
    <w:pPr>
      <w:spacing w:after="200" w:line="276" w:lineRule="auto"/>
    </w:pPr>
    <w:rPr>
      <w:rFonts w:ascii="Calibri" w:eastAsia="Calibri" w:hAnsi="Calibri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3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1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1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79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79CD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semiHidden/>
    <w:unhideWhenUsed/>
    <w:rsid w:val="00A93C66"/>
    <w:pPr>
      <w:numPr>
        <w:numId w:val="3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4532</TotalTime>
  <Pages>4</Pages>
  <Words>759</Words>
  <Characters>4696</Characters>
  <Application>Microsoft Office Word</Application>
  <DocSecurity>0</DocSecurity>
  <Lines>102</Lines>
  <Paragraphs>45</Paragraphs>
  <ScaleCrop>false</ScaleCrop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Derek</dc:creator>
  <cp:keywords/>
  <dc:description/>
  <cp:lastModifiedBy>Garcia, Derek</cp:lastModifiedBy>
  <cp:revision>19</cp:revision>
  <dcterms:created xsi:type="dcterms:W3CDTF">2026-03-01T19:29:00Z</dcterms:created>
  <dcterms:modified xsi:type="dcterms:W3CDTF">2026-03-16T04:13:00Z</dcterms:modified>
</cp:coreProperties>
</file>