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5AC9" w14:textId="2CBB783E" w:rsidR="00064FBC" w:rsidRPr="00171196" w:rsidRDefault="00064FBC" w:rsidP="00064FBC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  <w:r w:rsidRPr="00171196">
        <w:rPr>
          <w:rFonts w:ascii="Arial" w:hAnsi="Arial" w:cs="Arial"/>
          <w:b/>
          <w:sz w:val="28"/>
          <w:szCs w:val="20"/>
          <w:u w:val="single"/>
        </w:rPr>
        <w:t>202</w:t>
      </w:r>
      <w:r>
        <w:rPr>
          <w:rFonts w:ascii="Arial" w:hAnsi="Arial" w:cs="Arial"/>
          <w:b/>
          <w:sz w:val="28"/>
          <w:szCs w:val="20"/>
          <w:u w:val="single"/>
        </w:rPr>
        <w:t>2</w:t>
      </w:r>
    </w:p>
    <w:p w14:paraId="2BB4944F" w14:textId="40ADCBE8" w:rsidR="00064FBC" w:rsidRPr="00171196" w:rsidRDefault="00064FBC" w:rsidP="00064FB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p</w:t>
      </w:r>
      <w:r w:rsidRPr="0091681B">
        <w:rPr>
          <w:rFonts w:ascii="Arial" w:hAnsi="Arial" w:cs="Arial"/>
          <w:sz w:val="20"/>
          <w:szCs w:val="20"/>
        </w:rPr>
        <w:t>rojecte</w:t>
      </w:r>
      <w:r>
        <w:rPr>
          <w:rFonts w:ascii="Arial" w:hAnsi="Arial" w:cs="Arial"/>
          <w:sz w:val="20"/>
          <w:szCs w:val="20"/>
        </w:rPr>
        <w:t xml:space="preserve">d water use </w:t>
      </w:r>
      <w:r w:rsidRPr="00171196">
        <w:rPr>
          <w:rFonts w:ascii="Arial" w:hAnsi="Arial" w:cs="Arial"/>
          <w:sz w:val="20"/>
          <w:szCs w:val="20"/>
        </w:rPr>
        <w:t>(8.</w:t>
      </w:r>
      <w:r w:rsidR="00C35EB0">
        <w:rPr>
          <w:rFonts w:ascii="Arial" w:hAnsi="Arial" w:cs="Arial"/>
          <w:sz w:val="20"/>
          <w:szCs w:val="20"/>
        </w:rPr>
        <w:t>3</w:t>
      </w:r>
      <w:r w:rsidR="00A95CC3">
        <w:rPr>
          <w:rFonts w:ascii="Arial" w:hAnsi="Arial" w:cs="Arial"/>
          <w:sz w:val="20"/>
          <w:szCs w:val="20"/>
        </w:rPr>
        <w:t>46</w:t>
      </w:r>
      <w:r w:rsidRPr="0017119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1196">
        <w:rPr>
          <w:rFonts w:ascii="Arial" w:hAnsi="Arial" w:cs="Arial"/>
          <w:sz w:val="20"/>
          <w:szCs w:val="20"/>
        </w:rPr>
        <w:t>maf</w:t>
      </w:r>
      <w:proofErr w:type="spellEnd"/>
      <w:r w:rsidRPr="00171196">
        <w:rPr>
          <w:rFonts w:ascii="Arial" w:hAnsi="Arial" w:cs="Arial"/>
          <w:sz w:val="20"/>
          <w:szCs w:val="20"/>
        </w:rPr>
        <w:t xml:space="preserve">) – </w:t>
      </w:r>
      <w:r w:rsidR="002B7E31" w:rsidRPr="002B7E31">
        <w:rPr>
          <w:rFonts w:ascii="Arial" w:hAnsi="Arial" w:cs="Arial"/>
          <w:sz w:val="20"/>
          <w:szCs w:val="20"/>
        </w:rPr>
        <w:t>Based on Lake Mead Operating Condition of Level 1 Shortage and water savings contributions under the LB DCP Agreement and IBWC Minute 323</w:t>
      </w:r>
    </w:p>
    <w:p w14:paraId="49AA5285" w14:textId="77777777" w:rsidR="00064FBC" w:rsidRPr="0091681B" w:rsidRDefault="00064FBC" w:rsidP="00064FBC">
      <w:pPr>
        <w:pStyle w:val="ListParagraph"/>
        <w:rPr>
          <w:rFonts w:ascii="Arial" w:hAnsi="Arial" w:cs="Arial"/>
          <w:sz w:val="20"/>
          <w:szCs w:val="20"/>
        </w:rPr>
      </w:pPr>
    </w:p>
    <w:p w14:paraId="262C9E85" w14:textId="4714CC63" w:rsidR="00064FBC" w:rsidRDefault="00064FBC" w:rsidP="002E0DEC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 xml:space="preserve">U.S. contractors: </w:t>
      </w:r>
      <w:r>
        <w:rPr>
          <w:rFonts w:ascii="Arial" w:hAnsi="Arial" w:cs="Arial"/>
          <w:sz w:val="20"/>
          <w:szCs w:val="20"/>
        </w:rPr>
        <w:tab/>
      </w:r>
      <w:r w:rsidR="00C35EB0">
        <w:rPr>
          <w:rFonts w:ascii="Arial" w:hAnsi="Arial" w:cs="Arial"/>
          <w:b/>
          <w:szCs w:val="20"/>
        </w:rPr>
        <w:t>6.</w:t>
      </w:r>
      <w:r w:rsidR="009D0725">
        <w:rPr>
          <w:rFonts w:ascii="Arial" w:hAnsi="Arial" w:cs="Arial"/>
          <w:b/>
          <w:szCs w:val="20"/>
        </w:rPr>
        <w:t>8</w:t>
      </w:r>
      <w:r w:rsidR="00C35EB0">
        <w:rPr>
          <w:rFonts w:ascii="Arial" w:hAnsi="Arial" w:cs="Arial"/>
          <w:b/>
          <w:szCs w:val="20"/>
        </w:rPr>
        <w:t>9</w:t>
      </w:r>
      <w:r w:rsidR="009D0725">
        <w:rPr>
          <w:rFonts w:ascii="Arial" w:hAnsi="Arial" w:cs="Arial"/>
          <w:b/>
          <w:szCs w:val="20"/>
        </w:rPr>
        <w:t>2</w:t>
      </w:r>
      <w:r w:rsidRPr="00DD18D8">
        <w:rPr>
          <w:rFonts w:ascii="Arial" w:hAnsi="Arial" w:cs="Arial"/>
          <w:b/>
          <w:szCs w:val="20"/>
        </w:rPr>
        <w:t xml:space="preserve"> </w:t>
      </w:r>
      <w:proofErr w:type="spellStart"/>
      <w:r w:rsidRPr="00DD18D8">
        <w:rPr>
          <w:rFonts w:ascii="Arial" w:hAnsi="Arial" w:cs="Arial"/>
          <w:b/>
          <w:szCs w:val="20"/>
        </w:rPr>
        <w:t>maf</w:t>
      </w:r>
      <w:proofErr w:type="spellEnd"/>
    </w:p>
    <w:p w14:paraId="18CA24DE" w14:textId="77777777" w:rsidR="00064FBC" w:rsidRPr="00DD18D8" w:rsidRDefault="00064FBC" w:rsidP="00064FB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DF5163E" w14:textId="1A1397D3" w:rsidR="00064FBC" w:rsidRPr="00DF39CC" w:rsidRDefault="00064FBC" w:rsidP="00064FBC">
      <w:pPr>
        <w:ind w:left="1440" w:firstLine="720"/>
        <w:contextualSpacing/>
        <w:rPr>
          <w:rFonts w:ascii="Arial" w:hAnsi="Arial" w:cs="Arial"/>
          <w:b/>
          <w:sz w:val="20"/>
          <w:szCs w:val="20"/>
        </w:rPr>
      </w:pPr>
      <w:r w:rsidRPr="00DF39CC">
        <w:rPr>
          <w:rFonts w:ascii="Arial" w:hAnsi="Arial" w:cs="Arial"/>
          <w:sz w:val="20"/>
          <w:szCs w:val="20"/>
        </w:rPr>
        <w:t xml:space="preserve">California: </w:t>
      </w:r>
      <w:r w:rsidRPr="00DF39CC">
        <w:rPr>
          <w:rFonts w:ascii="Arial" w:hAnsi="Arial" w:cs="Arial"/>
          <w:b/>
          <w:color w:val="0070C0"/>
          <w:sz w:val="20"/>
          <w:szCs w:val="20"/>
        </w:rPr>
        <w:t>4.</w:t>
      </w:r>
      <w:r w:rsidR="00C35EB0">
        <w:rPr>
          <w:rFonts w:ascii="Arial" w:hAnsi="Arial" w:cs="Arial"/>
          <w:b/>
          <w:color w:val="0070C0"/>
          <w:sz w:val="20"/>
          <w:szCs w:val="20"/>
        </w:rPr>
        <w:t>5</w:t>
      </w:r>
      <w:r w:rsidR="00A95CC3">
        <w:rPr>
          <w:rFonts w:ascii="Arial" w:hAnsi="Arial" w:cs="Arial"/>
          <w:b/>
          <w:color w:val="0070C0"/>
          <w:sz w:val="20"/>
          <w:szCs w:val="20"/>
        </w:rPr>
        <w:t>56</w:t>
      </w:r>
      <w:r w:rsidRPr="00DF39CC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proofErr w:type="spellStart"/>
      <w:r w:rsidRPr="00DF39CC">
        <w:rPr>
          <w:rFonts w:ascii="Arial" w:hAnsi="Arial" w:cs="Arial"/>
          <w:b/>
          <w:color w:val="0070C0"/>
          <w:sz w:val="20"/>
          <w:szCs w:val="20"/>
        </w:rPr>
        <w:t>maf</w:t>
      </w:r>
      <w:proofErr w:type="spellEnd"/>
    </w:p>
    <w:p w14:paraId="5E6307D6" w14:textId="23F7B4F5" w:rsidR="00064FBC" w:rsidRPr="00DD18D8" w:rsidRDefault="00064FBC" w:rsidP="00064FBC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 xml:space="preserve">MWD annual diversion of </w:t>
      </w:r>
      <w:r w:rsidR="00955C5F">
        <w:rPr>
          <w:rFonts w:ascii="Arial" w:hAnsi="Arial" w:cs="Arial"/>
          <w:sz w:val="20"/>
          <w:szCs w:val="20"/>
        </w:rPr>
        <w:t>1.</w:t>
      </w:r>
      <w:r w:rsidR="00B571EE">
        <w:rPr>
          <w:rFonts w:ascii="Arial" w:hAnsi="Arial" w:cs="Arial"/>
          <w:sz w:val="20"/>
          <w:szCs w:val="20"/>
        </w:rPr>
        <w:t>1</w:t>
      </w:r>
      <w:r w:rsidR="000F7C4B">
        <w:rPr>
          <w:rFonts w:ascii="Arial" w:hAnsi="Arial" w:cs="Arial"/>
          <w:sz w:val="20"/>
          <w:szCs w:val="20"/>
        </w:rPr>
        <w:t>20</w:t>
      </w:r>
      <w:r w:rsidRPr="00DD18D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5C5F">
        <w:rPr>
          <w:rFonts w:ascii="Arial" w:hAnsi="Arial" w:cs="Arial"/>
          <w:sz w:val="20"/>
          <w:szCs w:val="20"/>
        </w:rPr>
        <w:t>m</w:t>
      </w:r>
      <w:r w:rsidRPr="00DD18D8">
        <w:rPr>
          <w:rFonts w:ascii="Arial" w:hAnsi="Arial" w:cs="Arial"/>
          <w:sz w:val="20"/>
          <w:szCs w:val="20"/>
        </w:rPr>
        <w:t>af</w:t>
      </w:r>
      <w:proofErr w:type="spellEnd"/>
    </w:p>
    <w:p w14:paraId="190DC39A" w14:textId="56ADCD06" w:rsidR="00064FBC" w:rsidRDefault="00064FBC" w:rsidP="00C902E8">
      <w:pPr>
        <w:pStyle w:val="ListParagraph"/>
        <w:numPr>
          <w:ilvl w:val="4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 xml:space="preserve">Projected diversion includes the </w:t>
      </w:r>
      <w:r w:rsidR="00955C5F">
        <w:rPr>
          <w:rFonts w:ascii="Arial" w:hAnsi="Arial" w:cs="Arial"/>
          <w:sz w:val="20"/>
          <w:szCs w:val="20"/>
        </w:rPr>
        <w:t xml:space="preserve">delivery of </w:t>
      </w:r>
      <w:r w:rsidR="00D7709B">
        <w:rPr>
          <w:rFonts w:ascii="Arial" w:hAnsi="Arial" w:cs="Arial"/>
          <w:sz w:val="20"/>
          <w:szCs w:val="20"/>
        </w:rPr>
        <w:t xml:space="preserve">1.2 kaf to Tijuana and </w:t>
      </w:r>
      <w:r w:rsidR="00D7709B" w:rsidRPr="005438E5">
        <w:rPr>
          <w:rFonts w:ascii="Arial" w:hAnsi="Arial" w:cs="Arial"/>
          <w:sz w:val="20"/>
          <w:szCs w:val="20"/>
        </w:rPr>
        <w:t xml:space="preserve">delivery of </w:t>
      </w:r>
      <w:r w:rsidR="006D2599">
        <w:rPr>
          <w:rFonts w:ascii="Arial" w:hAnsi="Arial" w:cs="Arial"/>
          <w:sz w:val="20"/>
          <w:szCs w:val="20"/>
        </w:rPr>
        <w:t>2</w:t>
      </w:r>
      <w:r w:rsidR="00A95CC3">
        <w:rPr>
          <w:rFonts w:ascii="Arial" w:hAnsi="Arial" w:cs="Arial"/>
          <w:sz w:val="20"/>
          <w:szCs w:val="20"/>
        </w:rPr>
        <w:t>07</w:t>
      </w:r>
      <w:r w:rsidRPr="00DD18D8">
        <w:rPr>
          <w:rFonts w:ascii="Arial" w:hAnsi="Arial" w:cs="Arial"/>
          <w:sz w:val="20"/>
          <w:szCs w:val="20"/>
        </w:rPr>
        <w:t xml:space="preserve"> kaf of ICS</w:t>
      </w:r>
    </w:p>
    <w:p w14:paraId="0514FEA7" w14:textId="4FE46A77" w:rsidR="00447EC4" w:rsidRPr="00447EC4" w:rsidRDefault="00447EC4" w:rsidP="00447EC4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PVID system conservation of </w:t>
      </w:r>
      <w:r w:rsidR="006D2599">
        <w:rPr>
          <w:rFonts w:ascii="Arial" w:hAnsi="Arial" w:cs="Arial"/>
          <w:sz w:val="20"/>
          <w:szCs w:val="20"/>
        </w:rPr>
        <w:t>50.8</w:t>
      </w:r>
      <w:r>
        <w:rPr>
          <w:rFonts w:ascii="Arial" w:hAnsi="Arial" w:cs="Arial"/>
          <w:sz w:val="20"/>
          <w:szCs w:val="20"/>
        </w:rPr>
        <w:t xml:space="preserve"> kaf</w:t>
      </w:r>
    </w:p>
    <w:p w14:paraId="4015A7A3" w14:textId="105D7B6D" w:rsidR="00064FBC" w:rsidRPr="00DD18D8" w:rsidRDefault="00064FBC" w:rsidP="00064FBC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>Needles PSCP volume of 1</w:t>
      </w:r>
      <w:r w:rsidR="006D2599">
        <w:rPr>
          <w:rFonts w:ascii="Arial" w:hAnsi="Arial" w:cs="Arial"/>
          <w:sz w:val="20"/>
          <w:szCs w:val="20"/>
        </w:rPr>
        <w:t>45</w:t>
      </w:r>
      <w:r w:rsidRPr="00DD18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18D8">
        <w:rPr>
          <w:rFonts w:ascii="Arial" w:hAnsi="Arial" w:cs="Arial"/>
          <w:sz w:val="20"/>
          <w:szCs w:val="20"/>
        </w:rPr>
        <w:t>af</w:t>
      </w:r>
      <w:proofErr w:type="spellEnd"/>
    </w:p>
    <w:p w14:paraId="19CCF700" w14:textId="77777777" w:rsidR="00064FBC" w:rsidRPr="00DD18D8" w:rsidRDefault="00064FBC" w:rsidP="00064FBC">
      <w:pPr>
        <w:rPr>
          <w:rFonts w:ascii="Arial" w:hAnsi="Arial" w:cs="Arial"/>
          <w:sz w:val="20"/>
          <w:szCs w:val="20"/>
        </w:rPr>
      </w:pPr>
    </w:p>
    <w:p w14:paraId="672C8C38" w14:textId="297BDA7B" w:rsidR="00064FBC" w:rsidRPr="00DF39CC" w:rsidRDefault="00064FBC" w:rsidP="00064FBC">
      <w:pPr>
        <w:ind w:left="1440" w:firstLine="720"/>
        <w:contextualSpacing/>
        <w:rPr>
          <w:rFonts w:ascii="Arial" w:hAnsi="Arial" w:cs="Arial"/>
          <w:sz w:val="20"/>
          <w:szCs w:val="20"/>
        </w:rPr>
      </w:pPr>
      <w:r w:rsidRPr="00DF39CC">
        <w:rPr>
          <w:rFonts w:ascii="Arial" w:hAnsi="Arial" w:cs="Arial"/>
          <w:sz w:val="20"/>
          <w:szCs w:val="20"/>
        </w:rPr>
        <w:t xml:space="preserve">Arizona:   </w:t>
      </w:r>
      <w:r w:rsidRPr="00DF39CC">
        <w:rPr>
          <w:rFonts w:ascii="Arial" w:hAnsi="Arial" w:cs="Arial"/>
          <w:b/>
          <w:color w:val="0070C0"/>
          <w:sz w:val="20"/>
          <w:szCs w:val="20"/>
        </w:rPr>
        <w:t>2.</w:t>
      </w:r>
      <w:r w:rsidR="00306EEE">
        <w:rPr>
          <w:rFonts w:ascii="Arial" w:hAnsi="Arial" w:cs="Arial"/>
          <w:b/>
          <w:color w:val="0070C0"/>
          <w:sz w:val="20"/>
          <w:szCs w:val="20"/>
        </w:rPr>
        <w:t>07</w:t>
      </w:r>
      <w:r w:rsidR="000F7C4B">
        <w:rPr>
          <w:rFonts w:ascii="Arial" w:hAnsi="Arial" w:cs="Arial"/>
          <w:b/>
          <w:color w:val="0070C0"/>
          <w:sz w:val="20"/>
          <w:szCs w:val="20"/>
        </w:rPr>
        <w:t>5</w:t>
      </w:r>
      <w:r w:rsidRPr="00DF39CC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proofErr w:type="spellStart"/>
      <w:r w:rsidRPr="00DF39CC">
        <w:rPr>
          <w:rFonts w:ascii="Arial" w:hAnsi="Arial" w:cs="Arial"/>
          <w:b/>
          <w:color w:val="0070C0"/>
          <w:sz w:val="20"/>
          <w:szCs w:val="20"/>
        </w:rPr>
        <w:t>maf</w:t>
      </w:r>
      <w:proofErr w:type="spellEnd"/>
    </w:p>
    <w:p w14:paraId="3F81B7FC" w14:textId="2EECF726" w:rsidR="00F65CAE" w:rsidRPr="00B6302E" w:rsidRDefault="00064FBC" w:rsidP="00F65CAE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B6302E">
        <w:rPr>
          <w:rFonts w:ascii="Arial" w:hAnsi="Arial" w:cs="Arial"/>
          <w:sz w:val="20"/>
          <w:szCs w:val="20"/>
        </w:rPr>
        <w:t xml:space="preserve">CAP annual diversion of </w:t>
      </w:r>
      <w:r w:rsidR="00984D2A" w:rsidRPr="00B6302E">
        <w:rPr>
          <w:rFonts w:ascii="Arial" w:hAnsi="Arial" w:cs="Arial"/>
          <w:sz w:val="20"/>
          <w:szCs w:val="20"/>
        </w:rPr>
        <w:t>0.9</w:t>
      </w:r>
      <w:r w:rsidR="00A95CC3">
        <w:rPr>
          <w:rFonts w:ascii="Arial" w:hAnsi="Arial" w:cs="Arial"/>
          <w:sz w:val="20"/>
          <w:szCs w:val="20"/>
        </w:rPr>
        <w:t>71</w:t>
      </w:r>
      <w:r w:rsidR="001E2CCC" w:rsidRPr="00B630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302E">
        <w:rPr>
          <w:rFonts w:ascii="Arial" w:hAnsi="Arial" w:cs="Arial"/>
          <w:sz w:val="20"/>
          <w:szCs w:val="20"/>
        </w:rPr>
        <w:t>maf</w:t>
      </w:r>
      <w:proofErr w:type="spellEnd"/>
    </w:p>
    <w:p w14:paraId="068B3AB3" w14:textId="341A264B" w:rsidR="006C180E" w:rsidRPr="00B6302E" w:rsidRDefault="006C180E" w:rsidP="006C180E">
      <w:pPr>
        <w:pStyle w:val="ListParagraph"/>
        <w:numPr>
          <w:ilvl w:val="4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B6302E">
        <w:rPr>
          <w:rFonts w:ascii="Arial" w:hAnsi="Arial" w:cs="Arial"/>
          <w:sz w:val="20"/>
          <w:szCs w:val="20"/>
        </w:rPr>
        <w:t xml:space="preserve">Projected diversion includes a Shortage volume of 320 kaf, DCP contribution of 192 kaf by CAWCD, ICS delivery of 49.5 kaf, </w:t>
      </w:r>
      <w:r w:rsidR="00312287" w:rsidRPr="00B6302E">
        <w:rPr>
          <w:rFonts w:ascii="Arial" w:hAnsi="Arial" w:cs="Arial"/>
          <w:sz w:val="20"/>
          <w:szCs w:val="20"/>
        </w:rPr>
        <w:t>system water creation of 3</w:t>
      </w:r>
      <w:r w:rsidR="00C762A2">
        <w:rPr>
          <w:rFonts w:ascii="Arial" w:hAnsi="Arial" w:cs="Arial"/>
          <w:sz w:val="20"/>
          <w:szCs w:val="20"/>
        </w:rPr>
        <w:t>5</w:t>
      </w:r>
      <w:r w:rsidR="00312287" w:rsidRPr="00B6302E">
        <w:rPr>
          <w:rFonts w:ascii="Arial" w:hAnsi="Arial" w:cs="Arial"/>
          <w:sz w:val="20"/>
          <w:szCs w:val="20"/>
        </w:rPr>
        <w:t xml:space="preserve"> kaf</w:t>
      </w:r>
      <w:r w:rsidR="00747E5D">
        <w:rPr>
          <w:rFonts w:ascii="Arial" w:hAnsi="Arial" w:cs="Arial"/>
          <w:sz w:val="20"/>
          <w:szCs w:val="20"/>
        </w:rPr>
        <w:t xml:space="preserve"> by CAWCD</w:t>
      </w:r>
      <w:r w:rsidR="00312287" w:rsidRPr="00B6302E">
        <w:rPr>
          <w:rFonts w:ascii="Arial" w:hAnsi="Arial" w:cs="Arial"/>
          <w:sz w:val="20"/>
          <w:szCs w:val="20"/>
        </w:rPr>
        <w:t xml:space="preserve">, </w:t>
      </w:r>
      <w:r w:rsidRPr="00B6302E">
        <w:rPr>
          <w:rFonts w:ascii="Arial" w:hAnsi="Arial" w:cs="Arial"/>
          <w:sz w:val="20"/>
          <w:szCs w:val="20"/>
        </w:rPr>
        <w:t>79 kaf of ICS creation by GRIC, creation of 51 kaf of system water by GRIC, and creation of 14 kaf of system water by Ft. McDowell</w:t>
      </w:r>
    </w:p>
    <w:p w14:paraId="639E9D38" w14:textId="6C640603" w:rsidR="000446D1" w:rsidRPr="00B6302E" w:rsidRDefault="00B54B90" w:rsidP="00B54B90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B6302E">
        <w:rPr>
          <w:rFonts w:ascii="Arial" w:hAnsi="Arial" w:cs="Arial"/>
          <w:sz w:val="20"/>
          <w:szCs w:val="20"/>
        </w:rPr>
        <w:t>DCP contribution will be made by creating 100 kaf of ICS and 92 kaf of non-ICS water</w:t>
      </w:r>
    </w:p>
    <w:p w14:paraId="54750101" w14:textId="77777777" w:rsidR="00287774" w:rsidRPr="00B6302E" w:rsidRDefault="00287774" w:rsidP="00287774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B6302E">
        <w:rPr>
          <w:rFonts w:ascii="Arial" w:hAnsi="Arial" w:cs="Arial"/>
          <w:sz w:val="20"/>
          <w:szCs w:val="20"/>
        </w:rPr>
        <w:t>CRIT ICS creation of 4.7 kaf</w:t>
      </w:r>
    </w:p>
    <w:p w14:paraId="5A2475C0" w14:textId="1DF6B320" w:rsidR="00064FBC" w:rsidRPr="00B6302E" w:rsidRDefault="00064FBC" w:rsidP="00064FBC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B6302E">
        <w:rPr>
          <w:rFonts w:ascii="Arial" w:hAnsi="Arial" w:cs="Arial"/>
          <w:sz w:val="20"/>
          <w:szCs w:val="20"/>
        </w:rPr>
        <w:t>CRIT System Conservation of 50 kaf</w:t>
      </w:r>
    </w:p>
    <w:p w14:paraId="1C42A739" w14:textId="6FD0FDC6" w:rsidR="00312287" w:rsidRPr="00B6302E" w:rsidRDefault="002D13D3" w:rsidP="00064FBC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MVIDD</w:t>
      </w:r>
      <w:r w:rsidR="00312287" w:rsidRPr="00B6302E">
        <w:rPr>
          <w:rFonts w:ascii="Arial" w:hAnsi="Arial" w:cs="Arial"/>
          <w:sz w:val="20"/>
          <w:szCs w:val="20"/>
        </w:rPr>
        <w:t xml:space="preserve"> System Conservation of </w:t>
      </w:r>
      <w:r w:rsidR="00FE4567">
        <w:rPr>
          <w:rFonts w:ascii="Arial" w:hAnsi="Arial" w:cs="Arial"/>
          <w:sz w:val="20"/>
          <w:szCs w:val="20"/>
        </w:rPr>
        <w:t>10</w:t>
      </w:r>
      <w:r w:rsidR="00312287" w:rsidRPr="00B6302E">
        <w:rPr>
          <w:rFonts w:ascii="Arial" w:hAnsi="Arial" w:cs="Arial"/>
          <w:sz w:val="20"/>
          <w:szCs w:val="20"/>
        </w:rPr>
        <w:t xml:space="preserve"> kaf</w:t>
      </w:r>
    </w:p>
    <w:p w14:paraId="43C63951" w14:textId="0DBDA376" w:rsidR="00064FBC" w:rsidRPr="00B6302E" w:rsidRDefault="00064FBC" w:rsidP="00064FBC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B6302E">
        <w:rPr>
          <w:rFonts w:ascii="Arial" w:hAnsi="Arial" w:cs="Arial"/>
          <w:sz w:val="20"/>
          <w:szCs w:val="20"/>
        </w:rPr>
        <w:t xml:space="preserve">Bullhead City PSCP volume of </w:t>
      </w:r>
      <w:r w:rsidR="006D2599" w:rsidRPr="00B6302E">
        <w:rPr>
          <w:rFonts w:ascii="Arial" w:hAnsi="Arial" w:cs="Arial"/>
          <w:sz w:val="20"/>
          <w:szCs w:val="20"/>
        </w:rPr>
        <w:t>5</w:t>
      </w:r>
      <w:r w:rsidR="00C24DD9" w:rsidRPr="00B6302E">
        <w:rPr>
          <w:rFonts w:ascii="Arial" w:hAnsi="Arial" w:cs="Arial"/>
          <w:sz w:val="20"/>
          <w:szCs w:val="20"/>
        </w:rPr>
        <w:t>00</w:t>
      </w:r>
      <w:r w:rsidRPr="00B630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302E">
        <w:rPr>
          <w:rFonts w:ascii="Arial" w:hAnsi="Arial" w:cs="Arial"/>
          <w:sz w:val="20"/>
          <w:szCs w:val="20"/>
        </w:rPr>
        <w:t>af</w:t>
      </w:r>
      <w:proofErr w:type="spellEnd"/>
    </w:p>
    <w:p w14:paraId="3F3492F9" w14:textId="07857B7A" w:rsidR="00BB0743" w:rsidRPr="00B6302E" w:rsidRDefault="00BB0743" w:rsidP="00064FBC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B6302E">
        <w:rPr>
          <w:rFonts w:ascii="Arial" w:hAnsi="Arial" w:cs="Arial"/>
          <w:sz w:val="20"/>
          <w:szCs w:val="20"/>
        </w:rPr>
        <w:t xml:space="preserve">System water </w:t>
      </w:r>
      <w:r w:rsidR="00EF2BD8" w:rsidRPr="00B6302E">
        <w:rPr>
          <w:rFonts w:ascii="Arial" w:hAnsi="Arial" w:cs="Arial"/>
          <w:sz w:val="20"/>
          <w:szCs w:val="20"/>
        </w:rPr>
        <w:t xml:space="preserve">created by the </w:t>
      </w:r>
      <w:r w:rsidRPr="00B6302E">
        <w:rPr>
          <w:rFonts w:ascii="Arial" w:hAnsi="Arial" w:cs="Arial"/>
          <w:sz w:val="20"/>
          <w:szCs w:val="20"/>
        </w:rPr>
        <w:t xml:space="preserve">242 </w:t>
      </w:r>
      <w:r w:rsidR="00EF2BD8" w:rsidRPr="00B6302E">
        <w:rPr>
          <w:rFonts w:ascii="Arial" w:hAnsi="Arial" w:cs="Arial"/>
          <w:sz w:val="20"/>
          <w:szCs w:val="20"/>
        </w:rPr>
        <w:t>W</w:t>
      </w:r>
      <w:r w:rsidRPr="00B6302E">
        <w:rPr>
          <w:rFonts w:ascii="Arial" w:hAnsi="Arial" w:cs="Arial"/>
          <w:sz w:val="20"/>
          <w:szCs w:val="20"/>
        </w:rPr>
        <w:t>ell</w:t>
      </w:r>
      <w:r w:rsidR="00EF2BD8" w:rsidRPr="00B6302E">
        <w:rPr>
          <w:rFonts w:ascii="Arial" w:hAnsi="Arial" w:cs="Arial"/>
          <w:sz w:val="20"/>
          <w:szCs w:val="20"/>
        </w:rPr>
        <w:t xml:space="preserve"> F</w:t>
      </w:r>
      <w:r w:rsidRPr="00B6302E">
        <w:rPr>
          <w:rFonts w:ascii="Arial" w:hAnsi="Arial" w:cs="Arial"/>
          <w:sz w:val="20"/>
          <w:szCs w:val="20"/>
        </w:rPr>
        <w:t xml:space="preserve">ield </w:t>
      </w:r>
      <w:r w:rsidR="00EF2BD8" w:rsidRPr="00B6302E">
        <w:rPr>
          <w:rFonts w:ascii="Arial" w:hAnsi="Arial" w:cs="Arial"/>
          <w:sz w:val="20"/>
          <w:szCs w:val="20"/>
        </w:rPr>
        <w:t xml:space="preserve">Expansion Project </w:t>
      </w:r>
      <w:r w:rsidRPr="00B6302E">
        <w:rPr>
          <w:rFonts w:ascii="Arial" w:hAnsi="Arial" w:cs="Arial"/>
          <w:sz w:val="20"/>
          <w:szCs w:val="20"/>
        </w:rPr>
        <w:t xml:space="preserve">of </w:t>
      </w:r>
      <w:r w:rsidR="00F107FF">
        <w:rPr>
          <w:rFonts w:ascii="Arial" w:hAnsi="Arial" w:cs="Arial"/>
          <w:sz w:val="20"/>
          <w:szCs w:val="20"/>
        </w:rPr>
        <w:t>19</w:t>
      </w:r>
      <w:r w:rsidRPr="00B6302E">
        <w:rPr>
          <w:rFonts w:ascii="Arial" w:hAnsi="Arial" w:cs="Arial"/>
          <w:sz w:val="20"/>
          <w:szCs w:val="20"/>
        </w:rPr>
        <w:t xml:space="preserve"> ka</w:t>
      </w:r>
      <w:r w:rsidR="00AB48A7" w:rsidRPr="00B6302E">
        <w:rPr>
          <w:rFonts w:ascii="Arial" w:hAnsi="Arial" w:cs="Arial"/>
          <w:sz w:val="20"/>
          <w:szCs w:val="20"/>
        </w:rPr>
        <w:t>f</w:t>
      </w:r>
    </w:p>
    <w:p w14:paraId="2691A7DA" w14:textId="77777777" w:rsidR="00064FBC" w:rsidRPr="00DD18D8" w:rsidRDefault="00064FBC" w:rsidP="00064FBC">
      <w:pPr>
        <w:rPr>
          <w:rFonts w:ascii="Arial" w:hAnsi="Arial" w:cs="Arial"/>
          <w:sz w:val="20"/>
          <w:szCs w:val="20"/>
        </w:rPr>
      </w:pPr>
    </w:p>
    <w:p w14:paraId="3CE11E5A" w14:textId="1FFAB49B" w:rsidR="00064FBC" w:rsidRPr="00DF39CC" w:rsidRDefault="00064FBC" w:rsidP="00064FBC">
      <w:pPr>
        <w:ind w:left="1440" w:firstLine="720"/>
        <w:contextualSpacing/>
        <w:rPr>
          <w:rFonts w:ascii="Arial" w:hAnsi="Arial" w:cs="Arial"/>
          <w:sz w:val="20"/>
          <w:szCs w:val="20"/>
        </w:rPr>
      </w:pPr>
      <w:r w:rsidRPr="00DF39CC">
        <w:rPr>
          <w:rFonts w:ascii="Arial" w:hAnsi="Arial" w:cs="Arial"/>
          <w:sz w:val="20"/>
          <w:szCs w:val="20"/>
        </w:rPr>
        <w:t xml:space="preserve">Nevada:   </w:t>
      </w:r>
      <w:r w:rsidRPr="00DF39CC">
        <w:rPr>
          <w:rFonts w:ascii="Arial" w:hAnsi="Arial" w:cs="Arial"/>
          <w:b/>
          <w:color w:val="0070C0"/>
          <w:sz w:val="20"/>
          <w:szCs w:val="20"/>
        </w:rPr>
        <w:t>0.</w:t>
      </w:r>
      <w:r w:rsidR="00E72B05">
        <w:rPr>
          <w:rFonts w:ascii="Arial" w:hAnsi="Arial" w:cs="Arial"/>
          <w:b/>
          <w:color w:val="0070C0"/>
          <w:sz w:val="20"/>
          <w:szCs w:val="20"/>
        </w:rPr>
        <w:t>2</w:t>
      </w:r>
      <w:r w:rsidR="000D6FE4">
        <w:rPr>
          <w:rFonts w:ascii="Arial" w:hAnsi="Arial" w:cs="Arial"/>
          <w:b/>
          <w:color w:val="0070C0"/>
          <w:sz w:val="20"/>
          <w:szCs w:val="20"/>
        </w:rPr>
        <w:t>6</w:t>
      </w:r>
      <w:r w:rsidR="00C24DD9">
        <w:rPr>
          <w:rFonts w:ascii="Arial" w:hAnsi="Arial" w:cs="Arial"/>
          <w:b/>
          <w:color w:val="0070C0"/>
          <w:sz w:val="20"/>
          <w:szCs w:val="20"/>
        </w:rPr>
        <w:t>0</w:t>
      </w:r>
      <w:r w:rsidRPr="00DF39CC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proofErr w:type="spellStart"/>
      <w:r w:rsidRPr="00DF39CC">
        <w:rPr>
          <w:rFonts w:ascii="Arial" w:hAnsi="Arial" w:cs="Arial"/>
          <w:b/>
          <w:color w:val="0070C0"/>
          <w:sz w:val="20"/>
          <w:szCs w:val="20"/>
        </w:rPr>
        <w:t>maf</w:t>
      </w:r>
      <w:proofErr w:type="spellEnd"/>
    </w:p>
    <w:p w14:paraId="23563977" w14:textId="489E5685" w:rsidR="00064FBC" w:rsidRDefault="00064FBC" w:rsidP="00064FBC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>SNWA annual use of 2</w:t>
      </w:r>
      <w:r w:rsidR="000D6FE4">
        <w:rPr>
          <w:rFonts w:ascii="Arial" w:hAnsi="Arial" w:cs="Arial"/>
          <w:sz w:val="20"/>
          <w:szCs w:val="20"/>
        </w:rPr>
        <w:t>5</w:t>
      </w:r>
      <w:r w:rsidR="00F107FF">
        <w:rPr>
          <w:rFonts w:ascii="Arial" w:hAnsi="Arial" w:cs="Arial"/>
          <w:sz w:val="20"/>
          <w:szCs w:val="20"/>
        </w:rPr>
        <w:t>2</w:t>
      </w:r>
      <w:r w:rsidRPr="00DD18D8">
        <w:rPr>
          <w:rFonts w:ascii="Arial" w:hAnsi="Arial" w:cs="Arial"/>
          <w:sz w:val="20"/>
          <w:szCs w:val="20"/>
        </w:rPr>
        <w:t xml:space="preserve"> kaf</w:t>
      </w:r>
    </w:p>
    <w:p w14:paraId="67AD072D" w14:textId="7C126227" w:rsidR="00C24DD9" w:rsidRPr="00C24DD9" w:rsidRDefault="00C24DD9" w:rsidP="00C24DD9">
      <w:pPr>
        <w:pStyle w:val="ListParagraph"/>
        <w:numPr>
          <w:ilvl w:val="4"/>
          <w:numId w:val="33"/>
        </w:numPr>
        <w:rPr>
          <w:rFonts w:ascii="Arial" w:hAnsi="Arial" w:cs="Arial"/>
          <w:sz w:val="20"/>
          <w:szCs w:val="20"/>
        </w:rPr>
      </w:pPr>
      <w:r w:rsidRPr="00C24DD9">
        <w:rPr>
          <w:rFonts w:ascii="Arial" w:hAnsi="Arial" w:cs="Arial"/>
          <w:sz w:val="20"/>
          <w:szCs w:val="20"/>
        </w:rPr>
        <w:t xml:space="preserve">Projected diversion includes Shortage volume of 13 kaf and creation of </w:t>
      </w:r>
      <w:r w:rsidR="000D6FE4">
        <w:rPr>
          <w:rFonts w:ascii="Arial" w:hAnsi="Arial" w:cs="Arial"/>
          <w:sz w:val="20"/>
          <w:szCs w:val="20"/>
        </w:rPr>
        <w:t>27</w:t>
      </w:r>
      <w:r w:rsidRPr="00C24DD9">
        <w:rPr>
          <w:rFonts w:ascii="Arial" w:hAnsi="Arial" w:cs="Arial"/>
          <w:sz w:val="20"/>
          <w:szCs w:val="20"/>
        </w:rPr>
        <w:t xml:space="preserve"> kaf of ICS</w:t>
      </w:r>
    </w:p>
    <w:p w14:paraId="374C9EE5" w14:textId="02F53DB4" w:rsidR="00D63B48" w:rsidRPr="00D63B48" w:rsidRDefault="00D63B48" w:rsidP="00D63B48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36410A">
        <w:rPr>
          <w:rFonts w:ascii="Arial" w:hAnsi="Arial" w:cs="Arial"/>
          <w:sz w:val="20"/>
          <w:szCs w:val="20"/>
        </w:rPr>
        <w:t>Estimated tributary ICS creation of 30 kaf</w:t>
      </w:r>
    </w:p>
    <w:p w14:paraId="6D2B43EC" w14:textId="77777777" w:rsidR="00064FBC" w:rsidRPr="00DD18D8" w:rsidRDefault="00064FBC" w:rsidP="00064FBC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>DCP contribution of 8 kaf through EC ICS conversion</w:t>
      </w:r>
    </w:p>
    <w:p w14:paraId="49F45B7E" w14:textId="039FBDB4" w:rsidR="00064FBC" w:rsidRDefault="00064FBC" w:rsidP="00064FBC">
      <w:pPr>
        <w:pStyle w:val="ListParagraph"/>
        <w:rPr>
          <w:rFonts w:ascii="Arial" w:hAnsi="Arial" w:cs="Arial"/>
          <w:sz w:val="20"/>
          <w:szCs w:val="20"/>
        </w:rPr>
      </w:pPr>
    </w:p>
    <w:p w14:paraId="6DF784A9" w14:textId="534AF7CA" w:rsidR="00C24DD9" w:rsidRPr="00DD18D8" w:rsidRDefault="00C24DD9" w:rsidP="00C24DD9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 xml:space="preserve">Mexico’s scheduled water delivery:  </w:t>
      </w:r>
      <w:r w:rsidRPr="00DD18D8">
        <w:rPr>
          <w:rFonts w:ascii="Arial" w:hAnsi="Arial" w:cs="Arial"/>
          <w:b/>
          <w:szCs w:val="20"/>
        </w:rPr>
        <w:t>1.4</w:t>
      </w:r>
      <w:r w:rsidR="003E0C0B">
        <w:rPr>
          <w:rFonts w:ascii="Arial" w:hAnsi="Arial" w:cs="Arial"/>
          <w:b/>
          <w:szCs w:val="20"/>
        </w:rPr>
        <w:t>55</w:t>
      </w:r>
      <w:r w:rsidRPr="00DD18D8">
        <w:rPr>
          <w:rFonts w:ascii="Arial" w:hAnsi="Arial" w:cs="Arial"/>
          <w:b/>
          <w:szCs w:val="20"/>
        </w:rPr>
        <w:t xml:space="preserve"> </w:t>
      </w:r>
      <w:proofErr w:type="spellStart"/>
      <w:r w:rsidRPr="00DD18D8">
        <w:rPr>
          <w:rFonts w:ascii="Arial" w:hAnsi="Arial" w:cs="Arial"/>
          <w:b/>
          <w:szCs w:val="20"/>
        </w:rPr>
        <w:t>maf</w:t>
      </w:r>
      <w:proofErr w:type="spellEnd"/>
    </w:p>
    <w:p w14:paraId="592DA860" w14:textId="3EB33F53" w:rsidR="007D0E59" w:rsidRDefault="00C24DD9" w:rsidP="007D0E59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sz w:val="20"/>
          <w:szCs w:val="20"/>
        </w:rPr>
      </w:pPr>
      <w:r w:rsidRPr="00E92408">
        <w:rPr>
          <w:rFonts w:ascii="Arial" w:hAnsi="Arial" w:cs="Arial"/>
          <w:sz w:val="20"/>
          <w:szCs w:val="20"/>
        </w:rPr>
        <w:t>Projected diversion includes a</w:t>
      </w:r>
      <w:r>
        <w:rPr>
          <w:rFonts w:ascii="Arial" w:hAnsi="Arial" w:cs="Arial"/>
          <w:sz w:val="20"/>
          <w:szCs w:val="20"/>
        </w:rPr>
        <w:t xml:space="preserve"> Shortage volume of 50 kaf and a</w:t>
      </w:r>
      <w:r w:rsidRPr="00E92408">
        <w:rPr>
          <w:rFonts w:ascii="Arial" w:hAnsi="Arial" w:cs="Arial"/>
          <w:sz w:val="20"/>
          <w:szCs w:val="20"/>
        </w:rPr>
        <w:t xml:space="preserve"> Recoverable Water Savings Contribution of </w:t>
      </w:r>
      <w:r>
        <w:rPr>
          <w:rFonts w:ascii="Arial" w:hAnsi="Arial" w:cs="Arial"/>
          <w:sz w:val="20"/>
          <w:szCs w:val="20"/>
        </w:rPr>
        <w:t>30</w:t>
      </w:r>
      <w:r w:rsidRPr="00E92408">
        <w:rPr>
          <w:rFonts w:ascii="Arial" w:hAnsi="Arial" w:cs="Arial"/>
          <w:sz w:val="20"/>
          <w:szCs w:val="20"/>
        </w:rPr>
        <w:t xml:space="preserve"> kaf</w:t>
      </w:r>
    </w:p>
    <w:p w14:paraId="7D913155" w14:textId="34FBF991" w:rsidR="00D260AB" w:rsidRDefault="007D7117" w:rsidP="00D260AB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Water Reserve creation of 263 </w:t>
      </w:r>
      <w:proofErr w:type="spellStart"/>
      <w:r>
        <w:rPr>
          <w:rFonts w:ascii="Arial" w:hAnsi="Arial" w:cs="Arial"/>
          <w:sz w:val="20"/>
          <w:szCs w:val="20"/>
        </w:rPr>
        <w:t>af</w:t>
      </w:r>
      <w:proofErr w:type="spellEnd"/>
    </w:p>
    <w:p w14:paraId="41A1FC67" w14:textId="177888C4" w:rsidR="003E0C0B" w:rsidRPr="00D260AB" w:rsidRDefault="003E0C0B" w:rsidP="00D260AB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Water Reserve delivery of 35 kaf</w:t>
      </w:r>
    </w:p>
    <w:p w14:paraId="78DEAB34" w14:textId="77777777" w:rsidR="00A70095" w:rsidRPr="00A70095" w:rsidRDefault="00A70095" w:rsidP="00A70095">
      <w:pPr>
        <w:ind w:left="2520"/>
        <w:contextualSpacing/>
        <w:rPr>
          <w:rFonts w:ascii="Arial" w:hAnsi="Arial" w:cs="Arial"/>
          <w:sz w:val="20"/>
          <w:szCs w:val="20"/>
        </w:rPr>
      </w:pPr>
    </w:p>
    <w:p w14:paraId="306DC90D" w14:textId="7A951431" w:rsidR="008A269F" w:rsidRPr="00171196" w:rsidRDefault="008A269F" w:rsidP="008A269F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  <w:r w:rsidRPr="00171196">
        <w:rPr>
          <w:rFonts w:ascii="Arial" w:hAnsi="Arial" w:cs="Arial"/>
          <w:b/>
          <w:sz w:val="28"/>
          <w:szCs w:val="20"/>
          <w:u w:val="single"/>
        </w:rPr>
        <w:t>202</w:t>
      </w:r>
      <w:r>
        <w:rPr>
          <w:rFonts w:ascii="Arial" w:hAnsi="Arial" w:cs="Arial"/>
          <w:b/>
          <w:sz w:val="28"/>
          <w:szCs w:val="20"/>
          <w:u w:val="single"/>
        </w:rPr>
        <w:t>3</w:t>
      </w:r>
    </w:p>
    <w:p w14:paraId="7EC6CABD" w14:textId="1C97F03D" w:rsidR="008A269F" w:rsidRPr="00171196" w:rsidRDefault="008A269F" w:rsidP="008A269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p</w:t>
      </w:r>
      <w:r w:rsidRPr="0091681B">
        <w:rPr>
          <w:rFonts w:ascii="Arial" w:hAnsi="Arial" w:cs="Arial"/>
          <w:sz w:val="20"/>
          <w:szCs w:val="20"/>
        </w:rPr>
        <w:t>rojecte</w:t>
      </w:r>
      <w:r>
        <w:rPr>
          <w:rFonts w:ascii="Arial" w:hAnsi="Arial" w:cs="Arial"/>
          <w:sz w:val="20"/>
          <w:szCs w:val="20"/>
        </w:rPr>
        <w:t xml:space="preserve">d water use </w:t>
      </w:r>
      <w:r w:rsidRPr="00171196">
        <w:rPr>
          <w:rFonts w:ascii="Arial" w:hAnsi="Arial" w:cs="Arial"/>
          <w:sz w:val="20"/>
          <w:szCs w:val="20"/>
        </w:rPr>
        <w:t>(8.</w:t>
      </w:r>
      <w:r w:rsidR="003E0C0B">
        <w:rPr>
          <w:rFonts w:ascii="Arial" w:hAnsi="Arial" w:cs="Arial"/>
          <w:sz w:val="20"/>
          <w:szCs w:val="20"/>
        </w:rPr>
        <w:t>439</w:t>
      </w:r>
      <w:r w:rsidR="00313210" w:rsidRPr="0017119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1196">
        <w:rPr>
          <w:rFonts w:ascii="Arial" w:hAnsi="Arial" w:cs="Arial"/>
          <w:sz w:val="20"/>
          <w:szCs w:val="20"/>
        </w:rPr>
        <w:t>maf</w:t>
      </w:r>
      <w:proofErr w:type="spellEnd"/>
      <w:r w:rsidRPr="00171196">
        <w:rPr>
          <w:rFonts w:ascii="Arial" w:hAnsi="Arial" w:cs="Arial"/>
          <w:sz w:val="20"/>
          <w:szCs w:val="20"/>
        </w:rPr>
        <w:t xml:space="preserve">) – </w:t>
      </w:r>
      <w:r w:rsidRPr="002B7E31">
        <w:rPr>
          <w:rFonts w:ascii="Arial" w:hAnsi="Arial" w:cs="Arial"/>
          <w:sz w:val="20"/>
          <w:szCs w:val="20"/>
        </w:rPr>
        <w:t xml:space="preserve">Based on projected Lake Mead Operating Condition of Level </w:t>
      </w:r>
      <w:r w:rsidR="00910D86">
        <w:rPr>
          <w:rFonts w:ascii="Arial" w:hAnsi="Arial" w:cs="Arial"/>
          <w:sz w:val="20"/>
          <w:szCs w:val="20"/>
        </w:rPr>
        <w:t>2</w:t>
      </w:r>
      <w:r w:rsidRPr="002B7E31">
        <w:rPr>
          <w:rFonts w:ascii="Arial" w:hAnsi="Arial" w:cs="Arial"/>
          <w:sz w:val="20"/>
          <w:szCs w:val="20"/>
        </w:rPr>
        <w:t xml:space="preserve"> Shortage and water savings contributions under the LB DCP Agreement and IBWC Minute 323</w:t>
      </w:r>
    </w:p>
    <w:p w14:paraId="2B5CBEC1" w14:textId="77777777" w:rsidR="008A269F" w:rsidRPr="0091681B" w:rsidRDefault="008A269F" w:rsidP="008A269F">
      <w:pPr>
        <w:pStyle w:val="ListParagraph"/>
        <w:rPr>
          <w:rFonts w:ascii="Arial" w:hAnsi="Arial" w:cs="Arial"/>
          <w:sz w:val="20"/>
          <w:szCs w:val="20"/>
        </w:rPr>
      </w:pPr>
    </w:p>
    <w:p w14:paraId="200EC2F7" w14:textId="72F9E62D" w:rsidR="008A269F" w:rsidRPr="008A269F" w:rsidRDefault="008A269F" w:rsidP="008A269F">
      <w:pPr>
        <w:pStyle w:val="ListParagraph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8A269F">
        <w:rPr>
          <w:rFonts w:ascii="Arial" w:hAnsi="Arial" w:cs="Arial"/>
          <w:sz w:val="20"/>
          <w:szCs w:val="20"/>
        </w:rPr>
        <w:t xml:space="preserve">U.S. contractors: </w:t>
      </w:r>
      <w:r w:rsidRPr="008A269F">
        <w:rPr>
          <w:rFonts w:ascii="Arial" w:hAnsi="Arial" w:cs="Arial"/>
          <w:sz w:val="20"/>
          <w:szCs w:val="20"/>
        </w:rPr>
        <w:tab/>
      </w:r>
      <w:r w:rsidR="003E0C0B">
        <w:rPr>
          <w:rFonts w:ascii="Arial" w:hAnsi="Arial" w:cs="Arial"/>
          <w:b/>
          <w:szCs w:val="20"/>
        </w:rPr>
        <w:t xml:space="preserve">7.043 </w:t>
      </w:r>
      <w:proofErr w:type="spellStart"/>
      <w:r w:rsidRPr="008A269F">
        <w:rPr>
          <w:rFonts w:ascii="Arial" w:hAnsi="Arial" w:cs="Arial"/>
          <w:b/>
          <w:szCs w:val="20"/>
        </w:rPr>
        <w:t>maf</w:t>
      </w:r>
      <w:proofErr w:type="spellEnd"/>
    </w:p>
    <w:p w14:paraId="715A30D4" w14:textId="77777777" w:rsidR="008A269F" w:rsidRPr="00DD18D8" w:rsidRDefault="008A269F" w:rsidP="008A269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C103093" w14:textId="42CFC9F6" w:rsidR="008A269F" w:rsidRPr="00DF39CC" w:rsidRDefault="008A269F" w:rsidP="008A269F">
      <w:pPr>
        <w:ind w:left="1440" w:firstLine="720"/>
        <w:contextualSpacing/>
        <w:rPr>
          <w:rFonts w:ascii="Arial" w:hAnsi="Arial" w:cs="Arial"/>
          <w:b/>
          <w:sz w:val="20"/>
          <w:szCs w:val="20"/>
        </w:rPr>
      </w:pPr>
      <w:r w:rsidRPr="00DF39CC">
        <w:rPr>
          <w:rFonts w:ascii="Arial" w:hAnsi="Arial" w:cs="Arial"/>
          <w:sz w:val="20"/>
          <w:szCs w:val="20"/>
        </w:rPr>
        <w:t xml:space="preserve">California: </w:t>
      </w:r>
      <w:r w:rsidRPr="00DF39CC">
        <w:rPr>
          <w:rFonts w:ascii="Arial" w:hAnsi="Arial" w:cs="Arial"/>
          <w:b/>
          <w:color w:val="0070C0"/>
          <w:sz w:val="20"/>
          <w:szCs w:val="20"/>
        </w:rPr>
        <w:t>4.</w:t>
      </w:r>
      <w:r w:rsidR="003E0C0B">
        <w:rPr>
          <w:rFonts w:ascii="Arial" w:hAnsi="Arial" w:cs="Arial"/>
          <w:b/>
          <w:color w:val="0070C0"/>
          <w:sz w:val="20"/>
          <w:szCs w:val="20"/>
        </w:rPr>
        <w:t>520</w:t>
      </w:r>
      <w:r w:rsidRPr="00DF39CC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proofErr w:type="spellStart"/>
      <w:r w:rsidRPr="00DF39CC">
        <w:rPr>
          <w:rFonts w:ascii="Arial" w:hAnsi="Arial" w:cs="Arial"/>
          <w:b/>
          <w:color w:val="0070C0"/>
          <w:sz w:val="20"/>
          <w:szCs w:val="20"/>
        </w:rPr>
        <w:t>maf</w:t>
      </w:r>
      <w:proofErr w:type="spellEnd"/>
    </w:p>
    <w:p w14:paraId="04243F1D" w14:textId="7C23D8C0" w:rsidR="008A269F" w:rsidRPr="00DD18D8" w:rsidRDefault="008A269F" w:rsidP="008A269F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 xml:space="preserve">MWD annual diversion of </w:t>
      </w:r>
      <w:r w:rsidR="003E0C0B">
        <w:rPr>
          <w:rFonts w:ascii="Arial" w:hAnsi="Arial" w:cs="Arial"/>
          <w:sz w:val="20"/>
          <w:szCs w:val="20"/>
        </w:rPr>
        <w:t>1,090</w:t>
      </w:r>
      <w:r w:rsidRPr="00DD18D8">
        <w:rPr>
          <w:rFonts w:ascii="Arial" w:hAnsi="Arial" w:cs="Arial"/>
          <w:sz w:val="20"/>
          <w:szCs w:val="20"/>
        </w:rPr>
        <w:t xml:space="preserve"> kaf</w:t>
      </w:r>
    </w:p>
    <w:p w14:paraId="39068C70" w14:textId="3501F9E6" w:rsidR="005438E5" w:rsidRPr="005438E5" w:rsidRDefault="008A269F" w:rsidP="005438E5">
      <w:pPr>
        <w:pStyle w:val="ListParagraph"/>
        <w:numPr>
          <w:ilvl w:val="4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 xml:space="preserve">Projected diversion includes </w:t>
      </w:r>
      <w:r w:rsidR="007D7117">
        <w:rPr>
          <w:rFonts w:ascii="Arial" w:hAnsi="Arial" w:cs="Arial"/>
          <w:sz w:val="20"/>
          <w:szCs w:val="20"/>
        </w:rPr>
        <w:t xml:space="preserve">the delivery of </w:t>
      </w:r>
      <w:r>
        <w:rPr>
          <w:rFonts w:ascii="Arial" w:hAnsi="Arial" w:cs="Arial"/>
          <w:sz w:val="20"/>
          <w:szCs w:val="20"/>
        </w:rPr>
        <w:t>1.2 kaf to Tijuana</w:t>
      </w:r>
      <w:r w:rsidR="005438E5">
        <w:rPr>
          <w:rFonts w:ascii="Arial" w:hAnsi="Arial" w:cs="Arial"/>
          <w:sz w:val="20"/>
          <w:szCs w:val="20"/>
        </w:rPr>
        <w:t xml:space="preserve"> and </w:t>
      </w:r>
      <w:r w:rsidR="005438E5" w:rsidRPr="005438E5">
        <w:rPr>
          <w:rFonts w:ascii="Arial" w:hAnsi="Arial" w:cs="Arial"/>
          <w:sz w:val="20"/>
          <w:szCs w:val="20"/>
        </w:rPr>
        <w:t xml:space="preserve">delivery of </w:t>
      </w:r>
      <w:r w:rsidR="005438E5">
        <w:rPr>
          <w:rFonts w:ascii="Arial" w:hAnsi="Arial" w:cs="Arial"/>
          <w:sz w:val="20"/>
          <w:szCs w:val="20"/>
        </w:rPr>
        <w:t>178</w:t>
      </w:r>
      <w:r w:rsidR="005438E5" w:rsidRPr="005438E5">
        <w:rPr>
          <w:rFonts w:ascii="Arial" w:hAnsi="Arial" w:cs="Arial"/>
          <w:sz w:val="20"/>
          <w:szCs w:val="20"/>
        </w:rPr>
        <w:t xml:space="preserve"> kaf of ICS</w:t>
      </w:r>
    </w:p>
    <w:p w14:paraId="7B050302" w14:textId="7282E84D" w:rsidR="008A269F" w:rsidRDefault="008A269F" w:rsidP="008A269F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>Needles PSCP volume of 1</w:t>
      </w:r>
      <w:r w:rsidR="00A020EF">
        <w:rPr>
          <w:rFonts w:ascii="Arial" w:hAnsi="Arial" w:cs="Arial"/>
          <w:sz w:val="20"/>
          <w:szCs w:val="20"/>
        </w:rPr>
        <w:t>45</w:t>
      </w:r>
      <w:r w:rsidRPr="00DD18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18D8">
        <w:rPr>
          <w:rFonts w:ascii="Arial" w:hAnsi="Arial" w:cs="Arial"/>
          <w:sz w:val="20"/>
          <w:szCs w:val="20"/>
        </w:rPr>
        <w:t>af</w:t>
      </w:r>
      <w:proofErr w:type="spellEnd"/>
    </w:p>
    <w:p w14:paraId="18A0DDC8" w14:textId="65357330" w:rsidR="004B643C" w:rsidRPr="004B643C" w:rsidRDefault="004B643C" w:rsidP="004B643C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PVID system conservation of </w:t>
      </w:r>
      <w:r w:rsidR="00864E1F">
        <w:rPr>
          <w:rFonts w:ascii="Arial" w:hAnsi="Arial" w:cs="Arial"/>
          <w:sz w:val="20"/>
          <w:szCs w:val="20"/>
        </w:rPr>
        <w:t>58</w:t>
      </w:r>
      <w:r>
        <w:rPr>
          <w:rFonts w:ascii="Arial" w:hAnsi="Arial" w:cs="Arial"/>
          <w:sz w:val="20"/>
          <w:szCs w:val="20"/>
        </w:rPr>
        <w:t xml:space="preserve"> kaf</w:t>
      </w:r>
    </w:p>
    <w:p w14:paraId="677ADA35" w14:textId="6F120B40" w:rsidR="009D2E9E" w:rsidRPr="00DD18D8" w:rsidRDefault="009D2E9E" w:rsidP="008A269F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Binational ICS creation of 9 kaf to MWD and IID</w:t>
      </w:r>
    </w:p>
    <w:p w14:paraId="0A5170D2" w14:textId="77777777" w:rsidR="008A269F" w:rsidRPr="00DD18D8" w:rsidRDefault="008A269F" w:rsidP="008A269F">
      <w:pPr>
        <w:rPr>
          <w:rFonts w:ascii="Arial" w:hAnsi="Arial" w:cs="Arial"/>
          <w:sz w:val="20"/>
          <w:szCs w:val="20"/>
        </w:rPr>
      </w:pPr>
    </w:p>
    <w:p w14:paraId="7161DCF6" w14:textId="3378894E" w:rsidR="008A269F" w:rsidRPr="00DF39CC" w:rsidRDefault="008A269F" w:rsidP="008A269F">
      <w:pPr>
        <w:ind w:left="1440" w:firstLine="720"/>
        <w:contextualSpacing/>
        <w:rPr>
          <w:rFonts w:ascii="Arial" w:hAnsi="Arial" w:cs="Arial"/>
          <w:sz w:val="20"/>
          <w:szCs w:val="20"/>
        </w:rPr>
      </w:pPr>
      <w:r w:rsidRPr="00DF39CC">
        <w:rPr>
          <w:rFonts w:ascii="Arial" w:hAnsi="Arial" w:cs="Arial"/>
          <w:sz w:val="20"/>
          <w:szCs w:val="20"/>
        </w:rPr>
        <w:t xml:space="preserve">Arizona:   </w:t>
      </w:r>
      <w:r w:rsidRPr="00DF39CC">
        <w:rPr>
          <w:rFonts w:ascii="Arial" w:hAnsi="Arial" w:cs="Arial"/>
          <w:b/>
          <w:color w:val="0070C0"/>
          <w:sz w:val="20"/>
          <w:szCs w:val="20"/>
        </w:rPr>
        <w:t>2.</w:t>
      </w:r>
      <w:r w:rsidR="0086417C">
        <w:rPr>
          <w:rFonts w:ascii="Arial" w:hAnsi="Arial" w:cs="Arial"/>
          <w:b/>
          <w:color w:val="0070C0"/>
          <w:sz w:val="20"/>
          <w:szCs w:val="20"/>
        </w:rPr>
        <w:t>2</w:t>
      </w:r>
      <w:r w:rsidR="003E0C0B">
        <w:rPr>
          <w:rFonts w:ascii="Arial" w:hAnsi="Arial" w:cs="Arial"/>
          <w:b/>
          <w:color w:val="0070C0"/>
          <w:sz w:val="20"/>
          <w:szCs w:val="20"/>
        </w:rPr>
        <w:t>58</w:t>
      </w:r>
      <w:r w:rsidRPr="00DF39CC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proofErr w:type="spellStart"/>
      <w:r w:rsidRPr="00DF39CC">
        <w:rPr>
          <w:rFonts w:ascii="Arial" w:hAnsi="Arial" w:cs="Arial"/>
          <w:b/>
          <w:color w:val="0070C0"/>
          <w:sz w:val="20"/>
          <w:szCs w:val="20"/>
        </w:rPr>
        <w:t>maf</w:t>
      </w:r>
      <w:proofErr w:type="spellEnd"/>
    </w:p>
    <w:p w14:paraId="5266BDCE" w14:textId="4F748152" w:rsidR="008A269F" w:rsidRPr="0059084B" w:rsidRDefault="008A269F" w:rsidP="008A269F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 xml:space="preserve">CAP </w:t>
      </w:r>
      <w:r w:rsidRPr="0059084B">
        <w:rPr>
          <w:rFonts w:ascii="Arial" w:hAnsi="Arial" w:cs="Arial"/>
          <w:sz w:val="20"/>
          <w:szCs w:val="20"/>
        </w:rPr>
        <w:t xml:space="preserve">annual diversion of </w:t>
      </w:r>
      <w:r w:rsidR="001E2CCC">
        <w:rPr>
          <w:rFonts w:ascii="Arial" w:hAnsi="Arial" w:cs="Arial"/>
          <w:sz w:val="20"/>
          <w:szCs w:val="20"/>
        </w:rPr>
        <w:t>1.</w:t>
      </w:r>
      <w:r w:rsidR="003F5624">
        <w:rPr>
          <w:rFonts w:ascii="Arial" w:hAnsi="Arial" w:cs="Arial"/>
          <w:sz w:val="20"/>
          <w:szCs w:val="20"/>
        </w:rPr>
        <w:t>0</w:t>
      </w:r>
      <w:r w:rsidR="003E0C0B">
        <w:rPr>
          <w:rFonts w:ascii="Arial" w:hAnsi="Arial" w:cs="Arial"/>
          <w:sz w:val="20"/>
          <w:szCs w:val="20"/>
        </w:rPr>
        <w:t>30</w:t>
      </w:r>
      <w:r w:rsidRPr="005908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084B">
        <w:rPr>
          <w:rFonts w:ascii="Arial" w:hAnsi="Arial" w:cs="Arial"/>
          <w:sz w:val="20"/>
          <w:szCs w:val="20"/>
        </w:rPr>
        <w:t>maf</w:t>
      </w:r>
      <w:proofErr w:type="spellEnd"/>
    </w:p>
    <w:p w14:paraId="4A8C6C2A" w14:textId="1BDD159B" w:rsidR="008A269F" w:rsidRPr="0059084B" w:rsidRDefault="008A269F" w:rsidP="008A269F">
      <w:pPr>
        <w:pStyle w:val="ListParagraph"/>
        <w:numPr>
          <w:ilvl w:val="4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59084B">
        <w:rPr>
          <w:rFonts w:ascii="Arial" w:hAnsi="Arial" w:cs="Arial"/>
          <w:sz w:val="20"/>
          <w:szCs w:val="20"/>
        </w:rPr>
        <w:t xml:space="preserve">Projected diversion includes a Shortage volume of </w:t>
      </w:r>
      <w:r w:rsidR="001F59F8">
        <w:rPr>
          <w:rFonts w:ascii="Arial" w:hAnsi="Arial" w:cs="Arial"/>
          <w:sz w:val="20"/>
          <w:szCs w:val="20"/>
        </w:rPr>
        <w:t>400</w:t>
      </w:r>
      <w:r w:rsidRPr="0059084B">
        <w:rPr>
          <w:rFonts w:ascii="Arial" w:hAnsi="Arial" w:cs="Arial"/>
          <w:sz w:val="20"/>
          <w:szCs w:val="20"/>
        </w:rPr>
        <w:t xml:space="preserve"> kaf, DCP contribution of 192 kaf by CAWCD,</w:t>
      </w:r>
      <w:r w:rsidR="00903BBC">
        <w:rPr>
          <w:rFonts w:ascii="Arial" w:hAnsi="Arial" w:cs="Arial"/>
          <w:sz w:val="20"/>
          <w:szCs w:val="20"/>
        </w:rPr>
        <w:t xml:space="preserve"> and</w:t>
      </w:r>
      <w:r w:rsidR="00D1309C">
        <w:rPr>
          <w:rFonts w:ascii="Arial" w:hAnsi="Arial" w:cs="Arial"/>
          <w:sz w:val="20"/>
          <w:szCs w:val="20"/>
        </w:rPr>
        <w:t xml:space="preserve"> </w:t>
      </w:r>
      <w:r w:rsidRPr="0059084B">
        <w:rPr>
          <w:rFonts w:ascii="Arial" w:hAnsi="Arial" w:cs="Arial"/>
          <w:sz w:val="20"/>
          <w:szCs w:val="20"/>
        </w:rPr>
        <w:t xml:space="preserve">ICS delivery of </w:t>
      </w:r>
      <w:r w:rsidR="005438E5">
        <w:rPr>
          <w:rFonts w:ascii="Arial" w:hAnsi="Arial" w:cs="Arial"/>
          <w:sz w:val="20"/>
          <w:szCs w:val="20"/>
        </w:rPr>
        <w:t>85</w:t>
      </w:r>
      <w:r w:rsidRPr="0059084B">
        <w:rPr>
          <w:rFonts w:ascii="Arial" w:hAnsi="Arial" w:cs="Arial"/>
          <w:sz w:val="20"/>
          <w:szCs w:val="20"/>
        </w:rPr>
        <w:t xml:space="preserve"> kaf</w:t>
      </w:r>
    </w:p>
    <w:p w14:paraId="081E696B" w14:textId="0DDAF166" w:rsidR="008A269F" w:rsidRDefault="008A269F" w:rsidP="008A269F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59084B">
        <w:rPr>
          <w:rFonts w:ascii="Arial" w:hAnsi="Arial" w:cs="Arial"/>
          <w:sz w:val="20"/>
          <w:szCs w:val="20"/>
        </w:rPr>
        <w:lastRenderedPageBreak/>
        <w:t xml:space="preserve">DCP contribution will be made by creating </w:t>
      </w:r>
      <w:r w:rsidR="00CE3121" w:rsidRPr="0059084B">
        <w:rPr>
          <w:rFonts w:ascii="Arial" w:hAnsi="Arial" w:cs="Arial"/>
          <w:sz w:val="20"/>
          <w:szCs w:val="20"/>
        </w:rPr>
        <w:t>6</w:t>
      </w:r>
      <w:r w:rsidR="004B643C">
        <w:rPr>
          <w:rFonts w:ascii="Arial" w:hAnsi="Arial" w:cs="Arial"/>
          <w:sz w:val="20"/>
          <w:szCs w:val="20"/>
        </w:rPr>
        <w:t>0</w:t>
      </w:r>
      <w:r w:rsidRPr="0059084B">
        <w:rPr>
          <w:rFonts w:ascii="Arial" w:hAnsi="Arial" w:cs="Arial"/>
          <w:sz w:val="20"/>
          <w:szCs w:val="20"/>
        </w:rPr>
        <w:t xml:space="preserve"> kaf of ICS and 1</w:t>
      </w:r>
      <w:r w:rsidR="00CE3121" w:rsidRPr="0059084B">
        <w:rPr>
          <w:rFonts w:ascii="Arial" w:hAnsi="Arial" w:cs="Arial"/>
          <w:sz w:val="20"/>
          <w:szCs w:val="20"/>
        </w:rPr>
        <w:t>3</w:t>
      </w:r>
      <w:r w:rsidR="004B643C">
        <w:rPr>
          <w:rFonts w:ascii="Arial" w:hAnsi="Arial" w:cs="Arial"/>
          <w:sz w:val="20"/>
          <w:szCs w:val="20"/>
        </w:rPr>
        <w:t>2</w:t>
      </w:r>
      <w:r w:rsidRPr="0059084B">
        <w:rPr>
          <w:rFonts w:ascii="Arial" w:hAnsi="Arial" w:cs="Arial"/>
          <w:sz w:val="20"/>
          <w:szCs w:val="20"/>
        </w:rPr>
        <w:t xml:space="preserve"> kaf of non-ICS water</w:t>
      </w:r>
    </w:p>
    <w:p w14:paraId="16AA9483" w14:textId="77777777" w:rsidR="00D677C7" w:rsidRPr="009D2E9E" w:rsidRDefault="00D677C7" w:rsidP="00D677C7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Bullhead City PSCP volume of 400 </w:t>
      </w:r>
      <w:proofErr w:type="spellStart"/>
      <w:r>
        <w:rPr>
          <w:rFonts w:ascii="Arial" w:hAnsi="Arial" w:cs="Arial"/>
          <w:sz w:val="20"/>
          <w:szCs w:val="20"/>
        </w:rPr>
        <w:t>af</w:t>
      </w:r>
      <w:proofErr w:type="spellEnd"/>
    </w:p>
    <w:p w14:paraId="252D5832" w14:textId="3CED5BD3" w:rsidR="00EF2BD8" w:rsidRDefault="00EF2BD8" w:rsidP="00EF2BD8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water created by the 242 Well Field Expansion Project of 25 kaf</w:t>
      </w:r>
    </w:p>
    <w:p w14:paraId="78E87B33" w14:textId="0B874436" w:rsidR="004C7D61" w:rsidRPr="00DD18D8" w:rsidRDefault="004C7D61" w:rsidP="00EF2BD8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bookmarkStart w:id="0" w:name="_Hlk103608112"/>
      <w:r>
        <w:rPr>
          <w:rFonts w:ascii="Arial" w:hAnsi="Arial" w:cs="Arial"/>
          <w:sz w:val="20"/>
          <w:szCs w:val="20"/>
        </w:rPr>
        <w:t>MVIDD creation of 10 kaf</w:t>
      </w:r>
      <w:r w:rsidR="006A12F0" w:rsidRPr="006A12F0">
        <w:rPr>
          <w:rFonts w:ascii="Arial" w:hAnsi="Arial" w:cs="Arial"/>
          <w:sz w:val="20"/>
          <w:szCs w:val="20"/>
        </w:rPr>
        <w:t xml:space="preserve"> </w:t>
      </w:r>
      <w:r w:rsidR="006A12F0">
        <w:rPr>
          <w:rFonts w:ascii="Arial" w:hAnsi="Arial" w:cs="Arial"/>
          <w:sz w:val="20"/>
          <w:szCs w:val="20"/>
        </w:rPr>
        <w:t>of system water</w:t>
      </w:r>
    </w:p>
    <w:bookmarkEnd w:id="0"/>
    <w:p w14:paraId="341585FB" w14:textId="37A3EC64" w:rsidR="00A70095" w:rsidRPr="00D260AB" w:rsidRDefault="009D2E9E" w:rsidP="00D260AB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Binational ICS creation of 9 kaf to CAWCD</w:t>
      </w:r>
    </w:p>
    <w:p w14:paraId="61900511" w14:textId="77777777" w:rsidR="008A269F" w:rsidRPr="00DD18D8" w:rsidRDefault="008A269F" w:rsidP="008A269F">
      <w:pPr>
        <w:rPr>
          <w:rFonts w:ascii="Arial" w:hAnsi="Arial" w:cs="Arial"/>
          <w:sz w:val="20"/>
          <w:szCs w:val="20"/>
        </w:rPr>
      </w:pPr>
    </w:p>
    <w:p w14:paraId="6D1F37C3" w14:textId="7F1D02B9" w:rsidR="008A269F" w:rsidRPr="00DF39CC" w:rsidRDefault="008A269F" w:rsidP="008A269F">
      <w:pPr>
        <w:ind w:left="1440" w:firstLine="720"/>
        <w:contextualSpacing/>
        <w:rPr>
          <w:rFonts w:ascii="Arial" w:hAnsi="Arial" w:cs="Arial"/>
          <w:sz w:val="20"/>
          <w:szCs w:val="20"/>
        </w:rPr>
      </w:pPr>
      <w:r w:rsidRPr="00DF39CC">
        <w:rPr>
          <w:rFonts w:ascii="Arial" w:hAnsi="Arial" w:cs="Arial"/>
          <w:sz w:val="20"/>
          <w:szCs w:val="20"/>
        </w:rPr>
        <w:t xml:space="preserve">Nevada:   </w:t>
      </w:r>
      <w:r w:rsidRPr="00DF39CC">
        <w:rPr>
          <w:rFonts w:ascii="Arial" w:hAnsi="Arial" w:cs="Arial"/>
          <w:b/>
          <w:color w:val="0070C0"/>
          <w:sz w:val="20"/>
          <w:szCs w:val="20"/>
        </w:rPr>
        <w:t>0.</w:t>
      </w:r>
      <w:r>
        <w:rPr>
          <w:rFonts w:ascii="Arial" w:hAnsi="Arial" w:cs="Arial"/>
          <w:b/>
          <w:color w:val="0070C0"/>
          <w:sz w:val="20"/>
          <w:szCs w:val="20"/>
        </w:rPr>
        <w:t>2</w:t>
      </w:r>
      <w:r w:rsidR="000D6FE4">
        <w:rPr>
          <w:rFonts w:ascii="Arial" w:hAnsi="Arial" w:cs="Arial"/>
          <w:b/>
          <w:color w:val="0070C0"/>
          <w:sz w:val="20"/>
          <w:szCs w:val="20"/>
        </w:rPr>
        <w:t>6</w:t>
      </w:r>
      <w:r>
        <w:rPr>
          <w:rFonts w:ascii="Arial" w:hAnsi="Arial" w:cs="Arial"/>
          <w:b/>
          <w:color w:val="0070C0"/>
          <w:sz w:val="20"/>
          <w:szCs w:val="20"/>
        </w:rPr>
        <w:t>5</w:t>
      </w:r>
      <w:r w:rsidRPr="00DF39CC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proofErr w:type="spellStart"/>
      <w:r w:rsidRPr="00DF39CC">
        <w:rPr>
          <w:rFonts w:ascii="Arial" w:hAnsi="Arial" w:cs="Arial"/>
          <w:b/>
          <w:color w:val="0070C0"/>
          <w:sz w:val="20"/>
          <w:szCs w:val="20"/>
        </w:rPr>
        <w:t>maf</w:t>
      </w:r>
      <w:proofErr w:type="spellEnd"/>
    </w:p>
    <w:p w14:paraId="61AB24D4" w14:textId="7A5E0D97" w:rsidR="008A269F" w:rsidRDefault="008A269F" w:rsidP="008A269F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>SNWA annual use of 2</w:t>
      </w:r>
      <w:r w:rsidR="000D6FE4">
        <w:rPr>
          <w:rFonts w:ascii="Arial" w:hAnsi="Arial" w:cs="Arial"/>
          <w:sz w:val="20"/>
          <w:szCs w:val="20"/>
        </w:rPr>
        <w:t>5</w:t>
      </w:r>
      <w:r w:rsidR="001A214F">
        <w:rPr>
          <w:rFonts w:ascii="Arial" w:hAnsi="Arial" w:cs="Arial"/>
          <w:sz w:val="20"/>
          <w:szCs w:val="20"/>
        </w:rPr>
        <w:t>5</w:t>
      </w:r>
      <w:r w:rsidRPr="00DD18D8">
        <w:rPr>
          <w:rFonts w:ascii="Arial" w:hAnsi="Arial" w:cs="Arial"/>
          <w:sz w:val="20"/>
          <w:szCs w:val="20"/>
        </w:rPr>
        <w:t xml:space="preserve"> kaf</w:t>
      </w:r>
    </w:p>
    <w:p w14:paraId="7DB0D5EB" w14:textId="396F25AD" w:rsidR="008A269F" w:rsidRPr="00C24DD9" w:rsidRDefault="008A269F" w:rsidP="008A269F">
      <w:pPr>
        <w:pStyle w:val="ListParagraph"/>
        <w:numPr>
          <w:ilvl w:val="4"/>
          <w:numId w:val="33"/>
        </w:numPr>
        <w:rPr>
          <w:rFonts w:ascii="Arial" w:hAnsi="Arial" w:cs="Arial"/>
          <w:sz w:val="20"/>
          <w:szCs w:val="20"/>
        </w:rPr>
      </w:pPr>
      <w:r w:rsidRPr="00C24DD9">
        <w:rPr>
          <w:rFonts w:ascii="Arial" w:hAnsi="Arial" w:cs="Arial"/>
          <w:sz w:val="20"/>
          <w:szCs w:val="20"/>
        </w:rPr>
        <w:t>Projected diversion includes Shortage volume of 1</w:t>
      </w:r>
      <w:r w:rsidR="000254E0">
        <w:rPr>
          <w:rFonts w:ascii="Arial" w:hAnsi="Arial" w:cs="Arial"/>
          <w:sz w:val="20"/>
          <w:szCs w:val="20"/>
        </w:rPr>
        <w:t>7</w:t>
      </w:r>
      <w:r w:rsidRPr="00C24DD9">
        <w:rPr>
          <w:rFonts w:ascii="Arial" w:hAnsi="Arial" w:cs="Arial"/>
          <w:sz w:val="20"/>
          <w:szCs w:val="20"/>
        </w:rPr>
        <w:t xml:space="preserve"> kaf and creation of </w:t>
      </w:r>
      <w:r w:rsidR="000254E0">
        <w:rPr>
          <w:rFonts w:ascii="Arial" w:hAnsi="Arial" w:cs="Arial"/>
          <w:sz w:val="20"/>
          <w:szCs w:val="20"/>
        </w:rPr>
        <w:t>18</w:t>
      </w:r>
      <w:r w:rsidRPr="00C24DD9">
        <w:rPr>
          <w:rFonts w:ascii="Arial" w:hAnsi="Arial" w:cs="Arial"/>
          <w:sz w:val="20"/>
          <w:szCs w:val="20"/>
        </w:rPr>
        <w:t xml:space="preserve"> kaf of ICS</w:t>
      </w:r>
    </w:p>
    <w:p w14:paraId="040B90B6" w14:textId="77777777" w:rsidR="008A269F" w:rsidRPr="00D63B48" w:rsidRDefault="008A269F" w:rsidP="008A269F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36410A">
        <w:rPr>
          <w:rFonts w:ascii="Arial" w:hAnsi="Arial" w:cs="Arial"/>
          <w:sz w:val="20"/>
          <w:szCs w:val="20"/>
        </w:rPr>
        <w:t>Estimated tributary ICS creation of 30 kaf</w:t>
      </w:r>
    </w:p>
    <w:p w14:paraId="4ABB3ECE" w14:textId="77777777" w:rsidR="008A269F" w:rsidRPr="00DD18D8" w:rsidRDefault="008A269F" w:rsidP="008A269F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>DCP contribution of 8 kaf through EC ICS conversion</w:t>
      </w:r>
    </w:p>
    <w:p w14:paraId="356B0677" w14:textId="77777777" w:rsidR="009D2E9E" w:rsidRPr="00E77F7F" w:rsidRDefault="009D2E9E" w:rsidP="009D2E9E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Binational ICS creation of 9 kaf to SNWA</w:t>
      </w:r>
    </w:p>
    <w:p w14:paraId="0C653084" w14:textId="77777777" w:rsidR="008A269F" w:rsidRDefault="008A269F" w:rsidP="008A269F">
      <w:pPr>
        <w:pStyle w:val="ListParagraph"/>
        <w:rPr>
          <w:rFonts w:ascii="Arial" w:hAnsi="Arial" w:cs="Arial"/>
          <w:sz w:val="20"/>
          <w:szCs w:val="20"/>
        </w:rPr>
      </w:pPr>
    </w:p>
    <w:p w14:paraId="2102FCF7" w14:textId="427F089A" w:rsidR="008A269F" w:rsidRPr="008A269F" w:rsidRDefault="008A269F" w:rsidP="008A269F">
      <w:pPr>
        <w:pStyle w:val="ListParagraph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8A269F">
        <w:rPr>
          <w:rFonts w:ascii="Arial" w:hAnsi="Arial" w:cs="Arial"/>
          <w:sz w:val="20"/>
          <w:szCs w:val="20"/>
        </w:rPr>
        <w:t xml:space="preserve">Mexico’s scheduled water delivery:  </w:t>
      </w:r>
      <w:r w:rsidR="00313210">
        <w:rPr>
          <w:rFonts w:ascii="Arial" w:hAnsi="Arial" w:cs="Arial"/>
          <w:b/>
          <w:szCs w:val="20"/>
        </w:rPr>
        <w:t>1.</w:t>
      </w:r>
      <w:r w:rsidR="000254E0">
        <w:rPr>
          <w:rFonts w:ascii="Arial" w:hAnsi="Arial" w:cs="Arial"/>
          <w:b/>
          <w:szCs w:val="20"/>
        </w:rPr>
        <w:t>396</w:t>
      </w:r>
      <w:r w:rsidRPr="008A269F">
        <w:rPr>
          <w:rFonts w:ascii="Arial" w:hAnsi="Arial" w:cs="Arial"/>
          <w:b/>
          <w:szCs w:val="20"/>
        </w:rPr>
        <w:t xml:space="preserve"> </w:t>
      </w:r>
      <w:proofErr w:type="spellStart"/>
      <w:r w:rsidRPr="008A269F">
        <w:rPr>
          <w:rFonts w:ascii="Arial" w:hAnsi="Arial" w:cs="Arial"/>
          <w:b/>
          <w:szCs w:val="20"/>
        </w:rPr>
        <w:t>maf</w:t>
      </w:r>
      <w:proofErr w:type="spellEnd"/>
    </w:p>
    <w:p w14:paraId="5594896B" w14:textId="13554928" w:rsidR="000724AD" w:rsidRPr="00C24DD9" w:rsidRDefault="000724AD" w:rsidP="000724AD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sz w:val="20"/>
          <w:szCs w:val="20"/>
        </w:rPr>
      </w:pPr>
      <w:r w:rsidRPr="00E92408">
        <w:rPr>
          <w:rFonts w:ascii="Arial" w:hAnsi="Arial" w:cs="Arial"/>
          <w:sz w:val="20"/>
          <w:szCs w:val="20"/>
        </w:rPr>
        <w:t>Projected diversion includes a</w:t>
      </w:r>
      <w:r>
        <w:rPr>
          <w:rFonts w:ascii="Arial" w:hAnsi="Arial" w:cs="Arial"/>
          <w:sz w:val="20"/>
          <w:szCs w:val="20"/>
        </w:rPr>
        <w:t xml:space="preserve"> Shortage volume of </w:t>
      </w:r>
      <w:r w:rsidR="000254E0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0 kaf and a</w:t>
      </w:r>
      <w:r w:rsidRPr="00E92408">
        <w:rPr>
          <w:rFonts w:ascii="Arial" w:hAnsi="Arial" w:cs="Arial"/>
          <w:sz w:val="20"/>
          <w:szCs w:val="20"/>
        </w:rPr>
        <w:t xml:space="preserve"> Recoverable Water Savings Contribution of </w:t>
      </w:r>
      <w:r>
        <w:rPr>
          <w:rFonts w:ascii="Arial" w:hAnsi="Arial" w:cs="Arial"/>
          <w:sz w:val="20"/>
          <w:szCs w:val="20"/>
        </w:rPr>
        <w:t>3</w:t>
      </w:r>
      <w:r w:rsidR="000254E0">
        <w:rPr>
          <w:rFonts w:ascii="Arial" w:hAnsi="Arial" w:cs="Arial"/>
          <w:sz w:val="20"/>
          <w:szCs w:val="20"/>
        </w:rPr>
        <w:t>4</w:t>
      </w:r>
      <w:r w:rsidRPr="00E92408">
        <w:rPr>
          <w:rFonts w:ascii="Arial" w:hAnsi="Arial" w:cs="Arial"/>
          <w:sz w:val="20"/>
          <w:szCs w:val="20"/>
        </w:rPr>
        <w:t xml:space="preserve"> kaf</w:t>
      </w:r>
    </w:p>
    <w:p w14:paraId="7B77C608" w14:textId="23DBD0EF" w:rsidR="00F6068E" w:rsidRDefault="009D2E9E" w:rsidP="007D0E5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Conversion of 36 kaf Water Reserve to Binational ICS</w:t>
      </w:r>
    </w:p>
    <w:p w14:paraId="42EB2B3A" w14:textId="77777777" w:rsidR="00C6056D" w:rsidRPr="007D0E59" w:rsidRDefault="00C6056D" w:rsidP="00C6056D">
      <w:pPr>
        <w:pStyle w:val="ListParagraph"/>
        <w:ind w:left="2880"/>
        <w:rPr>
          <w:rFonts w:ascii="Arial" w:hAnsi="Arial" w:cs="Arial"/>
          <w:sz w:val="20"/>
          <w:szCs w:val="20"/>
        </w:rPr>
      </w:pPr>
    </w:p>
    <w:p w14:paraId="6EDA7BDC" w14:textId="6501E8DF" w:rsidR="00C6056D" w:rsidRPr="00171196" w:rsidRDefault="00C6056D" w:rsidP="00C6056D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  <w:r w:rsidRPr="00171196">
        <w:rPr>
          <w:rFonts w:ascii="Arial" w:hAnsi="Arial" w:cs="Arial"/>
          <w:b/>
          <w:sz w:val="28"/>
          <w:szCs w:val="20"/>
          <w:u w:val="single"/>
        </w:rPr>
        <w:t>202</w:t>
      </w:r>
      <w:r>
        <w:rPr>
          <w:rFonts w:ascii="Arial" w:hAnsi="Arial" w:cs="Arial"/>
          <w:b/>
          <w:sz w:val="28"/>
          <w:szCs w:val="20"/>
          <w:u w:val="single"/>
        </w:rPr>
        <w:t>4</w:t>
      </w:r>
    </w:p>
    <w:p w14:paraId="4ECEAB52" w14:textId="72BB7978" w:rsidR="00C6056D" w:rsidRPr="00171196" w:rsidRDefault="00C6056D" w:rsidP="00C6056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p</w:t>
      </w:r>
      <w:r w:rsidRPr="0091681B">
        <w:rPr>
          <w:rFonts w:ascii="Arial" w:hAnsi="Arial" w:cs="Arial"/>
          <w:sz w:val="20"/>
          <w:szCs w:val="20"/>
        </w:rPr>
        <w:t>rojecte</w:t>
      </w:r>
      <w:r>
        <w:rPr>
          <w:rFonts w:ascii="Arial" w:hAnsi="Arial" w:cs="Arial"/>
          <w:sz w:val="20"/>
          <w:szCs w:val="20"/>
        </w:rPr>
        <w:t xml:space="preserve">d water use </w:t>
      </w:r>
      <w:r w:rsidRPr="00171196">
        <w:rPr>
          <w:rFonts w:ascii="Arial" w:hAnsi="Arial" w:cs="Arial"/>
          <w:sz w:val="20"/>
          <w:szCs w:val="20"/>
        </w:rPr>
        <w:t>(8.</w:t>
      </w:r>
      <w:r w:rsidR="00F107FF">
        <w:rPr>
          <w:rFonts w:ascii="Arial" w:hAnsi="Arial" w:cs="Arial"/>
          <w:sz w:val="20"/>
          <w:szCs w:val="20"/>
        </w:rPr>
        <w:t>178</w:t>
      </w:r>
      <w:r w:rsidRPr="0017119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1196">
        <w:rPr>
          <w:rFonts w:ascii="Arial" w:hAnsi="Arial" w:cs="Arial"/>
          <w:sz w:val="20"/>
          <w:szCs w:val="20"/>
        </w:rPr>
        <w:t>maf</w:t>
      </w:r>
      <w:proofErr w:type="spellEnd"/>
      <w:r w:rsidRPr="00171196">
        <w:rPr>
          <w:rFonts w:ascii="Arial" w:hAnsi="Arial" w:cs="Arial"/>
          <w:sz w:val="20"/>
          <w:szCs w:val="20"/>
        </w:rPr>
        <w:t xml:space="preserve">) – </w:t>
      </w:r>
      <w:r w:rsidRPr="002B7E31">
        <w:rPr>
          <w:rFonts w:ascii="Arial" w:hAnsi="Arial" w:cs="Arial"/>
          <w:sz w:val="20"/>
          <w:szCs w:val="20"/>
        </w:rPr>
        <w:t xml:space="preserve">Based on projected Lake Mead Operating Condition of Level </w:t>
      </w:r>
      <w:r>
        <w:rPr>
          <w:rFonts w:ascii="Arial" w:hAnsi="Arial" w:cs="Arial"/>
          <w:sz w:val="20"/>
          <w:szCs w:val="20"/>
        </w:rPr>
        <w:t>2</w:t>
      </w:r>
      <w:r w:rsidRPr="002B7E31">
        <w:rPr>
          <w:rFonts w:ascii="Arial" w:hAnsi="Arial" w:cs="Arial"/>
          <w:sz w:val="20"/>
          <w:szCs w:val="20"/>
        </w:rPr>
        <w:t xml:space="preserve"> Shortage and water savings contributions under the LB DCP Agreement and IBWC Minute 323</w:t>
      </w:r>
    </w:p>
    <w:p w14:paraId="698F4121" w14:textId="77777777" w:rsidR="00C6056D" w:rsidRPr="0091681B" w:rsidRDefault="00C6056D" w:rsidP="00C6056D">
      <w:pPr>
        <w:pStyle w:val="ListParagraph"/>
        <w:rPr>
          <w:rFonts w:ascii="Arial" w:hAnsi="Arial" w:cs="Arial"/>
          <w:sz w:val="20"/>
          <w:szCs w:val="20"/>
        </w:rPr>
      </w:pPr>
    </w:p>
    <w:p w14:paraId="37C26EBF" w14:textId="1608A603" w:rsidR="00C6056D" w:rsidRPr="008A269F" w:rsidRDefault="00C6056D" w:rsidP="00C6056D">
      <w:pPr>
        <w:pStyle w:val="ListParagraph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8A269F">
        <w:rPr>
          <w:rFonts w:ascii="Arial" w:hAnsi="Arial" w:cs="Arial"/>
          <w:sz w:val="20"/>
          <w:szCs w:val="20"/>
        </w:rPr>
        <w:t xml:space="preserve">U.S. contractors: </w:t>
      </w:r>
      <w:r w:rsidRPr="008A269F">
        <w:rPr>
          <w:rFonts w:ascii="Arial" w:hAnsi="Arial" w:cs="Arial"/>
          <w:sz w:val="20"/>
          <w:szCs w:val="20"/>
        </w:rPr>
        <w:tab/>
      </w:r>
      <w:r w:rsidRPr="008A269F">
        <w:rPr>
          <w:rFonts w:ascii="Arial" w:hAnsi="Arial" w:cs="Arial"/>
          <w:b/>
          <w:szCs w:val="20"/>
        </w:rPr>
        <w:t>6.</w:t>
      </w:r>
      <w:r>
        <w:rPr>
          <w:rFonts w:ascii="Arial" w:hAnsi="Arial" w:cs="Arial"/>
          <w:b/>
          <w:szCs w:val="20"/>
        </w:rPr>
        <w:t>8</w:t>
      </w:r>
      <w:r w:rsidR="00F107FF">
        <w:rPr>
          <w:rFonts w:ascii="Arial" w:hAnsi="Arial" w:cs="Arial"/>
          <w:b/>
          <w:szCs w:val="20"/>
        </w:rPr>
        <w:t>49</w:t>
      </w:r>
      <w:r>
        <w:rPr>
          <w:rFonts w:ascii="Arial" w:hAnsi="Arial" w:cs="Arial"/>
          <w:b/>
          <w:szCs w:val="20"/>
        </w:rPr>
        <w:t xml:space="preserve"> </w:t>
      </w:r>
      <w:proofErr w:type="spellStart"/>
      <w:r w:rsidRPr="008A269F">
        <w:rPr>
          <w:rFonts w:ascii="Arial" w:hAnsi="Arial" w:cs="Arial"/>
          <w:b/>
          <w:szCs w:val="20"/>
        </w:rPr>
        <w:t>maf</w:t>
      </w:r>
      <w:proofErr w:type="spellEnd"/>
    </w:p>
    <w:p w14:paraId="391F7479" w14:textId="77777777" w:rsidR="00C6056D" w:rsidRPr="00DD18D8" w:rsidRDefault="00C6056D" w:rsidP="00C6056D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6C40CB1" w14:textId="74AE19F4" w:rsidR="00C6056D" w:rsidRPr="00DF39CC" w:rsidRDefault="00C6056D" w:rsidP="00C6056D">
      <w:pPr>
        <w:ind w:left="1440" w:firstLine="720"/>
        <w:contextualSpacing/>
        <w:rPr>
          <w:rFonts w:ascii="Arial" w:hAnsi="Arial" w:cs="Arial"/>
          <w:b/>
          <w:sz w:val="20"/>
          <w:szCs w:val="20"/>
        </w:rPr>
      </w:pPr>
      <w:r w:rsidRPr="00DF39CC">
        <w:rPr>
          <w:rFonts w:ascii="Arial" w:hAnsi="Arial" w:cs="Arial"/>
          <w:sz w:val="20"/>
          <w:szCs w:val="20"/>
        </w:rPr>
        <w:t xml:space="preserve">California: </w:t>
      </w:r>
      <w:r w:rsidRPr="00DF39CC">
        <w:rPr>
          <w:rFonts w:ascii="Arial" w:hAnsi="Arial" w:cs="Arial"/>
          <w:b/>
          <w:color w:val="0070C0"/>
          <w:sz w:val="20"/>
          <w:szCs w:val="20"/>
        </w:rPr>
        <w:t>4.</w:t>
      </w:r>
      <w:r>
        <w:rPr>
          <w:rFonts w:ascii="Arial" w:hAnsi="Arial" w:cs="Arial"/>
          <w:b/>
          <w:color w:val="0070C0"/>
          <w:sz w:val="20"/>
          <w:szCs w:val="20"/>
        </w:rPr>
        <w:t>3</w:t>
      </w:r>
      <w:r w:rsidR="00F107FF">
        <w:rPr>
          <w:rFonts w:ascii="Arial" w:hAnsi="Arial" w:cs="Arial"/>
          <w:b/>
          <w:color w:val="0070C0"/>
          <w:sz w:val="20"/>
          <w:szCs w:val="20"/>
        </w:rPr>
        <w:t>85</w:t>
      </w:r>
      <w:r w:rsidRPr="00DF39CC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proofErr w:type="spellStart"/>
      <w:r w:rsidRPr="00DF39CC">
        <w:rPr>
          <w:rFonts w:ascii="Arial" w:hAnsi="Arial" w:cs="Arial"/>
          <w:b/>
          <w:color w:val="0070C0"/>
          <w:sz w:val="20"/>
          <w:szCs w:val="20"/>
        </w:rPr>
        <w:t>maf</w:t>
      </w:r>
      <w:proofErr w:type="spellEnd"/>
    </w:p>
    <w:p w14:paraId="2A27A7C3" w14:textId="1EF1C122" w:rsidR="00C6056D" w:rsidRPr="00471DFB" w:rsidRDefault="00C6056D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471DFB">
        <w:rPr>
          <w:rFonts w:ascii="Arial" w:hAnsi="Arial" w:cs="Arial"/>
          <w:sz w:val="20"/>
          <w:szCs w:val="20"/>
        </w:rPr>
        <w:t>MWD annual diversion of 9</w:t>
      </w:r>
      <w:r w:rsidR="00FC1B53" w:rsidRPr="00471DFB">
        <w:rPr>
          <w:rFonts w:ascii="Arial" w:hAnsi="Arial" w:cs="Arial"/>
          <w:sz w:val="20"/>
          <w:szCs w:val="20"/>
        </w:rPr>
        <w:t>50</w:t>
      </w:r>
      <w:r w:rsidRPr="00471DFB">
        <w:rPr>
          <w:rFonts w:ascii="Arial" w:hAnsi="Arial" w:cs="Arial"/>
          <w:sz w:val="20"/>
          <w:szCs w:val="20"/>
        </w:rPr>
        <w:t xml:space="preserve"> kaf</w:t>
      </w:r>
    </w:p>
    <w:p w14:paraId="4E5BA5ED" w14:textId="79B93ED5" w:rsidR="00C6056D" w:rsidRPr="00471DFB" w:rsidRDefault="00C6056D" w:rsidP="00C6056D">
      <w:pPr>
        <w:pStyle w:val="ListParagraph"/>
        <w:numPr>
          <w:ilvl w:val="4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471DFB">
        <w:rPr>
          <w:rFonts w:ascii="Arial" w:hAnsi="Arial" w:cs="Arial"/>
          <w:sz w:val="20"/>
          <w:szCs w:val="20"/>
        </w:rPr>
        <w:t>Projected diversion includes the delivery of 1.2 kaf to Tijuana</w:t>
      </w:r>
      <w:r w:rsidR="00471DFB" w:rsidRPr="00471DFB">
        <w:rPr>
          <w:rFonts w:ascii="Arial" w:hAnsi="Arial" w:cs="Arial"/>
          <w:sz w:val="20"/>
          <w:szCs w:val="20"/>
        </w:rPr>
        <w:t>,</w:t>
      </w:r>
      <w:r w:rsidR="00F15B3E" w:rsidRPr="00471DFB">
        <w:rPr>
          <w:rFonts w:ascii="Arial" w:hAnsi="Arial" w:cs="Arial"/>
          <w:sz w:val="20"/>
          <w:szCs w:val="20"/>
        </w:rPr>
        <w:t xml:space="preserve"> </w:t>
      </w:r>
      <w:r w:rsidR="00642A60">
        <w:rPr>
          <w:rFonts w:ascii="Arial" w:hAnsi="Arial" w:cs="Arial"/>
          <w:sz w:val="20"/>
          <w:szCs w:val="20"/>
        </w:rPr>
        <w:t>24.5</w:t>
      </w:r>
      <w:r w:rsidR="00F15B3E" w:rsidRPr="00471DFB">
        <w:rPr>
          <w:rFonts w:ascii="Arial" w:hAnsi="Arial" w:cs="Arial"/>
          <w:sz w:val="20"/>
          <w:szCs w:val="20"/>
        </w:rPr>
        <w:t xml:space="preserve"> kaf of water stored for CVWD’s share of California’s DCP contribution</w:t>
      </w:r>
      <w:r w:rsidR="00471DFB" w:rsidRPr="00471DFB">
        <w:rPr>
          <w:rFonts w:ascii="Arial" w:hAnsi="Arial" w:cs="Arial"/>
          <w:sz w:val="20"/>
          <w:szCs w:val="20"/>
        </w:rPr>
        <w:t xml:space="preserve">, and delivery of </w:t>
      </w:r>
      <w:r w:rsidR="00F107FF">
        <w:rPr>
          <w:rFonts w:ascii="Arial" w:hAnsi="Arial" w:cs="Arial"/>
          <w:sz w:val="20"/>
          <w:szCs w:val="20"/>
        </w:rPr>
        <w:t>25</w:t>
      </w:r>
      <w:r w:rsidR="00471DFB" w:rsidRPr="00471DFB">
        <w:rPr>
          <w:rFonts w:ascii="Arial" w:hAnsi="Arial" w:cs="Arial"/>
          <w:sz w:val="20"/>
          <w:szCs w:val="20"/>
        </w:rPr>
        <w:t xml:space="preserve"> kaf of ICS</w:t>
      </w:r>
    </w:p>
    <w:p w14:paraId="7F2D1B33" w14:textId="2EC8AD9E" w:rsidR="004E6A15" w:rsidRPr="00471DFB" w:rsidRDefault="004E6A15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471DFB">
        <w:rPr>
          <w:rFonts w:ascii="Arial" w:hAnsi="Arial" w:cs="Arial"/>
          <w:sz w:val="20"/>
          <w:szCs w:val="20"/>
        </w:rPr>
        <w:t xml:space="preserve">DCP contribution of </w:t>
      </w:r>
      <w:r w:rsidR="00F107FF">
        <w:rPr>
          <w:rFonts w:ascii="Arial" w:hAnsi="Arial" w:cs="Arial"/>
          <w:sz w:val="20"/>
          <w:szCs w:val="20"/>
        </w:rPr>
        <w:t>3</w:t>
      </w:r>
      <w:r w:rsidRPr="00471DFB">
        <w:rPr>
          <w:rFonts w:ascii="Arial" w:hAnsi="Arial" w:cs="Arial"/>
          <w:sz w:val="20"/>
          <w:szCs w:val="20"/>
        </w:rPr>
        <w:t>50 kaf through EC ICS conversion</w:t>
      </w:r>
    </w:p>
    <w:p w14:paraId="2CF956E1" w14:textId="76358B47" w:rsidR="00C6056D" w:rsidRPr="00471DFB" w:rsidRDefault="00C6056D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471DFB">
        <w:rPr>
          <w:rFonts w:ascii="Arial" w:hAnsi="Arial" w:cs="Arial"/>
          <w:sz w:val="20"/>
          <w:szCs w:val="20"/>
        </w:rPr>
        <w:t xml:space="preserve">Needles PSCP volume of 145 </w:t>
      </w:r>
      <w:proofErr w:type="spellStart"/>
      <w:r w:rsidRPr="00471DFB">
        <w:rPr>
          <w:rFonts w:ascii="Arial" w:hAnsi="Arial" w:cs="Arial"/>
          <w:sz w:val="20"/>
          <w:szCs w:val="20"/>
        </w:rPr>
        <w:t>af</w:t>
      </w:r>
      <w:proofErr w:type="spellEnd"/>
    </w:p>
    <w:p w14:paraId="7486D126" w14:textId="36F0AD6B" w:rsidR="00C6056D" w:rsidRPr="004B643C" w:rsidRDefault="00C6056D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PVID system conservation of </w:t>
      </w:r>
      <w:r w:rsidR="00FC1B53">
        <w:rPr>
          <w:rFonts w:ascii="Arial" w:hAnsi="Arial" w:cs="Arial"/>
          <w:sz w:val="20"/>
          <w:szCs w:val="20"/>
        </w:rPr>
        <w:t>39.8</w:t>
      </w:r>
      <w:r>
        <w:rPr>
          <w:rFonts w:ascii="Arial" w:hAnsi="Arial" w:cs="Arial"/>
          <w:sz w:val="20"/>
          <w:szCs w:val="20"/>
        </w:rPr>
        <w:t xml:space="preserve"> kaf</w:t>
      </w:r>
    </w:p>
    <w:p w14:paraId="2A207BDC" w14:textId="77777777" w:rsidR="00C6056D" w:rsidRPr="00DD18D8" w:rsidRDefault="00C6056D" w:rsidP="00C6056D">
      <w:pPr>
        <w:rPr>
          <w:rFonts w:ascii="Arial" w:hAnsi="Arial" w:cs="Arial"/>
          <w:sz w:val="20"/>
          <w:szCs w:val="20"/>
        </w:rPr>
      </w:pPr>
    </w:p>
    <w:p w14:paraId="3B3C5DB2" w14:textId="0FCF3AAA" w:rsidR="00C6056D" w:rsidRPr="00DF39CC" w:rsidRDefault="00C6056D" w:rsidP="00C6056D">
      <w:pPr>
        <w:ind w:left="1440" w:firstLine="720"/>
        <w:contextualSpacing/>
        <w:rPr>
          <w:rFonts w:ascii="Arial" w:hAnsi="Arial" w:cs="Arial"/>
          <w:sz w:val="20"/>
          <w:szCs w:val="20"/>
        </w:rPr>
      </w:pPr>
      <w:r w:rsidRPr="00DF39CC">
        <w:rPr>
          <w:rFonts w:ascii="Arial" w:hAnsi="Arial" w:cs="Arial"/>
          <w:sz w:val="20"/>
          <w:szCs w:val="20"/>
        </w:rPr>
        <w:t xml:space="preserve">Arizona:   </w:t>
      </w:r>
      <w:r w:rsidRPr="00DF39CC">
        <w:rPr>
          <w:rFonts w:ascii="Arial" w:hAnsi="Arial" w:cs="Arial"/>
          <w:b/>
          <w:color w:val="0070C0"/>
          <w:sz w:val="20"/>
          <w:szCs w:val="20"/>
        </w:rPr>
        <w:t>2.</w:t>
      </w:r>
      <w:r>
        <w:rPr>
          <w:rFonts w:ascii="Arial" w:hAnsi="Arial" w:cs="Arial"/>
          <w:b/>
          <w:color w:val="0070C0"/>
          <w:sz w:val="20"/>
          <w:szCs w:val="20"/>
        </w:rPr>
        <w:t>195</w:t>
      </w:r>
      <w:r w:rsidRPr="00DF39CC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proofErr w:type="spellStart"/>
      <w:r w:rsidRPr="00DF39CC">
        <w:rPr>
          <w:rFonts w:ascii="Arial" w:hAnsi="Arial" w:cs="Arial"/>
          <w:b/>
          <w:color w:val="0070C0"/>
          <w:sz w:val="20"/>
          <w:szCs w:val="20"/>
        </w:rPr>
        <w:t>maf</w:t>
      </w:r>
      <w:proofErr w:type="spellEnd"/>
    </w:p>
    <w:p w14:paraId="15E3470A" w14:textId="32330113" w:rsidR="00C6056D" w:rsidRPr="0059084B" w:rsidRDefault="00C6056D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 xml:space="preserve">CAP </w:t>
      </w:r>
      <w:r w:rsidRPr="0059084B">
        <w:rPr>
          <w:rFonts w:ascii="Arial" w:hAnsi="Arial" w:cs="Arial"/>
          <w:sz w:val="20"/>
          <w:szCs w:val="20"/>
        </w:rPr>
        <w:t xml:space="preserve">annual diversion of </w:t>
      </w:r>
      <w:r>
        <w:rPr>
          <w:rFonts w:ascii="Arial" w:hAnsi="Arial" w:cs="Arial"/>
          <w:sz w:val="20"/>
          <w:szCs w:val="20"/>
        </w:rPr>
        <w:t>0.966</w:t>
      </w:r>
      <w:r w:rsidRPr="005908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084B">
        <w:rPr>
          <w:rFonts w:ascii="Arial" w:hAnsi="Arial" w:cs="Arial"/>
          <w:sz w:val="20"/>
          <w:szCs w:val="20"/>
        </w:rPr>
        <w:t>maf</w:t>
      </w:r>
      <w:proofErr w:type="spellEnd"/>
    </w:p>
    <w:p w14:paraId="4B290826" w14:textId="1B30E720" w:rsidR="00C6056D" w:rsidRPr="0059084B" w:rsidRDefault="00C6056D" w:rsidP="00C6056D">
      <w:pPr>
        <w:pStyle w:val="ListParagraph"/>
        <w:numPr>
          <w:ilvl w:val="4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59084B">
        <w:rPr>
          <w:rFonts w:ascii="Arial" w:hAnsi="Arial" w:cs="Arial"/>
          <w:sz w:val="20"/>
          <w:szCs w:val="20"/>
        </w:rPr>
        <w:t xml:space="preserve">Projected diversion includes a Shortage volume of </w:t>
      </w:r>
      <w:r>
        <w:rPr>
          <w:rFonts w:ascii="Arial" w:hAnsi="Arial" w:cs="Arial"/>
          <w:sz w:val="20"/>
          <w:szCs w:val="20"/>
        </w:rPr>
        <w:t>400</w:t>
      </w:r>
      <w:r w:rsidRPr="0059084B">
        <w:rPr>
          <w:rFonts w:ascii="Arial" w:hAnsi="Arial" w:cs="Arial"/>
          <w:sz w:val="20"/>
          <w:szCs w:val="20"/>
        </w:rPr>
        <w:t xml:space="preserve"> kaf, DCP contribution of </w:t>
      </w:r>
      <w:r>
        <w:rPr>
          <w:rFonts w:ascii="Arial" w:hAnsi="Arial" w:cs="Arial"/>
          <w:sz w:val="20"/>
          <w:szCs w:val="20"/>
        </w:rPr>
        <w:t>240</w:t>
      </w:r>
      <w:r w:rsidRPr="0059084B">
        <w:rPr>
          <w:rFonts w:ascii="Arial" w:hAnsi="Arial" w:cs="Arial"/>
          <w:sz w:val="20"/>
          <w:szCs w:val="20"/>
        </w:rPr>
        <w:t xml:space="preserve"> kaf by CAWCD,</w:t>
      </w:r>
      <w:r>
        <w:rPr>
          <w:rFonts w:ascii="Arial" w:hAnsi="Arial" w:cs="Arial"/>
          <w:sz w:val="20"/>
          <w:szCs w:val="20"/>
        </w:rPr>
        <w:t xml:space="preserve"> and </w:t>
      </w:r>
      <w:r w:rsidRPr="0059084B">
        <w:rPr>
          <w:rFonts w:ascii="Arial" w:hAnsi="Arial" w:cs="Arial"/>
          <w:sz w:val="20"/>
          <w:szCs w:val="20"/>
        </w:rPr>
        <w:t>ICS delivery of 6</w:t>
      </w:r>
      <w:r>
        <w:rPr>
          <w:rFonts w:ascii="Arial" w:hAnsi="Arial" w:cs="Arial"/>
          <w:sz w:val="20"/>
          <w:szCs w:val="20"/>
        </w:rPr>
        <w:t>0</w:t>
      </w:r>
      <w:r w:rsidRPr="0059084B">
        <w:rPr>
          <w:rFonts w:ascii="Arial" w:hAnsi="Arial" w:cs="Arial"/>
          <w:sz w:val="20"/>
          <w:szCs w:val="20"/>
        </w:rPr>
        <w:t xml:space="preserve"> kaf</w:t>
      </w:r>
    </w:p>
    <w:p w14:paraId="002A7885" w14:textId="56E67F53" w:rsidR="00C6056D" w:rsidRDefault="00C6056D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59084B">
        <w:rPr>
          <w:rFonts w:ascii="Arial" w:hAnsi="Arial" w:cs="Arial"/>
          <w:sz w:val="20"/>
          <w:szCs w:val="20"/>
        </w:rPr>
        <w:t>DCP contribution will be made by creating 6</w:t>
      </w:r>
      <w:r>
        <w:rPr>
          <w:rFonts w:ascii="Arial" w:hAnsi="Arial" w:cs="Arial"/>
          <w:sz w:val="20"/>
          <w:szCs w:val="20"/>
        </w:rPr>
        <w:t>0</w:t>
      </w:r>
      <w:r w:rsidRPr="0059084B">
        <w:rPr>
          <w:rFonts w:ascii="Arial" w:hAnsi="Arial" w:cs="Arial"/>
          <w:sz w:val="20"/>
          <w:szCs w:val="20"/>
        </w:rPr>
        <w:t xml:space="preserve"> kaf of ICS and 1</w:t>
      </w:r>
      <w:r>
        <w:rPr>
          <w:rFonts w:ascii="Arial" w:hAnsi="Arial" w:cs="Arial"/>
          <w:sz w:val="20"/>
          <w:szCs w:val="20"/>
        </w:rPr>
        <w:t>80</w:t>
      </w:r>
      <w:r w:rsidRPr="0059084B">
        <w:rPr>
          <w:rFonts w:ascii="Arial" w:hAnsi="Arial" w:cs="Arial"/>
          <w:sz w:val="20"/>
          <w:szCs w:val="20"/>
        </w:rPr>
        <w:t xml:space="preserve"> kaf of non-ICS water</w:t>
      </w:r>
    </w:p>
    <w:p w14:paraId="785E2A34" w14:textId="77777777" w:rsidR="00C6056D" w:rsidRPr="009D2E9E" w:rsidRDefault="00C6056D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Bullhead City PSCP volume of 400 </w:t>
      </w:r>
      <w:proofErr w:type="spellStart"/>
      <w:r>
        <w:rPr>
          <w:rFonts w:ascii="Arial" w:hAnsi="Arial" w:cs="Arial"/>
          <w:sz w:val="20"/>
          <w:szCs w:val="20"/>
        </w:rPr>
        <w:t>af</w:t>
      </w:r>
      <w:proofErr w:type="spellEnd"/>
    </w:p>
    <w:p w14:paraId="4F860D52" w14:textId="77777777" w:rsidR="00C6056D" w:rsidRPr="00DD18D8" w:rsidRDefault="00C6056D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water created by the 242 Well Field Expansion Project of 25 kaf</w:t>
      </w:r>
    </w:p>
    <w:p w14:paraId="47A2B18F" w14:textId="77777777" w:rsidR="00C6056D" w:rsidRPr="00DD18D8" w:rsidRDefault="00C6056D" w:rsidP="00C6056D">
      <w:pPr>
        <w:rPr>
          <w:rFonts w:ascii="Arial" w:hAnsi="Arial" w:cs="Arial"/>
          <w:sz w:val="20"/>
          <w:szCs w:val="20"/>
        </w:rPr>
      </w:pPr>
    </w:p>
    <w:p w14:paraId="478298AF" w14:textId="1D9FF514" w:rsidR="00C6056D" w:rsidRPr="00DF39CC" w:rsidRDefault="00C6056D" w:rsidP="00C6056D">
      <w:pPr>
        <w:ind w:left="1440" w:firstLine="720"/>
        <w:contextualSpacing/>
        <w:rPr>
          <w:rFonts w:ascii="Arial" w:hAnsi="Arial" w:cs="Arial"/>
          <w:sz w:val="20"/>
          <w:szCs w:val="20"/>
        </w:rPr>
      </w:pPr>
      <w:r w:rsidRPr="00DF39CC">
        <w:rPr>
          <w:rFonts w:ascii="Arial" w:hAnsi="Arial" w:cs="Arial"/>
          <w:sz w:val="20"/>
          <w:szCs w:val="20"/>
        </w:rPr>
        <w:t xml:space="preserve">Nevada:   </w:t>
      </w:r>
      <w:r w:rsidRPr="00DF39CC">
        <w:rPr>
          <w:rFonts w:ascii="Arial" w:hAnsi="Arial" w:cs="Arial"/>
          <w:b/>
          <w:color w:val="0070C0"/>
          <w:sz w:val="20"/>
          <w:szCs w:val="20"/>
        </w:rPr>
        <w:t>0.</w:t>
      </w:r>
      <w:r>
        <w:rPr>
          <w:rFonts w:ascii="Arial" w:hAnsi="Arial" w:cs="Arial"/>
          <w:b/>
          <w:color w:val="0070C0"/>
          <w:sz w:val="20"/>
          <w:szCs w:val="20"/>
        </w:rPr>
        <w:t>270</w:t>
      </w:r>
      <w:r w:rsidRPr="00DF39CC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proofErr w:type="spellStart"/>
      <w:r w:rsidRPr="00DF39CC">
        <w:rPr>
          <w:rFonts w:ascii="Arial" w:hAnsi="Arial" w:cs="Arial"/>
          <w:b/>
          <w:color w:val="0070C0"/>
          <w:sz w:val="20"/>
          <w:szCs w:val="20"/>
        </w:rPr>
        <w:t>maf</w:t>
      </w:r>
      <w:proofErr w:type="spellEnd"/>
    </w:p>
    <w:p w14:paraId="78285454" w14:textId="2E217F7E" w:rsidR="00C6056D" w:rsidRDefault="00C6056D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>SNWA annual use of 2</w:t>
      </w:r>
      <w:r>
        <w:rPr>
          <w:rFonts w:ascii="Arial" w:hAnsi="Arial" w:cs="Arial"/>
          <w:sz w:val="20"/>
          <w:szCs w:val="20"/>
        </w:rPr>
        <w:t>60</w:t>
      </w:r>
      <w:r w:rsidRPr="00DD18D8">
        <w:rPr>
          <w:rFonts w:ascii="Arial" w:hAnsi="Arial" w:cs="Arial"/>
          <w:sz w:val="20"/>
          <w:szCs w:val="20"/>
        </w:rPr>
        <w:t xml:space="preserve"> kaf</w:t>
      </w:r>
    </w:p>
    <w:p w14:paraId="3E3803CA" w14:textId="384506A4" w:rsidR="00C6056D" w:rsidRPr="00C24DD9" w:rsidRDefault="00C6056D" w:rsidP="00C6056D">
      <w:pPr>
        <w:pStyle w:val="ListParagraph"/>
        <w:numPr>
          <w:ilvl w:val="4"/>
          <w:numId w:val="33"/>
        </w:numPr>
        <w:rPr>
          <w:rFonts w:ascii="Arial" w:hAnsi="Arial" w:cs="Arial"/>
          <w:sz w:val="20"/>
          <w:szCs w:val="20"/>
        </w:rPr>
      </w:pPr>
      <w:r w:rsidRPr="00C24DD9">
        <w:rPr>
          <w:rFonts w:ascii="Arial" w:hAnsi="Arial" w:cs="Arial"/>
          <w:sz w:val="20"/>
          <w:szCs w:val="20"/>
        </w:rPr>
        <w:t>Projected diversion includes Shortage volume of 1</w:t>
      </w:r>
      <w:r>
        <w:rPr>
          <w:rFonts w:ascii="Arial" w:hAnsi="Arial" w:cs="Arial"/>
          <w:sz w:val="20"/>
          <w:szCs w:val="20"/>
        </w:rPr>
        <w:t>7</w:t>
      </w:r>
      <w:r w:rsidRPr="00C24DD9">
        <w:rPr>
          <w:rFonts w:ascii="Arial" w:hAnsi="Arial" w:cs="Arial"/>
          <w:sz w:val="20"/>
          <w:szCs w:val="20"/>
        </w:rPr>
        <w:t xml:space="preserve"> kaf and creation of </w:t>
      </w:r>
      <w:r>
        <w:rPr>
          <w:rFonts w:ascii="Arial" w:hAnsi="Arial" w:cs="Arial"/>
          <w:sz w:val="20"/>
          <w:szCs w:val="20"/>
        </w:rPr>
        <w:t>13</w:t>
      </w:r>
      <w:r w:rsidRPr="00C24DD9">
        <w:rPr>
          <w:rFonts w:ascii="Arial" w:hAnsi="Arial" w:cs="Arial"/>
          <w:sz w:val="20"/>
          <w:szCs w:val="20"/>
        </w:rPr>
        <w:t xml:space="preserve"> kaf of ICS</w:t>
      </w:r>
    </w:p>
    <w:p w14:paraId="05F63E2B" w14:textId="77777777" w:rsidR="00C6056D" w:rsidRPr="00D63B48" w:rsidRDefault="00C6056D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36410A">
        <w:rPr>
          <w:rFonts w:ascii="Arial" w:hAnsi="Arial" w:cs="Arial"/>
          <w:sz w:val="20"/>
          <w:szCs w:val="20"/>
        </w:rPr>
        <w:t>Estimated tributary ICS creation of 30 kaf</w:t>
      </w:r>
    </w:p>
    <w:p w14:paraId="52BBACAB" w14:textId="4F0D10A0" w:rsidR="00C6056D" w:rsidRPr="00DD18D8" w:rsidRDefault="00C6056D" w:rsidP="00C6056D">
      <w:pPr>
        <w:pStyle w:val="ListParagraph"/>
        <w:numPr>
          <w:ilvl w:val="3"/>
          <w:numId w:val="33"/>
        </w:numPr>
        <w:contextualSpacing/>
        <w:rPr>
          <w:rFonts w:ascii="Arial" w:hAnsi="Arial" w:cs="Arial"/>
          <w:sz w:val="20"/>
          <w:szCs w:val="20"/>
        </w:rPr>
      </w:pPr>
      <w:r w:rsidRPr="00DD18D8">
        <w:rPr>
          <w:rFonts w:ascii="Arial" w:hAnsi="Arial" w:cs="Arial"/>
          <w:sz w:val="20"/>
          <w:szCs w:val="20"/>
        </w:rPr>
        <w:t xml:space="preserve">DCP contribution of </w:t>
      </w:r>
      <w:r>
        <w:rPr>
          <w:rFonts w:ascii="Arial" w:hAnsi="Arial" w:cs="Arial"/>
          <w:sz w:val="20"/>
          <w:szCs w:val="20"/>
        </w:rPr>
        <w:t>10</w:t>
      </w:r>
      <w:r w:rsidRPr="00DD18D8">
        <w:rPr>
          <w:rFonts w:ascii="Arial" w:hAnsi="Arial" w:cs="Arial"/>
          <w:sz w:val="20"/>
          <w:szCs w:val="20"/>
        </w:rPr>
        <w:t xml:space="preserve"> kaf through EC ICS conversion</w:t>
      </w:r>
    </w:p>
    <w:p w14:paraId="08ED0836" w14:textId="77777777" w:rsidR="00C6056D" w:rsidRDefault="00C6056D" w:rsidP="00C6056D">
      <w:pPr>
        <w:pStyle w:val="ListParagraph"/>
        <w:rPr>
          <w:rFonts w:ascii="Arial" w:hAnsi="Arial" w:cs="Arial"/>
          <w:sz w:val="20"/>
          <w:szCs w:val="20"/>
        </w:rPr>
      </w:pPr>
    </w:p>
    <w:p w14:paraId="0860AF5A" w14:textId="38AFFCA0" w:rsidR="00C6056D" w:rsidRPr="008A269F" w:rsidRDefault="00C6056D" w:rsidP="00C6056D">
      <w:pPr>
        <w:pStyle w:val="ListParagraph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8A269F">
        <w:rPr>
          <w:rFonts w:ascii="Arial" w:hAnsi="Arial" w:cs="Arial"/>
          <w:sz w:val="20"/>
          <w:szCs w:val="20"/>
        </w:rPr>
        <w:t xml:space="preserve">Mexico’s scheduled water delivery:  </w:t>
      </w:r>
      <w:r>
        <w:rPr>
          <w:rFonts w:ascii="Arial" w:hAnsi="Arial" w:cs="Arial"/>
          <w:b/>
          <w:szCs w:val="20"/>
        </w:rPr>
        <w:t>1.3</w:t>
      </w:r>
      <w:r w:rsidR="00F107FF">
        <w:rPr>
          <w:rFonts w:ascii="Arial" w:hAnsi="Arial" w:cs="Arial"/>
          <w:b/>
          <w:szCs w:val="20"/>
        </w:rPr>
        <w:t>29</w:t>
      </w:r>
      <w:r w:rsidRPr="008A269F">
        <w:rPr>
          <w:rFonts w:ascii="Arial" w:hAnsi="Arial" w:cs="Arial"/>
          <w:b/>
          <w:szCs w:val="20"/>
        </w:rPr>
        <w:t xml:space="preserve"> </w:t>
      </w:r>
      <w:proofErr w:type="spellStart"/>
      <w:r w:rsidRPr="008A269F">
        <w:rPr>
          <w:rFonts w:ascii="Arial" w:hAnsi="Arial" w:cs="Arial"/>
          <w:b/>
          <w:szCs w:val="20"/>
        </w:rPr>
        <w:t>maf</w:t>
      </w:r>
      <w:proofErr w:type="spellEnd"/>
    </w:p>
    <w:p w14:paraId="0033B7DC" w14:textId="0A841CDE" w:rsidR="00C6056D" w:rsidRPr="00C24DD9" w:rsidRDefault="00C6056D" w:rsidP="00C6056D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  <w:sz w:val="20"/>
          <w:szCs w:val="20"/>
        </w:rPr>
      </w:pPr>
      <w:r w:rsidRPr="00E92408">
        <w:rPr>
          <w:rFonts w:ascii="Arial" w:hAnsi="Arial" w:cs="Arial"/>
          <w:sz w:val="20"/>
          <w:szCs w:val="20"/>
        </w:rPr>
        <w:t>Projected diversion includes a</w:t>
      </w:r>
      <w:r>
        <w:rPr>
          <w:rFonts w:ascii="Arial" w:hAnsi="Arial" w:cs="Arial"/>
          <w:sz w:val="20"/>
          <w:szCs w:val="20"/>
        </w:rPr>
        <w:t xml:space="preserve"> Shortage volume of 70 kaf and a</w:t>
      </w:r>
      <w:r w:rsidRPr="00E92408">
        <w:rPr>
          <w:rFonts w:ascii="Arial" w:hAnsi="Arial" w:cs="Arial"/>
          <w:sz w:val="20"/>
          <w:szCs w:val="20"/>
        </w:rPr>
        <w:t xml:space="preserve"> Recoverable Water Savings Contribution of </w:t>
      </w:r>
      <w:r w:rsidR="00F107FF">
        <w:rPr>
          <w:rFonts w:ascii="Arial" w:hAnsi="Arial" w:cs="Arial"/>
          <w:sz w:val="20"/>
          <w:szCs w:val="20"/>
        </w:rPr>
        <w:t>101</w:t>
      </w:r>
      <w:r w:rsidRPr="00E92408">
        <w:rPr>
          <w:rFonts w:ascii="Arial" w:hAnsi="Arial" w:cs="Arial"/>
          <w:sz w:val="20"/>
          <w:szCs w:val="20"/>
        </w:rPr>
        <w:t xml:space="preserve"> kaf</w:t>
      </w:r>
    </w:p>
    <w:p w14:paraId="23B638E7" w14:textId="0D6AAA9A" w:rsidR="00F6068E" w:rsidRDefault="00F6068E" w:rsidP="0063240F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</w:p>
    <w:p w14:paraId="501F7EA2" w14:textId="6349EF88" w:rsidR="00691DC7" w:rsidRDefault="00691DC7" w:rsidP="0063240F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</w:p>
    <w:p w14:paraId="267716B7" w14:textId="41AF29F2" w:rsidR="00691DC7" w:rsidRDefault="00691DC7" w:rsidP="0063240F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</w:p>
    <w:p w14:paraId="77E8FCFB" w14:textId="403E21BE" w:rsidR="00691DC7" w:rsidRDefault="00691DC7" w:rsidP="0063240F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</w:p>
    <w:p w14:paraId="2AA159E8" w14:textId="0B02D1A2" w:rsidR="00691DC7" w:rsidRDefault="00691DC7" w:rsidP="0063240F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</w:p>
    <w:p w14:paraId="0630D7BF" w14:textId="77777777" w:rsidR="00691DC7" w:rsidRDefault="00691DC7" w:rsidP="0063240F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</w:p>
    <w:p w14:paraId="1C7554FF" w14:textId="14765DA2" w:rsidR="0063240F" w:rsidRPr="0063240F" w:rsidRDefault="0063240F" w:rsidP="0063240F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  <w:r w:rsidRPr="0063240F">
        <w:rPr>
          <w:rFonts w:ascii="Arial" w:hAnsi="Arial" w:cs="Arial"/>
          <w:b/>
          <w:sz w:val="28"/>
          <w:szCs w:val="20"/>
          <w:u w:val="single"/>
        </w:rPr>
        <w:t>ICS Totals</w:t>
      </w:r>
    </w:p>
    <w:p w14:paraId="536537FF" w14:textId="31F93B72" w:rsidR="002E0DEC" w:rsidRDefault="002E0DEC" w:rsidP="0063240F">
      <w:pPr>
        <w:pStyle w:val="ListParagraph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Projected ICS Total Storage at the end of CY 202</w:t>
      </w:r>
      <w:r w:rsidR="00FD25C2">
        <w:rPr>
          <w:rFonts w:ascii="Arial" w:hAnsi="Arial" w:cs="Arial"/>
          <w:sz w:val="20"/>
          <w:szCs w:val="20"/>
        </w:rPr>
        <w:t>4</w:t>
      </w:r>
      <w:r w:rsidR="001B7C28">
        <w:rPr>
          <w:rFonts w:ascii="Arial" w:hAnsi="Arial" w:cs="Arial"/>
          <w:sz w:val="20"/>
          <w:szCs w:val="20"/>
        </w:rPr>
        <w:t xml:space="preserve">: </w:t>
      </w:r>
      <w:r w:rsidRPr="001B7C28">
        <w:rPr>
          <w:rFonts w:ascii="Arial" w:hAnsi="Arial" w:cs="Arial"/>
          <w:b/>
          <w:bCs/>
          <w:sz w:val="20"/>
          <w:szCs w:val="20"/>
        </w:rPr>
        <w:t xml:space="preserve"> </w:t>
      </w:r>
      <w:r w:rsidRPr="001B7C28">
        <w:rPr>
          <w:rFonts w:ascii="Arial" w:hAnsi="Arial" w:cs="Arial"/>
          <w:b/>
          <w:bCs/>
        </w:rPr>
        <w:t>2.</w:t>
      </w:r>
      <w:r w:rsidR="00F107FF">
        <w:rPr>
          <w:rFonts w:ascii="Arial" w:hAnsi="Arial" w:cs="Arial"/>
          <w:b/>
          <w:bCs/>
        </w:rPr>
        <w:t>2</w:t>
      </w:r>
      <w:r w:rsidR="002300F3">
        <w:rPr>
          <w:rFonts w:ascii="Arial" w:hAnsi="Arial" w:cs="Arial"/>
          <w:b/>
          <w:bCs/>
        </w:rPr>
        <w:t>17</w:t>
      </w:r>
      <w:r w:rsidRPr="001B7C28">
        <w:rPr>
          <w:rFonts w:ascii="Arial" w:hAnsi="Arial" w:cs="Arial"/>
          <w:b/>
          <w:bCs/>
        </w:rPr>
        <w:t xml:space="preserve"> </w:t>
      </w:r>
      <w:proofErr w:type="spellStart"/>
      <w:r w:rsidRPr="001B7C28">
        <w:rPr>
          <w:rFonts w:ascii="Arial" w:hAnsi="Arial" w:cs="Arial"/>
          <w:b/>
          <w:bCs/>
        </w:rPr>
        <w:t>maf</w:t>
      </w:r>
      <w:proofErr w:type="spellEnd"/>
    </w:p>
    <w:p w14:paraId="7474F392" w14:textId="77777777" w:rsidR="00D24C3A" w:rsidRDefault="00D24C3A" w:rsidP="0063240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44D3F22" w14:textId="01C3894C" w:rsidR="002E0DEC" w:rsidRDefault="002E0DEC" w:rsidP="00633ED1">
      <w:pPr>
        <w:pStyle w:val="ListParagraph"/>
        <w:numPr>
          <w:ilvl w:val="3"/>
          <w:numId w:val="35"/>
        </w:numPr>
        <w:ind w:left="189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Projected ICS Storage Balances at the end of each calendar year in the study are as follows:</w:t>
      </w:r>
    </w:p>
    <w:p w14:paraId="6D4D24C5" w14:textId="77777777" w:rsidR="000F4A39" w:rsidRDefault="000F4A39" w:rsidP="002E0DEC">
      <w:pPr>
        <w:rPr>
          <w:rFonts w:ascii="Arial" w:hAnsi="Arial" w:cs="Arial"/>
          <w:sz w:val="20"/>
          <w:szCs w:val="20"/>
        </w:rPr>
      </w:pPr>
    </w:p>
    <w:tbl>
      <w:tblPr>
        <w:tblW w:w="8118" w:type="dxa"/>
        <w:tblInd w:w="2047" w:type="dxa"/>
        <w:tblLook w:val="04A0" w:firstRow="1" w:lastRow="0" w:firstColumn="1" w:lastColumn="0" w:noHBand="0" w:noVBand="1"/>
      </w:tblPr>
      <w:tblGrid>
        <w:gridCol w:w="2268"/>
        <w:gridCol w:w="1890"/>
        <w:gridCol w:w="1980"/>
        <w:gridCol w:w="1980"/>
      </w:tblGrid>
      <w:tr w:rsidR="00A34A8B" w:rsidRPr="009D4CA1" w14:paraId="55DD9891" w14:textId="6ABEE8D0" w:rsidTr="00BF609B">
        <w:trPr>
          <w:trHeight w:val="2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500A" w14:textId="748A3CED" w:rsidR="00A34A8B" w:rsidRPr="00D34C69" w:rsidRDefault="00A34A8B" w:rsidP="00BF609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C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(volumes in AF)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3DE0" w14:textId="77777777" w:rsidR="00A34A8B" w:rsidRPr="00D34C69" w:rsidRDefault="00A34A8B" w:rsidP="00BF609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C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915E" w14:textId="77777777" w:rsidR="00A34A8B" w:rsidRPr="00D34C69" w:rsidRDefault="00A34A8B" w:rsidP="00BF609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4C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65951" w14:textId="16440352" w:rsidR="00A34A8B" w:rsidRPr="00D34C69" w:rsidRDefault="00A34A8B" w:rsidP="00BF609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2024</w:t>
            </w:r>
          </w:p>
        </w:tc>
      </w:tr>
      <w:tr w:rsidR="002300F3" w:rsidRPr="009D4CA1" w14:paraId="5C34ABBF" w14:textId="5DCD4587" w:rsidTr="007D238B">
        <w:trPr>
          <w:trHeight w:val="28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2CF37" w14:textId="77777777" w:rsidR="002300F3" w:rsidRPr="009D4CA1" w:rsidRDefault="002300F3" w:rsidP="002300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4C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7895" w14:textId="5D859C5D" w:rsidR="002300F3" w:rsidRPr="001B1BC0" w:rsidRDefault="002300F3" w:rsidP="002300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696,580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A17B" w14:textId="65FF9351" w:rsidR="002300F3" w:rsidRPr="001B1BC0" w:rsidRDefault="002300F3" w:rsidP="002300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679,622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1225D" w14:textId="1FAA3FAC" w:rsidR="002300F3" w:rsidRDefault="002300F3" w:rsidP="002300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679,622</w:t>
            </w:r>
          </w:p>
        </w:tc>
      </w:tr>
      <w:tr w:rsidR="002300F3" w:rsidRPr="009D4CA1" w14:paraId="67389C01" w14:textId="0BC006DB" w:rsidTr="007D238B">
        <w:trPr>
          <w:trHeight w:val="28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A3D6" w14:textId="77777777" w:rsidR="002300F3" w:rsidRPr="009D4CA1" w:rsidRDefault="002300F3" w:rsidP="002300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4C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018B" w14:textId="3F77D6B3" w:rsidR="002300F3" w:rsidRPr="001B1BC0" w:rsidRDefault="002300F3" w:rsidP="002300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1,060,273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F41C" w14:textId="53124562" w:rsidR="002300F3" w:rsidRPr="001B1BC0" w:rsidRDefault="002300F3" w:rsidP="002300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900,235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3B475" w14:textId="3AD1FD54" w:rsidR="002300F3" w:rsidRDefault="002300F3" w:rsidP="002300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875,497</w:t>
            </w:r>
          </w:p>
        </w:tc>
      </w:tr>
      <w:tr w:rsidR="002300F3" w:rsidRPr="009D4CA1" w14:paraId="73EDCC0E" w14:textId="34BECF7C" w:rsidTr="007D238B">
        <w:trPr>
          <w:trHeight w:val="28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B74C" w14:textId="77777777" w:rsidR="002300F3" w:rsidRPr="009D4CA1" w:rsidRDefault="002300F3" w:rsidP="002300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4C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5D85" w14:textId="3275D72E" w:rsidR="002300F3" w:rsidRPr="001B1BC0" w:rsidRDefault="002300F3" w:rsidP="002300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570,908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ADA2" w14:textId="67AE7D4A" w:rsidR="002300F3" w:rsidRPr="001B1BC0" w:rsidRDefault="002300F3" w:rsidP="002300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623,200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A9FDE" w14:textId="7ECC53FA" w:rsidR="002300F3" w:rsidRDefault="002300F3" w:rsidP="002300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661,900</w:t>
            </w:r>
          </w:p>
        </w:tc>
      </w:tr>
      <w:tr w:rsidR="002300F3" w:rsidRPr="009D4CA1" w14:paraId="635F400C" w14:textId="5943B6A1" w:rsidTr="007D238B">
        <w:trPr>
          <w:trHeight w:val="28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3BBC" w14:textId="01D7D907" w:rsidR="002300F3" w:rsidRPr="009D4CA1" w:rsidRDefault="002300F3" w:rsidP="002300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32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7871" w14:textId="4F5C56F1" w:rsidR="002300F3" w:rsidRPr="001B1BC0" w:rsidRDefault="002300F3" w:rsidP="002300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2,327,761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7160" w14:textId="67AF366D" w:rsidR="002300F3" w:rsidRPr="001B1BC0" w:rsidRDefault="002300F3" w:rsidP="002300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2,203,057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2140F" w14:textId="5A73ED14" w:rsidR="002300F3" w:rsidRDefault="002300F3" w:rsidP="002300F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2,217,019</w:t>
            </w:r>
          </w:p>
        </w:tc>
      </w:tr>
    </w:tbl>
    <w:p w14:paraId="0C40A4FE" w14:textId="402BBE8E" w:rsidR="00064FBC" w:rsidRDefault="00064FBC" w:rsidP="00633ED1">
      <w:pPr>
        <w:contextualSpacing/>
        <w:rPr>
          <w:rFonts w:ascii="Arial" w:hAnsi="Arial" w:cs="Arial"/>
          <w:sz w:val="20"/>
          <w:szCs w:val="20"/>
        </w:rPr>
      </w:pPr>
    </w:p>
    <w:p w14:paraId="693A3655" w14:textId="79435888" w:rsidR="00603388" w:rsidRDefault="00603388" w:rsidP="00633ED1">
      <w:pPr>
        <w:contextualSpacing/>
        <w:rPr>
          <w:rFonts w:ascii="Arial" w:hAnsi="Arial" w:cs="Arial"/>
          <w:sz w:val="20"/>
          <w:szCs w:val="20"/>
        </w:rPr>
      </w:pPr>
    </w:p>
    <w:p w14:paraId="5754A533" w14:textId="77777777" w:rsidR="00B67AC4" w:rsidRDefault="00B67AC4" w:rsidP="00603388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</w:p>
    <w:p w14:paraId="7E468113" w14:textId="02F3F9BB" w:rsidR="00603388" w:rsidRDefault="00603388" w:rsidP="00603388">
      <w:pPr>
        <w:pStyle w:val="ListParagraph"/>
        <w:rPr>
          <w:rFonts w:ascii="Arial" w:hAnsi="Arial" w:cs="Arial"/>
          <w:b/>
          <w:sz w:val="28"/>
          <w:szCs w:val="20"/>
          <w:u w:val="single"/>
        </w:rPr>
      </w:pPr>
      <w:r>
        <w:rPr>
          <w:rFonts w:ascii="Arial" w:hAnsi="Arial" w:cs="Arial"/>
          <w:b/>
          <w:sz w:val="28"/>
          <w:szCs w:val="20"/>
          <w:u w:val="single"/>
        </w:rPr>
        <w:t xml:space="preserve">Additional Water Modeled Under </w:t>
      </w:r>
      <w:r w:rsidR="0023787D">
        <w:rPr>
          <w:rFonts w:ascii="Arial" w:hAnsi="Arial" w:cs="Arial"/>
          <w:b/>
          <w:sz w:val="28"/>
          <w:szCs w:val="20"/>
          <w:u w:val="single"/>
        </w:rPr>
        <w:t xml:space="preserve">the </w:t>
      </w:r>
      <w:r>
        <w:rPr>
          <w:rFonts w:ascii="Arial" w:hAnsi="Arial" w:cs="Arial"/>
          <w:b/>
          <w:sz w:val="28"/>
          <w:szCs w:val="20"/>
          <w:u w:val="single"/>
        </w:rPr>
        <w:t>500+ Plan</w:t>
      </w:r>
      <w:r w:rsidR="00463893">
        <w:rPr>
          <w:rFonts w:ascii="Arial" w:hAnsi="Arial" w:cs="Arial"/>
          <w:b/>
          <w:sz w:val="28"/>
          <w:szCs w:val="20"/>
          <w:u w:val="single"/>
        </w:rPr>
        <w:t xml:space="preserve"> </w:t>
      </w:r>
      <w:r w:rsidR="00253E03">
        <w:rPr>
          <w:rFonts w:ascii="Arial" w:hAnsi="Arial" w:cs="Arial"/>
          <w:b/>
          <w:sz w:val="28"/>
          <w:szCs w:val="20"/>
          <w:u w:val="single"/>
        </w:rPr>
        <w:t>(</w:t>
      </w:r>
      <w:r w:rsidR="00463893">
        <w:rPr>
          <w:rFonts w:ascii="Arial" w:hAnsi="Arial" w:cs="Arial"/>
          <w:b/>
          <w:sz w:val="28"/>
          <w:szCs w:val="20"/>
          <w:u w:val="single"/>
        </w:rPr>
        <w:t>Implementation to Date</w:t>
      </w:r>
      <w:r w:rsidR="00253E03">
        <w:rPr>
          <w:rFonts w:ascii="Arial" w:hAnsi="Arial" w:cs="Arial"/>
          <w:b/>
          <w:sz w:val="28"/>
          <w:szCs w:val="20"/>
          <w:u w:val="single"/>
        </w:rPr>
        <w:t>)</w:t>
      </w:r>
    </w:p>
    <w:p w14:paraId="281AC6BA" w14:textId="46E70F02" w:rsidR="007B33A3" w:rsidRDefault="007B33A3" w:rsidP="007B33A3">
      <w:pPr>
        <w:ind w:left="1530"/>
        <w:contextualSpacing/>
        <w:rPr>
          <w:rFonts w:ascii="Arial" w:hAnsi="Arial" w:cs="Arial"/>
          <w:sz w:val="20"/>
          <w:szCs w:val="20"/>
        </w:rPr>
      </w:pPr>
    </w:p>
    <w:tbl>
      <w:tblPr>
        <w:tblW w:w="8905" w:type="dxa"/>
        <w:jc w:val="center"/>
        <w:tblLook w:val="04A0" w:firstRow="1" w:lastRow="0" w:firstColumn="1" w:lastColumn="0" w:noHBand="0" w:noVBand="1"/>
      </w:tblPr>
      <w:tblGrid>
        <w:gridCol w:w="4135"/>
        <w:gridCol w:w="1530"/>
        <w:gridCol w:w="1620"/>
        <w:gridCol w:w="1620"/>
      </w:tblGrid>
      <w:tr w:rsidR="007B33A3" w:rsidRPr="007B33A3" w14:paraId="01282D1A" w14:textId="77777777" w:rsidTr="007B33A3">
        <w:trPr>
          <w:trHeight w:val="288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015E" w14:textId="77777777" w:rsidR="007B33A3" w:rsidRPr="007B33A3" w:rsidRDefault="007B33A3" w:rsidP="007B33A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Conservation Activity (volumes in AF)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3A42" w14:textId="170E4B45" w:rsidR="007B33A3" w:rsidRPr="007B33A3" w:rsidRDefault="007B33A3" w:rsidP="007B33A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CEE8" w14:textId="77777777" w:rsidR="007B33A3" w:rsidRPr="007B33A3" w:rsidRDefault="007B33A3" w:rsidP="007B33A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2022 (Projected)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7C23" w14:textId="77777777" w:rsidR="007B33A3" w:rsidRPr="007B33A3" w:rsidRDefault="007B33A3" w:rsidP="007B33A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2023 (Projected)</w:t>
            </w:r>
          </w:p>
        </w:tc>
      </w:tr>
      <w:tr w:rsidR="002300F3" w:rsidRPr="007B33A3" w14:paraId="530DFCDA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DE83" w14:textId="77777777" w:rsidR="002300F3" w:rsidRPr="007B33A3" w:rsidRDefault="002300F3" w:rsidP="002300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sz w:val="20"/>
                <w:szCs w:val="20"/>
              </w:rPr>
              <w:t>CAP ICS delivery offset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3DE8" w14:textId="2938016C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6,147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A51A" w14:textId="34522A7F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19,604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BCA5" w14:textId="418D23B4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9,100</w:t>
            </w:r>
          </w:p>
        </w:tc>
      </w:tr>
      <w:tr w:rsidR="002300F3" w:rsidRPr="007B33A3" w14:paraId="0E7868DD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1B26" w14:textId="77777777" w:rsidR="002300F3" w:rsidRPr="007B33A3" w:rsidRDefault="002300F3" w:rsidP="002300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sz w:val="20"/>
                <w:szCs w:val="20"/>
              </w:rPr>
              <w:t>GRIC System Conservation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667B" w14:textId="29E886B6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692F" w14:textId="760CADA5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50,937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E427" w14:textId="2D412485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300F3" w:rsidRPr="007B33A3" w14:paraId="5951D240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9EB5" w14:textId="77777777" w:rsidR="002300F3" w:rsidRPr="007B33A3" w:rsidRDefault="002300F3" w:rsidP="002300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sz w:val="20"/>
                <w:szCs w:val="20"/>
              </w:rPr>
              <w:t>GRIC ICS creation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56FA" w14:textId="4F8A1A85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8AC3" w14:textId="25B2DB05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78,565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41CA" w14:textId="7AB09A34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300F3" w:rsidRPr="007B33A3" w14:paraId="2175A803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C25C" w14:textId="77777777" w:rsidR="002300F3" w:rsidRPr="007B33A3" w:rsidRDefault="002300F3" w:rsidP="002300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sz w:val="20"/>
                <w:szCs w:val="20"/>
              </w:rPr>
              <w:t>CRIT System Conservation (in lieu of ICS)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067B" w14:textId="2257C7D9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8C55" w14:textId="6FEB5103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3EDF" w14:textId="77FB4AA6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300F3" w:rsidRPr="007B33A3" w14:paraId="6E6B809E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F2567" w14:textId="796DFA4B" w:rsidR="002300F3" w:rsidRPr="007B33A3" w:rsidRDefault="002300F3" w:rsidP="002300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2C51">
              <w:rPr>
                <w:rFonts w:ascii="Arial" w:eastAsia="Times New Roman" w:hAnsi="Arial" w:cs="Arial"/>
                <w:sz w:val="20"/>
                <w:szCs w:val="20"/>
              </w:rPr>
              <w:t>CAWCD System Conservation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A9D56" w14:textId="03DE8BE9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B992" w14:textId="17FE0201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35,156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5DAE7" w14:textId="370801F6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300F3" w:rsidRPr="007B33A3" w14:paraId="09A48B6E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06471" w14:textId="17E3E159" w:rsidR="002300F3" w:rsidRPr="00ED2C51" w:rsidRDefault="002300F3" w:rsidP="002300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D2C51">
              <w:rPr>
                <w:rFonts w:ascii="Arial" w:eastAsia="Times New Roman" w:hAnsi="Arial" w:cs="Arial"/>
                <w:sz w:val="20"/>
                <w:szCs w:val="20"/>
              </w:rPr>
              <w:t>MVIDD System Conservation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A2893" w14:textId="3AE98034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39453" w14:textId="2366532E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9,592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E16FB" w14:textId="22512D35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9,592</w:t>
            </w:r>
          </w:p>
        </w:tc>
      </w:tr>
      <w:tr w:rsidR="002300F3" w:rsidRPr="007B33A3" w14:paraId="10CD517C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3B01" w14:textId="77777777" w:rsidR="002300F3" w:rsidRPr="007B33A3" w:rsidRDefault="002300F3" w:rsidP="002300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sz w:val="20"/>
                <w:szCs w:val="20"/>
              </w:rPr>
              <w:t>MWD ICS delivery offset and/or creation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6CE1" w14:textId="791D50C0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58,134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D392" w14:textId="1A14335B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-63,632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6E18" w14:textId="4C1F2C45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-157,978</w:t>
            </w:r>
          </w:p>
        </w:tc>
      </w:tr>
      <w:tr w:rsidR="002300F3" w:rsidRPr="007B33A3" w14:paraId="09784636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AF74" w14:textId="77777777" w:rsidR="002300F3" w:rsidRPr="007B33A3" w:rsidRDefault="002300F3" w:rsidP="002300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sz w:val="20"/>
                <w:szCs w:val="20"/>
              </w:rPr>
              <w:t xml:space="preserve">PVID System Conservation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D1D4" w14:textId="0091C7DF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12,305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7FF2" w14:textId="5C75CBF2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50,800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16CB" w14:textId="4F1CF692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58,000</w:t>
            </w:r>
          </w:p>
        </w:tc>
      </w:tr>
      <w:tr w:rsidR="002300F3" w:rsidRPr="007B33A3" w14:paraId="5F46B477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3EA3" w14:textId="77777777" w:rsidR="002300F3" w:rsidRPr="007B33A3" w:rsidRDefault="002300F3" w:rsidP="002300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sz w:val="20"/>
                <w:szCs w:val="20"/>
              </w:rPr>
              <w:t>SNWA ICS creation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D5D1" w14:textId="2A5863AB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12,832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B4A1" w14:textId="077C8EA2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4825" w14:textId="3F4255CA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300F3" w:rsidRPr="007B33A3" w14:paraId="2689FF78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3157" w14:textId="77777777" w:rsidR="002300F3" w:rsidRPr="007B33A3" w:rsidRDefault="002300F3" w:rsidP="002300F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(Non-Shortage/DCP)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B6F6" w14:textId="6BD1032D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134,103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EBD6" w14:textId="0E5687B4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181,022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3CDE" w14:textId="3986A824" w:rsidR="002300F3" w:rsidRPr="007B33A3" w:rsidRDefault="002300F3" w:rsidP="002300F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-81,286</w:t>
            </w:r>
          </w:p>
        </w:tc>
      </w:tr>
      <w:tr w:rsidR="002300F3" w:rsidRPr="007B33A3" w14:paraId="210D0488" w14:textId="77777777" w:rsidTr="00EF7232">
        <w:trPr>
          <w:trHeight w:val="288"/>
          <w:jc w:val="center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6AE0" w14:textId="77777777" w:rsidR="002300F3" w:rsidRPr="007B33A3" w:rsidRDefault="002300F3" w:rsidP="002300F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33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Cumulative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C367" w14:textId="0F1A8156" w:rsidR="002300F3" w:rsidRPr="007B33A3" w:rsidRDefault="002300F3" w:rsidP="002300F3">
            <w:pPr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134,103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30D2" w14:textId="6C70A3C1" w:rsidR="002300F3" w:rsidRPr="007B33A3" w:rsidRDefault="002300F3" w:rsidP="002300F3">
            <w:pPr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315,125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9912" w14:textId="19820A70" w:rsidR="002300F3" w:rsidRPr="007B33A3" w:rsidRDefault="002300F3" w:rsidP="002300F3">
            <w:pPr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233,839</w:t>
            </w:r>
          </w:p>
        </w:tc>
      </w:tr>
    </w:tbl>
    <w:p w14:paraId="29378EDA" w14:textId="77777777" w:rsidR="007B33A3" w:rsidRPr="007B33A3" w:rsidRDefault="007B33A3" w:rsidP="007B33A3">
      <w:pPr>
        <w:ind w:left="1530"/>
        <w:contextualSpacing/>
        <w:rPr>
          <w:rFonts w:ascii="Arial" w:hAnsi="Arial" w:cs="Arial"/>
          <w:sz w:val="20"/>
          <w:szCs w:val="20"/>
        </w:rPr>
      </w:pPr>
    </w:p>
    <w:p w14:paraId="7A9D91D9" w14:textId="77777777" w:rsidR="007B33A3" w:rsidRPr="007B33A3" w:rsidRDefault="007B33A3" w:rsidP="007B33A3">
      <w:pPr>
        <w:ind w:left="1530"/>
        <w:contextualSpacing/>
        <w:rPr>
          <w:rFonts w:ascii="Arial" w:hAnsi="Arial" w:cs="Arial"/>
          <w:sz w:val="20"/>
          <w:szCs w:val="20"/>
        </w:rPr>
      </w:pPr>
    </w:p>
    <w:p w14:paraId="74C94C5D" w14:textId="77777777" w:rsidR="00FA1F43" w:rsidRDefault="00FA1F43" w:rsidP="00FA1F43">
      <w:pPr>
        <w:pStyle w:val="ListParagraph"/>
        <w:numPr>
          <w:ilvl w:val="3"/>
          <w:numId w:val="35"/>
        </w:numPr>
        <w:ind w:left="1890"/>
        <w:contextualSpacing/>
        <w:rPr>
          <w:rFonts w:ascii="Arial" w:hAnsi="Arial" w:cs="Arial"/>
          <w:sz w:val="20"/>
          <w:szCs w:val="20"/>
        </w:rPr>
      </w:pPr>
      <w:r w:rsidRPr="00603388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021 values reflect final water accounting data as published in the </w:t>
      </w:r>
      <w:hyperlink r:id="rId8" w:history="1">
        <w:r w:rsidRPr="006E432B">
          <w:rPr>
            <w:rStyle w:val="Hyperlink"/>
            <w:rFonts w:ascii="Arial" w:hAnsi="Arial" w:cs="Arial"/>
            <w:sz w:val="20"/>
            <w:szCs w:val="20"/>
          </w:rPr>
          <w:t>2021 Water Accounting Report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5DA93575" w14:textId="19FF992A" w:rsidR="00B67AC4" w:rsidRDefault="00B67AC4" w:rsidP="00603388">
      <w:pPr>
        <w:pStyle w:val="ListParagraph"/>
        <w:numPr>
          <w:ilvl w:val="3"/>
          <w:numId w:val="35"/>
        </w:numPr>
        <w:ind w:left="189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2022 and 2023 </w:t>
      </w:r>
      <w:r w:rsidR="00D34C69">
        <w:rPr>
          <w:rFonts w:ascii="Arial" w:hAnsi="Arial" w:cs="Arial"/>
          <w:sz w:val="20"/>
          <w:szCs w:val="20"/>
        </w:rPr>
        <w:t xml:space="preserve">volumes </w:t>
      </w:r>
      <w:r>
        <w:rPr>
          <w:rFonts w:ascii="Arial" w:hAnsi="Arial" w:cs="Arial"/>
          <w:sz w:val="20"/>
          <w:szCs w:val="20"/>
        </w:rPr>
        <w:t>reflect executed agreements</w:t>
      </w:r>
      <w:r w:rsidR="00D34C69">
        <w:rPr>
          <w:rFonts w:ascii="Arial" w:hAnsi="Arial" w:cs="Arial"/>
          <w:sz w:val="20"/>
          <w:szCs w:val="20"/>
        </w:rPr>
        <w:t xml:space="preserve"> </w:t>
      </w:r>
      <w:r w:rsidR="00BC51F0">
        <w:rPr>
          <w:rFonts w:ascii="Arial" w:hAnsi="Arial" w:cs="Arial"/>
          <w:sz w:val="20"/>
          <w:szCs w:val="20"/>
        </w:rPr>
        <w:t>and/</w:t>
      </w:r>
      <w:r w:rsidR="00D34C69">
        <w:rPr>
          <w:rFonts w:ascii="Arial" w:hAnsi="Arial" w:cs="Arial"/>
          <w:sz w:val="20"/>
          <w:szCs w:val="20"/>
        </w:rPr>
        <w:t xml:space="preserve">or current </w:t>
      </w:r>
      <w:r w:rsidR="00BC51F0">
        <w:rPr>
          <w:rFonts w:ascii="Arial" w:hAnsi="Arial" w:cs="Arial"/>
          <w:sz w:val="20"/>
          <w:szCs w:val="20"/>
        </w:rPr>
        <w:t xml:space="preserve">operational </w:t>
      </w:r>
      <w:r w:rsidR="00D34C69">
        <w:rPr>
          <w:rFonts w:ascii="Arial" w:hAnsi="Arial" w:cs="Arial"/>
          <w:sz w:val="20"/>
          <w:szCs w:val="20"/>
        </w:rPr>
        <w:t>projections and are subject to change</w:t>
      </w:r>
      <w:r w:rsidR="00BC51F0">
        <w:rPr>
          <w:rFonts w:ascii="Arial" w:hAnsi="Arial" w:cs="Arial"/>
          <w:sz w:val="20"/>
          <w:szCs w:val="20"/>
        </w:rPr>
        <w:t>. Reclamation will provide updates to operational projections each month.</w:t>
      </w:r>
    </w:p>
    <w:p w14:paraId="4DFE837F" w14:textId="20D43A63" w:rsidR="005A1731" w:rsidRPr="00603388" w:rsidRDefault="00D34C69" w:rsidP="00603388">
      <w:pPr>
        <w:pStyle w:val="ListParagraph"/>
        <w:numPr>
          <w:ilvl w:val="3"/>
          <w:numId w:val="35"/>
        </w:numPr>
        <w:ind w:left="189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5A1731">
        <w:rPr>
          <w:rFonts w:ascii="Arial" w:hAnsi="Arial" w:cs="Arial"/>
          <w:sz w:val="20"/>
          <w:szCs w:val="20"/>
        </w:rPr>
        <w:t xml:space="preserve">dditional </w:t>
      </w:r>
      <w:r>
        <w:rPr>
          <w:rFonts w:ascii="Arial" w:hAnsi="Arial" w:cs="Arial"/>
          <w:sz w:val="20"/>
          <w:szCs w:val="20"/>
        </w:rPr>
        <w:t>conservation activities are</w:t>
      </w:r>
      <w:r w:rsidR="005A1731">
        <w:rPr>
          <w:rFonts w:ascii="Arial" w:hAnsi="Arial" w:cs="Arial"/>
          <w:sz w:val="20"/>
          <w:szCs w:val="20"/>
        </w:rPr>
        <w:t xml:space="preserve"> being considered</w:t>
      </w:r>
      <w:r>
        <w:rPr>
          <w:rFonts w:ascii="Arial" w:hAnsi="Arial" w:cs="Arial"/>
          <w:sz w:val="20"/>
          <w:szCs w:val="20"/>
        </w:rPr>
        <w:t>. After new agreements are finalized and executed, these additional activities will be</w:t>
      </w:r>
      <w:r w:rsidR="005A1731">
        <w:rPr>
          <w:rFonts w:ascii="Arial" w:hAnsi="Arial" w:cs="Arial"/>
          <w:sz w:val="20"/>
          <w:szCs w:val="20"/>
        </w:rPr>
        <w:t xml:space="preserve"> included in </w:t>
      </w:r>
      <w:r>
        <w:rPr>
          <w:rFonts w:ascii="Arial" w:hAnsi="Arial" w:cs="Arial"/>
          <w:sz w:val="20"/>
          <w:szCs w:val="20"/>
        </w:rPr>
        <w:t>Reclamation’s</w:t>
      </w:r>
      <w:r w:rsidR="005A1731">
        <w:rPr>
          <w:rFonts w:ascii="Arial" w:hAnsi="Arial" w:cs="Arial"/>
          <w:sz w:val="20"/>
          <w:szCs w:val="20"/>
        </w:rPr>
        <w:t xml:space="preserve"> operational modeling</w:t>
      </w:r>
      <w:r>
        <w:rPr>
          <w:rFonts w:ascii="Arial" w:hAnsi="Arial" w:cs="Arial"/>
          <w:sz w:val="20"/>
          <w:szCs w:val="20"/>
        </w:rPr>
        <w:t xml:space="preserve">. </w:t>
      </w:r>
    </w:p>
    <w:sectPr w:rsidR="005A1731" w:rsidRPr="00603388" w:rsidSect="001711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636B" w14:textId="77777777" w:rsidR="00BD380E" w:rsidRDefault="00BD380E" w:rsidP="0051154C">
      <w:r>
        <w:separator/>
      </w:r>
    </w:p>
  </w:endnote>
  <w:endnote w:type="continuationSeparator" w:id="0">
    <w:p w14:paraId="74E5AC5C" w14:textId="77777777" w:rsidR="00BD380E" w:rsidRDefault="00BD380E" w:rsidP="00511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88FA" w14:textId="77777777" w:rsidR="00332463" w:rsidRDefault="003324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6189" w14:textId="77777777" w:rsidR="00332463" w:rsidRDefault="003324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85B8" w14:textId="77777777" w:rsidR="00332463" w:rsidRDefault="00332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985E" w14:textId="77777777" w:rsidR="00BD380E" w:rsidRDefault="00BD380E" w:rsidP="0051154C">
      <w:r>
        <w:separator/>
      </w:r>
    </w:p>
  </w:footnote>
  <w:footnote w:type="continuationSeparator" w:id="0">
    <w:p w14:paraId="4D2ED5F9" w14:textId="77777777" w:rsidR="00BD380E" w:rsidRDefault="00BD380E" w:rsidP="00511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7DB5" w14:textId="77777777" w:rsidR="00332463" w:rsidRDefault="00332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F2A3" w14:textId="77777777" w:rsidR="00332463" w:rsidRDefault="003324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12D2" w14:textId="1B0AB9FF" w:rsidR="00171196" w:rsidRPr="00171196" w:rsidRDefault="00171196" w:rsidP="00171196">
    <w:pPr>
      <w:jc w:val="center"/>
      <w:rPr>
        <w:rFonts w:ascii="Arial" w:hAnsi="Arial" w:cs="Arial"/>
        <w:b/>
        <w:sz w:val="32"/>
        <w:szCs w:val="24"/>
      </w:rPr>
    </w:pPr>
    <w:r w:rsidRPr="00171196">
      <w:rPr>
        <w:rFonts w:ascii="Arial" w:hAnsi="Arial" w:cs="Arial"/>
        <w:b/>
        <w:sz w:val="32"/>
        <w:szCs w:val="24"/>
      </w:rPr>
      <w:t>Lower Basin Projected Water Use</w:t>
    </w:r>
    <w:r w:rsidR="00D435D4">
      <w:rPr>
        <w:rFonts w:ascii="Arial" w:hAnsi="Arial" w:cs="Arial"/>
        <w:b/>
        <w:sz w:val="32"/>
        <w:szCs w:val="24"/>
      </w:rPr>
      <w:t>:</w:t>
    </w:r>
    <w:r w:rsidRPr="00171196">
      <w:rPr>
        <w:rFonts w:ascii="Arial" w:hAnsi="Arial" w:cs="Arial"/>
        <w:b/>
        <w:sz w:val="32"/>
        <w:szCs w:val="24"/>
      </w:rPr>
      <w:t xml:space="preserve"> 20</w:t>
    </w:r>
    <w:r w:rsidR="000D1C10">
      <w:rPr>
        <w:rFonts w:ascii="Arial" w:hAnsi="Arial" w:cs="Arial"/>
        <w:b/>
        <w:sz w:val="32"/>
        <w:szCs w:val="24"/>
      </w:rPr>
      <w:t>2</w:t>
    </w:r>
    <w:r w:rsidR="00E6317D">
      <w:rPr>
        <w:rFonts w:ascii="Arial" w:hAnsi="Arial" w:cs="Arial"/>
        <w:b/>
        <w:sz w:val="32"/>
        <w:szCs w:val="24"/>
      </w:rPr>
      <w:t>2</w:t>
    </w:r>
    <w:r w:rsidR="000D1C10">
      <w:rPr>
        <w:rFonts w:ascii="Arial" w:hAnsi="Arial" w:cs="Arial"/>
        <w:b/>
        <w:sz w:val="32"/>
        <w:szCs w:val="24"/>
      </w:rPr>
      <w:t xml:space="preserve"> </w:t>
    </w:r>
    <w:r w:rsidRPr="00171196">
      <w:rPr>
        <w:rFonts w:ascii="Arial" w:hAnsi="Arial" w:cs="Arial"/>
        <w:b/>
        <w:sz w:val="32"/>
        <w:szCs w:val="24"/>
      </w:rPr>
      <w:t>-</w:t>
    </w:r>
    <w:r w:rsidR="000D1C10">
      <w:rPr>
        <w:rFonts w:ascii="Arial" w:hAnsi="Arial" w:cs="Arial"/>
        <w:b/>
        <w:sz w:val="32"/>
        <w:szCs w:val="24"/>
      </w:rPr>
      <w:t xml:space="preserve"> </w:t>
    </w:r>
    <w:r w:rsidRPr="00171196">
      <w:rPr>
        <w:rFonts w:ascii="Arial" w:hAnsi="Arial" w:cs="Arial"/>
        <w:b/>
        <w:sz w:val="32"/>
        <w:szCs w:val="24"/>
      </w:rPr>
      <w:t>202</w:t>
    </w:r>
    <w:r w:rsidR="00984D2A">
      <w:rPr>
        <w:rFonts w:ascii="Arial" w:hAnsi="Arial" w:cs="Arial"/>
        <w:b/>
        <w:sz w:val="32"/>
        <w:szCs w:val="24"/>
      </w:rPr>
      <w:t>4</w:t>
    </w:r>
  </w:p>
  <w:p w14:paraId="7563CD11" w14:textId="01926A13" w:rsidR="00171196" w:rsidRDefault="00332463" w:rsidP="00171196">
    <w:pPr>
      <w:jc w:val="center"/>
      <w:rPr>
        <w:rFonts w:ascii="Arial" w:hAnsi="Arial" w:cs="Arial"/>
        <w:b/>
        <w:sz w:val="28"/>
        <w:szCs w:val="24"/>
      </w:rPr>
    </w:pPr>
    <w:r>
      <w:rPr>
        <w:rFonts w:ascii="Arial" w:hAnsi="Arial" w:cs="Arial"/>
        <w:b/>
        <w:sz w:val="28"/>
        <w:szCs w:val="24"/>
      </w:rPr>
      <w:t>July</w:t>
    </w:r>
    <w:r w:rsidR="00E6317D">
      <w:rPr>
        <w:rFonts w:ascii="Arial" w:hAnsi="Arial" w:cs="Arial"/>
        <w:b/>
        <w:sz w:val="28"/>
        <w:szCs w:val="24"/>
      </w:rPr>
      <w:t xml:space="preserve"> 2022</w:t>
    </w:r>
    <w:r w:rsidR="009C58CE">
      <w:rPr>
        <w:rFonts w:ascii="Arial" w:hAnsi="Arial" w:cs="Arial"/>
        <w:b/>
        <w:sz w:val="28"/>
        <w:szCs w:val="24"/>
      </w:rPr>
      <w:t>:</w:t>
    </w:r>
    <w:r w:rsidR="00171196" w:rsidRPr="00171196">
      <w:rPr>
        <w:rFonts w:ascii="Arial" w:hAnsi="Arial" w:cs="Arial"/>
        <w:b/>
        <w:sz w:val="28"/>
        <w:szCs w:val="24"/>
      </w:rPr>
      <w:t xml:space="preserve"> M</w:t>
    </w:r>
    <w:r w:rsidR="008920F0">
      <w:rPr>
        <w:rFonts w:ascii="Arial" w:hAnsi="Arial" w:cs="Arial"/>
        <w:b/>
        <w:sz w:val="28"/>
        <w:szCs w:val="24"/>
      </w:rPr>
      <w:t>ost</w:t>
    </w:r>
    <w:r w:rsidR="00171196" w:rsidRPr="00171196">
      <w:rPr>
        <w:rFonts w:ascii="Arial" w:hAnsi="Arial" w:cs="Arial"/>
        <w:b/>
        <w:sz w:val="28"/>
        <w:szCs w:val="24"/>
      </w:rPr>
      <w:t xml:space="preserve"> Probable 24-Month Study</w:t>
    </w:r>
  </w:p>
  <w:p w14:paraId="10BEE9A8" w14:textId="77777777" w:rsidR="00171196" w:rsidRPr="00171196" w:rsidRDefault="00171196" w:rsidP="00171196">
    <w:pPr>
      <w:jc w:val="center"/>
      <w:rPr>
        <w:rFonts w:ascii="Arial" w:hAnsi="Arial" w:cs="Arial"/>
        <w:b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5087"/>
    <w:multiLevelType w:val="hybridMultilevel"/>
    <w:tmpl w:val="BC269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E21BBE"/>
    <w:multiLevelType w:val="hybridMultilevel"/>
    <w:tmpl w:val="F8768EBA"/>
    <w:lvl w:ilvl="0" w:tplc="867A7A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268F7"/>
    <w:multiLevelType w:val="hybridMultilevel"/>
    <w:tmpl w:val="163076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996784"/>
    <w:multiLevelType w:val="hybridMultilevel"/>
    <w:tmpl w:val="2FAE7AC0"/>
    <w:lvl w:ilvl="0" w:tplc="CDDA9A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430B4"/>
    <w:multiLevelType w:val="hybridMultilevel"/>
    <w:tmpl w:val="6E7E6842"/>
    <w:lvl w:ilvl="0" w:tplc="61E027EE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14413F1"/>
    <w:multiLevelType w:val="hybridMultilevel"/>
    <w:tmpl w:val="64F8F5D6"/>
    <w:lvl w:ilvl="0" w:tplc="6090D61C">
      <w:start w:val="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BB7235"/>
    <w:multiLevelType w:val="hybridMultilevel"/>
    <w:tmpl w:val="4148D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D5478D"/>
    <w:multiLevelType w:val="hybridMultilevel"/>
    <w:tmpl w:val="6F0EE1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A805FCD"/>
    <w:multiLevelType w:val="hybridMultilevel"/>
    <w:tmpl w:val="F72E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02BE6"/>
    <w:multiLevelType w:val="hybridMultilevel"/>
    <w:tmpl w:val="5446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042E6"/>
    <w:multiLevelType w:val="hybridMultilevel"/>
    <w:tmpl w:val="8060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9722D"/>
    <w:multiLevelType w:val="hybridMultilevel"/>
    <w:tmpl w:val="DFC2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340A1"/>
    <w:multiLevelType w:val="hybridMultilevel"/>
    <w:tmpl w:val="5B5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92820"/>
    <w:multiLevelType w:val="hybridMultilevel"/>
    <w:tmpl w:val="05EEE422"/>
    <w:lvl w:ilvl="0" w:tplc="9320B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CDDA9A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BA2856"/>
    <w:multiLevelType w:val="hybridMultilevel"/>
    <w:tmpl w:val="4164F2E6"/>
    <w:lvl w:ilvl="0" w:tplc="EA8CC2AA">
      <w:start w:val="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25E717A"/>
    <w:multiLevelType w:val="hybridMultilevel"/>
    <w:tmpl w:val="4164F2E6"/>
    <w:lvl w:ilvl="0" w:tplc="EA8CC2AA">
      <w:start w:val="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589009A"/>
    <w:multiLevelType w:val="hybridMultilevel"/>
    <w:tmpl w:val="6E7E6842"/>
    <w:lvl w:ilvl="0" w:tplc="61E027EE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D41328A"/>
    <w:multiLevelType w:val="hybridMultilevel"/>
    <w:tmpl w:val="304A16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1400695"/>
    <w:multiLevelType w:val="hybridMultilevel"/>
    <w:tmpl w:val="6F406E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767C04"/>
    <w:multiLevelType w:val="hybridMultilevel"/>
    <w:tmpl w:val="DFE2A148"/>
    <w:lvl w:ilvl="0" w:tplc="CDDA9A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40566"/>
    <w:multiLevelType w:val="hybridMultilevel"/>
    <w:tmpl w:val="AC62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B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D960BC"/>
    <w:multiLevelType w:val="hybridMultilevel"/>
    <w:tmpl w:val="A4E0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E37A5"/>
    <w:multiLevelType w:val="hybridMultilevel"/>
    <w:tmpl w:val="0DDE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DD6EB8"/>
    <w:multiLevelType w:val="hybridMultilevel"/>
    <w:tmpl w:val="CD9C62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76913F0"/>
    <w:multiLevelType w:val="hybridMultilevel"/>
    <w:tmpl w:val="3A10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0C0BF6"/>
    <w:multiLevelType w:val="hybridMultilevel"/>
    <w:tmpl w:val="C624DFE2"/>
    <w:lvl w:ilvl="0" w:tplc="5366E4D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EC27FB2"/>
    <w:multiLevelType w:val="hybridMultilevel"/>
    <w:tmpl w:val="C624DFE2"/>
    <w:lvl w:ilvl="0" w:tplc="5366E4D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23545ED"/>
    <w:multiLevelType w:val="hybridMultilevel"/>
    <w:tmpl w:val="D02A7442"/>
    <w:lvl w:ilvl="0" w:tplc="5486FB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32FAD"/>
    <w:multiLevelType w:val="hybridMultilevel"/>
    <w:tmpl w:val="F8768EBA"/>
    <w:lvl w:ilvl="0" w:tplc="867A7A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74B6D1A"/>
    <w:multiLevelType w:val="hybridMultilevel"/>
    <w:tmpl w:val="80081B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7822F69"/>
    <w:multiLevelType w:val="hybridMultilevel"/>
    <w:tmpl w:val="F260D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A3D00B7"/>
    <w:multiLevelType w:val="hybridMultilevel"/>
    <w:tmpl w:val="F8768EBA"/>
    <w:lvl w:ilvl="0" w:tplc="867A7A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C293AAF"/>
    <w:multiLevelType w:val="hybridMultilevel"/>
    <w:tmpl w:val="33B4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A5589"/>
    <w:multiLevelType w:val="hybridMultilevel"/>
    <w:tmpl w:val="6112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A6C51"/>
    <w:multiLevelType w:val="hybridMultilevel"/>
    <w:tmpl w:val="C624DFE2"/>
    <w:lvl w:ilvl="0" w:tplc="5366E4D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09F473B"/>
    <w:multiLevelType w:val="hybridMultilevel"/>
    <w:tmpl w:val="D2FC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E1320"/>
    <w:multiLevelType w:val="hybridMultilevel"/>
    <w:tmpl w:val="A710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317D8F"/>
    <w:multiLevelType w:val="hybridMultilevel"/>
    <w:tmpl w:val="FD7A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A67289"/>
    <w:multiLevelType w:val="hybridMultilevel"/>
    <w:tmpl w:val="F8768EBA"/>
    <w:lvl w:ilvl="0" w:tplc="867A7A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0"/>
  </w:num>
  <w:num w:numId="2">
    <w:abstractNumId w:val="31"/>
  </w:num>
  <w:num w:numId="3">
    <w:abstractNumId w:val="4"/>
  </w:num>
  <w:num w:numId="4">
    <w:abstractNumId w:val="15"/>
  </w:num>
  <w:num w:numId="5">
    <w:abstractNumId w:val="0"/>
  </w:num>
  <w:num w:numId="6">
    <w:abstractNumId w:val="5"/>
  </w:num>
  <w:num w:numId="7">
    <w:abstractNumId w:val="28"/>
  </w:num>
  <w:num w:numId="8">
    <w:abstractNumId w:val="38"/>
  </w:num>
  <w:num w:numId="9">
    <w:abstractNumId w:val="16"/>
  </w:num>
  <w:num w:numId="10">
    <w:abstractNumId w:val="14"/>
  </w:num>
  <w:num w:numId="11">
    <w:abstractNumId w:val="34"/>
  </w:num>
  <w:num w:numId="12">
    <w:abstractNumId w:val="26"/>
  </w:num>
  <w:num w:numId="13">
    <w:abstractNumId w:val="1"/>
  </w:num>
  <w:num w:numId="14">
    <w:abstractNumId w:val="25"/>
  </w:num>
  <w:num w:numId="15">
    <w:abstractNumId w:val="33"/>
  </w:num>
  <w:num w:numId="16">
    <w:abstractNumId w:val="37"/>
  </w:num>
  <w:num w:numId="17">
    <w:abstractNumId w:val="29"/>
  </w:num>
  <w:num w:numId="18">
    <w:abstractNumId w:val="17"/>
  </w:num>
  <w:num w:numId="19">
    <w:abstractNumId w:val="18"/>
  </w:num>
  <w:num w:numId="20">
    <w:abstractNumId w:val="30"/>
  </w:num>
  <w:num w:numId="21">
    <w:abstractNumId w:val="6"/>
  </w:num>
  <w:num w:numId="22">
    <w:abstractNumId w:val="2"/>
  </w:num>
  <w:num w:numId="23">
    <w:abstractNumId w:val="22"/>
  </w:num>
  <w:num w:numId="24">
    <w:abstractNumId w:val="9"/>
  </w:num>
  <w:num w:numId="25">
    <w:abstractNumId w:val="24"/>
  </w:num>
  <w:num w:numId="26">
    <w:abstractNumId w:val="11"/>
  </w:num>
  <w:num w:numId="27">
    <w:abstractNumId w:val="8"/>
  </w:num>
  <w:num w:numId="28">
    <w:abstractNumId w:val="36"/>
  </w:num>
  <w:num w:numId="29">
    <w:abstractNumId w:val="13"/>
  </w:num>
  <w:num w:numId="30">
    <w:abstractNumId w:val="27"/>
  </w:num>
  <w:num w:numId="31">
    <w:abstractNumId w:val="10"/>
  </w:num>
  <w:num w:numId="32">
    <w:abstractNumId w:val="12"/>
  </w:num>
  <w:num w:numId="33">
    <w:abstractNumId w:val="32"/>
  </w:num>
  <w:num w:numId="34">
    <w:abstractNumId w:val="3"/>
  </w:num>
  <w:num w:numId="35">
    <w:abstractNumId w:val="19"/>
  </w:num>
  <w:num w:numId="36">
    <w:abstractNumId w:val="21"/>
  </w:num>
  <w:num w:numId="37">
    <w:abstractNumId w:val="7"/>
  </w:num>
  <w:num w:numId="38">
    <w:abstractNumId w:val="3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4C"/>
    <w:rsid w:val="00007C65"/>
    <w:rsid w:val="000125FB"/>
    <w:rsid w:val="000254E0"/>
    <w:rsid w:val="00036CEC"/>
    <w:rsid w:val="000374CE"/>
    <w:rsid w:val="000422E1"/>
    <w:rsid w:val="00043A43"/>
    <w:rsid w:val="000446D1"/>
    <w:rsid w:val="00047627"/>
    <w:rsid w:val="00047CC3"/>
    <w:rsid w:val="00052C72"/>
    <w:rsid w:val="0006348F"/>
    <w:rsid w:val="0006357A"/>
    <w:rsid w:val="00063E3E"/>
    <w:rsid w:val="00064FBC"/>
    <w:rsid w:val="000724AD"/>
    <w:rsid w:val="00073B3D"/>
    <w:rsid w:val="00075A7D"/>
    <w:rsid w:val="00084B5A"/>
    <w:rsid w:val="00091B7E"/>
    <w:rsid w:val="000945AD"/>
    <w:rsid w:val="0009655A"/>
    <w:rsid w:val="000A55A7"/>
    <w:rsid w:val="000A6B94"/>
    <w:rsid w:val="000B2332"/>
    <w:rsid w:val="000D1C10"/>
    <w:rsid w:val="000D606A"/>
    <w:rsid w:val="000D6FE4"/>
    <w:rsid w:val="000E722B"/>
    <w:rsid w:val="000F1A76"/>
    <w:rsid w:val="000F4A39"/>
    <w:rsid w:val="000F6FBD"/>
    <w:rsid w:val="000F7C4B"/>
    <w:rsid w:val="0012321B"/>
    <w:rsid w:val="00131C0B"/>
    <w:rsid w:val="00136DDD"/>
    <w:rsid w:val="001405C5"/>
    <w:rsid w:val="001424D7"/>
    <w:rsid w:val="00146F68"/>
    <w:rsid w:val="00154091"/>
    <w:rsid w:val="00171196"/>
    <w:rsid w:val="0017687A"/>
    <w:rsid w:val="0018554C"/>
    <w:rsid w:val="0019084C"/>
    <w:rsid w:val="00190C2A"/>
    <w:rsid w:val="001A214F"/>
    <w:rsid w:val="001B1A08"/>
    <w:rsid w:val="001B1BC0"/>
    <w:rsid w:val="001B7C28"/>
    <w:rsid w:val="001E2CCC"/>
    <w:rsid w:val="001F10C3"/>
    <w:rsid w:val="001F59F8"/>
    <w:rsid w:val="00201AC6"/>
    <w:rsid w:val="002300F3"/>
    <w:rsid w:val="002371E8"/>
    <w:rsid w:val="0023787D"/>
    <w:rsid w:val="00243BB5"/>
    <w:rsid w:val="00245C65"/>
    <w:rsid w:val="00253E03"/>
    <w:rsid w:val="002576C7"/>
    <w:rsid w:val="0027524A"/>
    <w:rsid w:val="00282BB7"/>
    <w:rsid w:val="00287774"/>
    <w:rsid w:val="00297224"/>
    <w:rsid w:val="00297AAA"/>
    <w:rsid w:val="002A4786"/>
    <w:rsid w:val="002B077C"/>
    <w:rsid w:val="002B7E31"/>
    <w:rsid w:val="002C03B1"/>
    <w:rsid w:val="002D13D3"/>
    <w:rsid w:val="002D22F1"/>
    <w:rsid w:val="002D40E0"/>
    <w:rsid w:val="002D4AC1"/>
    <w:rsid w:val="002E0DEC"/>
    <w:rsid w:val="002E26A6"/>
    <w:rsid w:val="002E3DCA"/>
    <w:rsid w:val="002F1968"/>
    <w:rsid w:val="002F1F68"/>
    <w:rsid w:val="002F3EB6"/>
    <w:rsid w:val="002F5847"/>
    <w:rsid w:val="003003FC"/>
    <w:rsid w:val="00306EEE"/>
    <w:rsid w:val="00312287"/>
    <w:rsid w:val="00313210"/>
    <w:rsid w:val="00332463"/>
    <w:rsid w:val="00340FED"/>
    <w:rsid w:val="00341CA6"/>
    <w:rsid w:val="003535DF"/>
    <w:rsid w:val="0035424E"/>
    <w:rsid w:val="00356316"/>
    <w:rsid w:val="0036410A"/>
    <w:rsid w:val="00382ECC"/>
    <w:rsid w:val="00387CCB"/>
    <w:rsid w:val="00395B36"/>
    <w:rsid w:val="00397216"/>
    <w:rsid w:val="003A753A"/>
    <w:rsid w:val="003B2A67"/>
    <w:rsid w:val="003B59CF"/>
    <w:rsid w:val="003B642C"/>
    <w:rsid w:val="003C2E78"/>
    <w:rsid w:val="003C4C8C"/>
    <w:rsid w:val="003C6C02"/>
    <w:rsid w:val="003C7CC9"/>
    <w:rsid w:val="003D4CF7"/>
    <w:rsid w:val="003E0C0B"/>
    <w:rsid w:val="003F1146"/>
    <w:rsid w:val="003F124E"/>
    <w:rsid w:val="003F13DD"/>
    <w:rsid w:val="003F17B3"/>
    <w:rsid w:val="003F1F44"/>
    <w:rsid w:val="003F25A3"/>
    <w:rsid w:val="003F4236"/>
    <w:rsid w:val="003F5624"/>
    <w:rsid w:val="004031BF"/>
    <w:rsid w:val="00407407"/>
    <w:rsid w:val="004268A3"/>
    <w:rsid w:val="00431097"/>
    <w:rsid w:val="00435ABB"/>
    <w:rsid w:val="00443B25"/>
    <w:rsid w:val="00445A7C"/>
    <w:rsid w:val="00447EC4"/>
    <w:rsid w:val="00451D6E"/>
    <w:rsid w:val="004579A7"/>
    <w:rsid w:val="00463893"/>
    <w:rsid w:val="004652A2"/>
    <w:rsid w:val="00471DFB"/>
    <w:rsid w:val="0047365D"/>
    <w:rsid w:val="00473C2A"/>
    <w:rsid w:val="004827D7"/>
    <w:rsid w:val="00491A3D"/>
    <w:rsid w:val="0049250F"/>
    <w:rsid w:val="00497150"/>
    <w:rsid w:val="004A2E2A"/>
    <w:rsid w:val="004A3CB6"/>
    <w:rsid w:val="004A4746"/>
    <w:rsid w:val="004A564B"/>
    <w:rsid w:val="004B09E1"/>
    <w:rsid w:val="004B643C"/>
    <w:rsid w:val="004C7D61"/>
    <w:rsid w:val="004D5E65"/>
    <w:rsid w:val="004E3981"/>
    <w:rsid w:val="004E6A15"/>
    <w:rsid w:val="004F013D"/>
    <w:rsid w:val="004F20F1"/>
    <w:rsid w:val="004F22A7"/>
    <w:rsid w:val="004F735D"/>
    <w:rsid w:val="00506ABA"/>
    <w:rsid w:val="0051154C"/>
    <w:rsid w:val="00521F4B"/>
    <w:rsid w:val="00533BE3"/>
    <w:rsid w:val="005404C3"/>
    <w:rsid w:val="005438E5"/>
    <w:rsid w:val="00546DFE"/>
    <w:rsid w:val="00555976"/>
    <w:rsid w:val="00556271"/>
    <w:rsid w:val="00566440"/>
    <w:rsid w:val="00567980"/>
    <w:rsid w:val="005778B9"/>
    <w:rsid w:val="005841B2"/>
    <w:rsid w:val="0059084B"/>
    <w:rsid w:val="00596CA5"/>
    <w:rsid w:val="0059723E"/>
    <w:rsid w:val="005A1731"/>
    <w:rsid w:val="005A5967"/>
    <w:rsid w:val="005A7425"/>
    <w:rsid w:val="005B252C"/>
    <w:rsid w:val="005B2E38"/>
    <w:rsid w:val="005D00EA"/>
    <w:rsid w:val="005D12E5"/>
    <w:rsid w:val="005D1516"/>
    <w:rsid w:val="005E36BB"/>
    <w:rsid w:val="005F0650"/>
    <w:rsid w:val="00603388"/>
    <w:rsid w:val="0061097E"/>
    <w:rsid w:val="0061661B"/>
    <w:rsid w:val="0063240F"/>
    <w:rsid w:val="00633ED1"/>
    <w:rsid w:val="00635337"/>
    <w:rsid w:val="0063787F"/>
    <w:rsid w:val="006427C0"/>
    <w:rsid w:val="00642A60"/>
    <w:rsid w:val="00645373"/>
    <w:rsid w:val="00652F4B"/>
    <w:rsid w:val="006629C2"/>
    <w:rsid w:val="00665173"/>
    <w:rsid w:val="00666E33"/>
    <w:rsid w:val="0067063F"/>
    <w:rsid w:val="00672D19"/>
    <w:rsid w:val="006774EC"/>
    <w:rsid w:val="00691585"/>
    <w:rsid w:val="00691DC7"/>
    <w:rsid w:val="00692B0D"/>
    <w:rsid w:val="006959E4"/>
    <w:rsid w:val="006A12F0"/>
    <w:rsid w:val="006B12FD"/>
    <w:rsid w:val="006B67F3"/>
    <w:rsid w:val="006B7A7E"/>
    <w:rsid w:val="006C180E"/>
    <w:rsid w:val="006C6B98"/>
    <w:rsid w:val="006D2599"/>
    <w:rsid w:val="006D3E31"/>
    <w:rsid w:val="006D51D7"/>
    <w:rsid w:val="00711B44"/>
    <w:rsid w:val="00727284"/>
    <w:rsid w:val="00747E5D"/>
    <w:rsid w:val="0075239E"/>
    <w:rsid w:val="007567AB"/>
    <w:rsid w:val="00760F86"/>
    <w:rsid w:val="007646B1"/>
    <w:rsid w:val="00765687"/>
    <w:rsid w:val="0076619D"/>
    <w:rsid w:val="00767E00"/>
    <w:rsid w:val="007719C8"/>
    <w:rsid w:val="00772D55"/>
    <w:rsid w:val="0077402E"/>
    <w:rsid w:val="007945D0"/>
    <w:rsid w:val="007A284A"/>
    <w:rsid w:val="007A6FBA"/>
    <w:rsid w:val="007A7BB8"/>
    <w:rsid w:val="007B07DE"/>
    <w:rsid w:val="007B2199"/>
    <w:rsid w:val="007B2BB5"/>
    <w:rsid w:val="007B33A3"/>
    <w:rsid w:val="007B60EA"/>
    <w:rsid w:val="007C7883"/>
    <w:rsid w:val="007D0E59"/>
    <w:rsid w:val="007D0FF2"/>
    <w:rsid w:val="007D7117"/>
    <w:rsid w:val="007E1B5C"/>
    <w:rsid w:val="007E6FA0"/>
    <w:rsid w:val="00802CC5"/>
    <w:rsid w:val="0081024A"/>
    <w:rsid w:val="008127BB"/>
    <w:rsid w:val="00814651"/>
    <w:rsid w:val="00834B2B"/>
    <w:rsid w:val="00835438"/>
    <w:rsid w:val="0085260B"/>
    <w:rsid w:val="00855E16"/>
    <w:rsid w:val="0086417C"/>
    <w:rsid w:val="00864E1F"/>
    <w:rsid w:val="00874E7F"/>
    <w:rsid w:val="00874FBC"/>
    <w:rsid w:val="00875B8A"/>
    <w:rsid w:val="00890A00"/>
    <w:rsid w:val="00890D2F"/>
    <w:rsid w:val="008920F0"/>
    <w:rsid w:val="008A269F"/>
    <w:rsid w:val="008B1F95"/>
    <w:rsid w:val="008D794C"/>
    <w:rsid w:val="008E0278"/>
    <w:rsid w:val="008E2C25"/>
    <w:rsid w:val="008E4F78"/>
    <w:rsid w:val="008F41F2"/>
    <w:rsid w:val="00903BBC"/>
    <w:rsid w:val="00905753"/>
    <w:rsid w:val="00907149"/>
    <w:rsid w:val="00910D86"/>
    <w:rsid w:val="00911141"/>
    <w:rsid w:val="00920852"/>
    <w:rsid w:val="00924F4A"/>
    <w:rsid w:val="00940805"/>
    <w:rsid w:val="00944786"/>
    <w:rsid w:val="00951499"/>
    <w:rsid w:val="00955C5F"/>
    <w:rsid w:val="009718E7"/>
    <w:rsid w:val="00975208"/>
    <w:rsid w:val="00976637"/>
    <w:rsid w:val="00984D2A"/>
    <w:rsid w:val="00990835"/>
    <w:rsid w:val="00995FC3"/>
    <w:rsid w:val="009A3CC8"/>
    <w:rsid w:val="009A3EC5"/>
    <w:rsid w:val="009A4A91"/>
    <w:rsid w:val="009A796B"/>
    <w:rsid w:val="009B66D1"/>
    <w:rsid w:val="009C58CE"/>
    <w:rsid w:val="009D0725"/>
    <w:rsid w:val="009D0CB6"/>
    <w:rsid w:val="009D2E9E"/>
    <w:rsid w:val="009D4CA1"/>
    <w:rsid w:val="009D7A30"/>
    <w:rsid w:val="009F5B60"/>
    <w:rsid w:val="009F6843"/>
    <w:rsid w:val="00A020EF"/>
    <w:rsid w:val="00A150AC"/>
    <w:rsid w:val="00A23320"/>
    <w:rsid w:val="00A27CD1"/>
    <w:rsid w:val="00A34A8B"/>
    <w:rsid w:val="00A35E15"/>
    <w:rsid w:val="00A37472"/>
    <w:rsid w:val="00A449B6"/>
    <w:rsid w:val="00A4587D"/>
    <w:rsid w:val="00A46118"/>
    <w:rsid w:val="00A50955"/>
    <w:rsid w:val="00A52022"/>
    <w:rsid w:val="00A57CC1"/>
    <w:rsid w:val="00A636D1"/>
    <w:rsid w:val="00A70095"/>
    <w:rsid w:val="00A71C38"/>
    <w:rsid w:val="00A73144"/>
    <w:rsid w:val="00A77DCE"/>
    <w:rsid w:val="00A81A80"/>
    <w:rsid w:val="00A828C2"/>
    <w:rsid w:val="00A86E21"/>
    <w:rsid w:val="00A908A6"/>
    <w:rsid w:val="00A911FF"/>
    <w:rsid w:val="00A95CC3"/>
    <w:rsid w:val="00AA1649"/>
    <w:rsid w:val="00AA57FB"/>
    <w:rsid w:val="00AA773A"/>
    <w:rsid w:val="00AB48A7"/>
    <w:rsid w:val="00AC2183"/>
    <w:rsid w:val="00AC5347"/>
    <w:rsid w:val="00AE3020"/>
    <w:rsid w:val="00AE41C6"/>
    <w:rsid w:val="00AF3AD9"/>
    <w:rsid w:val="00B06D77"/>
    <w:rsid w:val="00B078A9"/>
    <w:rsid w:val="00B14BA8"/>
    <w:rsid w:val="00B43411"/>
    <w:rsid w:val="00B434A7"/>
    <w:rsid w:val="00B46AA5"/>
    <w:rsid w:val="00B51BF1"/>
    <w:rsid w:val="00B54B90"/>
    <w:rsid w:val="00B54BDE"/>
    <w:rsid w:val="00B54C31"/>
    <w:rsid w:val="00B571EE"/>
    <w:rsid w:val="00B6302E"/>
    <w:rsid w:val="00B67AC4"/>
    <w:rsid w:val="00B72897"/>
    <w:rsid w:val="00B72BE1"/>
    <w:rsid w:val="00B77A66"/>
    <w:rsid w:val="00B836B0"/>
    <w:rsid w:val="00B842A3"/>
    <w:rsid w:val="00B9358E"/>
    <w:rsid w:val="00BA327D"/>
    <w:rsid w:val="00BB0743"/>
    <w:rsid w:val="00BB3FA5"/>
    <w:rsid w:val="00BC1F2F"/>
    <w:rsid w:val="00BC51F0"/>
    <w:rsid w:val="00BD0BA2"/>
    <w:rsid w:val="00BD380E"/>
    <w:rsid w:val="00BE37C7"/>
    <w:rsid w:val="00BE77F8"/>
    <w:rsid w:val="00BE7EBC"/>
    <w:rsid w:val="00BF609B"/>
    <w:rsid w:val="00C17456"/>
    <w:rsid w:val="00C2090B"/>
    <w:rsid w:val="00C24DD9"/>
    <w:rsid w:val="00C33178"/>
    <w:rsid w:val="00C35EB0"/>
    <w:rsid w:val="00C364C3"/>
    <w:rsid w:val="00C4034E"/>
    <w:rsid w:val="00C40B6A"/>
    <w:rsid w:val="00C545FB"/>
    <w:rsid w:val="00C54812"/>
    <w:rsid w:val="00C6056D"/>
    <w:rsid w:val="00C762A2"/>
    <w:rsid w:val="00C85511"/>
    <w:rsid w:val="00C8694C"/>
    <w:rsid w:val="00C902E8"/>
    <w:rsid w:val="00CA1EEF"/>
    <w:rsid w:val="00CD3086"/>
    <w:rsid w:val="00CE3121"/>
    <w:rsid w:val="00CF74B9"/>
    <w:rsid w:val="00D01D86"/>
    <w:rsid w:val="00D03A1C"/>
    <w:rsid w:val="00D05602"/>
    <w:rsid w:val="00D06754"/>
    <w:rsid w:val="00D1309C"/>
    <w:rsid w:val="00D22B14"/>
    <w:rsid w:val="00D24C3A"/>
    <w:rsid w:val="00D260AB"/>
    <w:rsid w:val="00D30C30"/>
    <w:rsid w:val="00D34C69"/>
    <w:rsid w:val="00D369EF"/>
    <w:rsid w:val="00D36AC3"/>
    <w:rsid w:val="00D42A19"/>
    <w:rsid w:val="00D435D4"/>
    <w:rsid w:val="00D43F23"/>
    <w:rsid w:val="00D475B6"/>
    <w:rsid w:val="00D475DC"/>
    <w:rsid w:val="00D63B48"/>
    <w:rsid w:val="00D6509A"/>
    <w:rsid w:val="00D677C7"/>
    <w:rsid w:val="00D74169"/>
    <w:rsid w:val="00D74373"/>
    <w:rsid w:val="00D75F12"/>
    <w:rsid w:val="00D7709B"/>
    <w:rsid w:val="00D81412"/>
    <w:rsid w:val="00D8390E"/>
    <w:rsid w:val="00D843AA"/>
    <w:rsid w:val="00DA056E"/>
    <w:rsid w:val="00DA4A7F"/>
    <w:rsid w:val="00DB2217"/>
    <w:rsid w:val="00DB237B"/>
    <w:rsid w:val="00DC4273"/>
    <w:rsid w:val="00DC613B"/>
    <w:rsid w:val="00DD18D8"/>
    <w:rsid w:val="00DE1F6F"/>
    <w:rsid w:val="00DE641A"/>
    <w:rsid w:val="00DF39CC"/>
    <w:rsid w:val="00E144AC"/>
    <w:rsid w:val="00E178F5"/>
    <w:rsid w:val="00E21694"/>
    <w:rsid w:val="00E24CD1"/>
    <w:rsid w:val="00E318CD"/>
    <w:rsid w:val="00E376C7"/>
    <w:rsid w:val="00E40044"/>
    <w:rsid w:val="00E56BC8"/>
    <w:rsid w:val="00E56EE2"/>
    <w:rsid w:val="00E6135C"/>
    <w:rsid w:val="00E6317D"/>
    <w:rsid w:val="00E65E13"/>
    <w:rsid w:val="00E72B05"/>
    <w:rsid w:val="00E7688C"/>
    <w:rsid w:val="00E82467"/>
    <w:rsid w:val="00E86754"/>
    <w:rsid w:val="00E92408"/>
    <w:rsid w:val="00E94332"/>
    <w:rsid w:val="00EA189D"/>
    <w:rsid w:val="00EA7DE2"/>
    <w:rsid w:val="00EC1C5F"/>
    <w:rsid w:val="00EC7AC6"/>
    <w:rsid w:val="00ED2C51"/>
    <w:rsid w:val="00ED3A36"/>
    <w:rsid w:val="00ED416B"/>
    <w:rsid w:val="00ED4BAB"/>
    <w:rsid w:val="00EF2BD8"/>
    <w:rsid w:val="00EF31D6"/>
    <w:rsid w:val="00F029EC"/>
    <w:rsid w:val="00F03A30"/>
    <w:rsid w:val="00F10301"/>
    <w:rsid w:val="00F107FF"/>
    <w:rsid w:val="00F11357"/>
    <w:rsid w:val="00F12A2A"/>
    <w:rsid w:val="00F1423A"/>
    <w:rsid w:val="00F15B3E"/>
    <w:rsid w:val="00F16753"/>
    <w:rsid w:val="00F23DA4"/>
    <w:rsid w:val="00F54E59"/>
    <w:rsid w:val="00F56281"/>
    <w:rsid w:val="00F6068E"/>
    <w:rsid w:val="00F63EFC"/>
    <w:rsid w:val="00F65CAE"/>
    <w:rsid w:val="00F66F06"/>
    <w:rsid w:val="00F77DA4"/>
    <w:rsid w:val="00F907D9"/>
    <w:rsid w:val="00F94951"/>
    <w:rsid w:val="00FA1D62"/>
    <w:rsid w:val="00FA1F43"/>
    <w:rsid w:val="00FB1C94"/>
    <w:rsid w:val="00FB5FD3"/>
    <w:rsid w:val="00FC1B53"/>
    <w:rsid w:val="00FC1BDA"/>
    <w:rsid w:val="00FD25C2"/>
    <w:rsid w:val="00FD7E28"/>
    <w:rsid w:val="00FE4567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64315FF8"/>
  <w15:chartTrackingRefBased/>
  <w15:docId w15:val="{DF11C032-461E-49FC-91A0-691317E4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54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4C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154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154C"/>
    <w:rPr>
      <w:rFonts w:ascii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15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7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7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11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19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1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196"/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A3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E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EC5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EC5"/>
    <w:rPr>
      <w:rFonts w:ascii="Calibri" w:hAnsi="Calibri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E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A1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br.gov/lc/region/g4000/4200Rpts/DecreeRpt/2021/2021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40BDF-3414-4128-9C1E-96EF4BB2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Allan, Genevieve Catherine Armande</dc:creator>
  <cp:keywords/>
  <dc:description/>
  <cp:lastModifiedBy>Orestes Morfin</cp:lastModifiedBy>
  <cp:revision>2</cp:revision>
  <dcterms:created xsi:type="dcterms:W3CDTF">2022-07-26T00:11:00Z</dcterms:created>
  <dcterms:modified xsi:type="dcterms:W3CDTF">2022-07-26T00:11:00Z</dcterms:modified>
</cp:coreProperties>
</file>