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firstLine="0"/>
        <w:jc w:val="center"/>
        <w:rPr/>
      </w:pPr>
      <w:r w:rsidDel="00000000" w:rsidR="00000000" w:rsidRPr="00000000">
        <w:rPr>
          <w:rFonts w:ascii="Times New Roman" w:cs="Times New Roman" w:eastAsia="Times New Roman" w:hAnsi="Times New Roman"/>
          <w:b w:val="1"/>
          <w:bCs w:val="1"/>
          <w:sz w:val="28"/>
          <w:szCs w:val="28"/>
          <w:rtl w:val="0"/>
        </w:rPr>
        <w:t xml:space="preserve">ЧЕРНОВИК ДИПЛОМНОЙ РАБОТЫ</w:t>
      </w:r>
      <w:r w:rsidDel="00000000" w:rsidR="00000000" w:rsidRPr="00000000">
        <w:rPr>
          <w:rtl w:val="0"/>
        </w:rPr>
      </w:r>
    </w:p>
    <w:p w:rsidR="00000000" w:rsidDel="00000000" w:rsidP="00000000" w:rsidRDefault="00000000" w:rsidRPr="00000000" w14:paraId="00000002">
      <w:pPr>
        <w:spacing w:after="0" w:before="0" w:line="360" w:lineRule="auto"/>
        <w:ind w:firstLine="0"/>
        <w:jc w:val="center"/>
        <w:rPr/>
      </w:pPr>
      <w:r w:rsidDel="00000000" w:rsidR="00000000" w:rsidRPr="00000000">
        <w:rPr>
          <w:rFonts w:ascii="Times New Roman" w:cs="Times New Roman" w:eastAsia="Times New Roman" w:hAnsi="Times New Roman"/>
          <w:b w:val="1"/>
          <w:bCs w:val="1"/>
          <w:sz w:val="28"/>
          <w:szCs w:val="28"/>
          <w:rtl w:val="0"/>
        </w:rPr>
        <w:t xml:space="preserve">Тема работы: «Разработка веб-приложения FinPotok AI для учета доходов и расходов, аналитики и формирования рекомендаций для самозанятых и малого бизнеса»</w:t>
      </w:r>
      <w:r w:rsidDel="00000000" w:rsidR="00000000" w:rsidRPr="00000000">
        <w:rPr>
          <w:rtl w:val="0"/>
        </w:rPr>
      </w:r>
    </w:p>
    <w:p w:rsidR="00000000" w:rsidDel="00000000" w:rsidP="00000000" w:rsidRDefault="00000000" w:rsidRPr="00000000" w14:paraId="00000003">
      <w:pPr>
        <w:spacing w:after="0" w:before="0" w:line="360" w:lineRule="auto"/>
        <w:ind w:firstLine="0"/>
        <w:jc w:val="center"/>
        <w:rPr/>
      </w:pPr>
      <w:r w:rsidDel="00000000" w:rsidR="00000000" w:rsidRPr="00000000">
        <w:rPr>
          <w:rFonts w:ascii="Times New Roman" w:cs="Times New Roman" w:eastAsia="Times New Roman" w:hAnsi="Times New Roman"/>
          <w:b w:val="0"/>
          <w:bCs w:val="0"/>
          <w:sz w:val="28"/>
          <w:szCs w:val="28"/>
          <w:rtl w:val="0"/>
        </w:rPr>
        <w:t xml:space="preserve">Документ собран как полный рабочий черновик: введение, две главы, заключение, список источников и приложения. Текст предназначен для дальнейшей шлифовки и согласования с руководителем.</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spacing w:after="0" w:before="0" w:line="360" w:lineRule="auto"/>
        <w:ind w:firstLine="0"/>
        <w:jc w:val="center"/>
        <w:rPr/>
      </w:pPr>
      <w:r w:rsidDel="00000000" w:rsidR="00000000" w:rsidRPr="00000000">
        <w:rPr>
          <w:rFonts w:ascii="Times New Roman" w:cs="Times New Roman" w:eastAsia="Times New Roman" w:hAnsi="Times New Roman"/>
          <w:b w:val="1"/>
          <w:bCs w:val="1"/>
          <w:sz w:val="28"/>
          <w:szCs w:val="28"/>
          <w:rtl w:val="0"/>
        </w:rPr>
        <w:t xml:space="preserve">СОДЕРЖАНИЕ</w:t>
      </w:r>
      <w:r w:rsidDel="00000000" w:rsidR="00000000" w:rsidRPr="00000000">
        <w:rPr>
          <w:rtl w:val="0"/>
        </w:rPr>
      </w:r>
    </w:p>
    <w:p w:rsidR="00000000" w:rsidDel="00000000" w:rsidP="00000000" w:rsidRDefault="00000000" w:rsidRPr="00000000" w14:paraId="00000006">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1. Введение</w:t>
      </w:r>
      <w:r w:rsidDel="00000000" w:rsidR="00000000" w:rsidRPr="00000000">
        <w:rPr>
          <w:rtl w:val="0"/>
        </w:rPr>
      </w:r>
    </w:p>
    <w:p w:rsidR="00000000" w:rsidDel="00000000" w:rsidP="00000000" w:rsidRDefault="00000000" w:rsidRPr="00000000" w14:paraId="00000007">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2. 1 Теоретические основы разработки веб-приложения для финансового учета, аналитики и прогнозирования денежных потоков</w:t>
      </w:r>
      <w:r w:rsidDel="00000000" w:rsidR="00000000" w:rsidRPr="00000000">
        <w:rPr>
          <w:rtl w:val="0"/>
        </w:rPr>
      </w:r>
    </w:p>
    <w:p w:rsidR="00000000" w:rsidDel="00000000" w:rsidP="00000000" w:rsidRDefault="00000000" w:rsidRPr="00000000" w14:paraId="00000008">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3. 1.1 Анализ предметной области</w:t>
      </w:r>
      <w:r w:rsidDel="00000000" w:rsidR="00000000" w:rsidRPr="00000000">
        <w:rPr>
          <w:rtl w:val="0"/>
        </w:rPr>
      </w:r>
    </w:p>
    <w:p w:rsidR="00000000" w:rsidDel="00000000" w:rsidP="00000000" w:rsidRDefault="00000000" w:rsidRPr="00000000" w14:paraId="00000009">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4. 1.2 Анализ существующих решений и программных аналогов</w:t>
      </w:r>
      <w:r w:rsidDel="00000000" w:rsidR="00000000" w:rsidRPr="00000000">
        <w:rPr>
          <w:rtl w:val="0"/>
        </w:rPr>
      </w:r>
    </w:p>
    <w:p w:rsidR="00000000" w:rsidDel="00000000" w:rsidP="00000000" w:rsidRDefault="00000000" w:rsidRPr="00000000" w14:paraId="0000000A">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5. 1.3 Постановка задачи разработки программного продукта</w:t>
      </w:r>
      <w:r w:rsidDel="00000000" w:rsidR="00000000" w:rsidRPr="00000000">
        <w:rPr>
          <w:rtl w:val="0"/>
        </w:rPr>
      </w:r>
    </w:p>
    <w:p w:rsidR="00000000" w:rsidDel="00000000" w:rsidP="00000000" w:rsidRDefault="00000000" w:rsidRPr="00000000" w14:paraId="0000000B">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6. 1.4 Выбор методов, технологий и инструментов разработки</w:t>
      </w:r>
      <w:r w:rsidDel="00000000" w:rsidR="00000000" w:rsidRPr="00000000">
        <w:rPr>
          <w:rtl w:val="0"/>
        </w:rPr>
      </w:r>
    </w:p>
    <w:p w:rsidR="00000000" w:rsidDel="00000000" w:rsidP="00000000" w:rsidRDefault="00000000" w:rsidRPr="00000000" w14:paraId="0000000C">
      <w:pPr>
        <w:spacing w:after="0" w:before="0" w:line="360" w:lineRule="auto"/>
        <w:ind w:firstLine="0"/>
        <w:jc w:val="both"/>
        <w:rPr/>
      </w:pPr>
      <w:r w:rsidDel="00000000" w:rsidR="00000000" w:rsidRPr="00000000">
        <w:rPr>
          <w:rtl w:val="0"/>
        </w:rPr>
        <w:t xml:space="preserve">7</w:t>
      </w:r>
      <w:r w:rsidDel="00000000" w:rsidR="00000000" w:rsidRPr="00000000">
        <w:rPr>
          <w:rFonts w:ascii="Times New Roman" w:cs="Times New Roman" w:eastAsia="Times New Roman" w:hAnsi="Times New Roman"/>
          <w:b w:val="0"/>
          <w:bCs w:val="0"/>
          <w:sz w:val="28"/>
          <w:szCs w:val="28"/>
          <w:rtl w:val="0"/>
        </w:rPr>
        <w:t xml:space="preserve">. 2 Практическая реализация веб-приложения FinPotok AI</w:t>
      </w:r>
      <w:r w:rsidDel="00000000" w:rsidR="00000000" w:rsidRPr="00000000">
        <w:rPr>
          <w:rtl w:val="0"/>
        </w:rPr>
      </w:r>
    </w:p>
    <w:p w:rsidR="00000000" w:rsidDel="00000000" w:rsidP="00000000" w:rsidRDefault="00000000" w:rsidRPr="00000000" w14:paraId="0000000D">
      <w:pPr>
        <w:spacing w:after="0" w:before="0" w:line="360" w:lineRule="auto"/>
        <w:ind w:firstLine="0"/>
        <w:jc w:val="both"/>
        <w:rPr/>
      </w:pPr>
      <w:r w:rsidDel="00000000" w:rsidR="00000000" w:rsidRPr="00000000">
        <w:rPr>
          <w:rtl w:val="0"/>
        </w:rPr>
        <w:t xml:space="preserve">8</w:t>
      </w:r>
      <w:r w:rsidDel="00000000" w:rsidR="00000000" w:rsidRPr="00000000">
        <w:rPr>
          <w:rFonts w:ascii="Times New Roman" w:cs="Times New Roman" w:eastAsia="Times New Roman" w:hAnsi="Times New Roman"/>
          <w:b w:val="0"/>
          <w:bCs w:val="0"/>
          <w:sz w:val="28"/>
          <w:szCs w:val="28"/>
          <w:rtl w:val="0"/>
        </w:rPr>
        <w:t xml:space="preserve">. 2.1 Проектирование структуры программного продукта и пользовательских сценариев</w:t>
      </w:r>
      <w:r w:rsidDel="00000000" w:rsidR="00000000" w:rsidRPr="00000000">
        <w:rPr>
          <w:rtl w:val="0"/>
        </w:rPr>
      </w:r>
    </w:p>
    <w:p w:rsidR="00000000" w:rsidDel="00000000" w:rsidP="00000000" w:rsidRDefault="00000000" w:rsidRPr="00000000" w14:paraId="0000000E">
      <w:pPr>
        <w:spacing w:after="0" w:before="0" w:line="360" w:lineRule="auto"/>
        <w:ind w:firstLine="0"/>
        <w:jc w:val="both"/>
        <w:rPr/>
      </w:pPr>
      <w:r w:rsidDel="00000000" w:rsidR="00000000" w:rsidRPr="00000000">
        <w:rPr>
          <w:rtl w:val="0"/>
        </w:rPr>
        <w:t xml:space="preserve">9</w:t>
      </w:r>
      <w:r w:rsidDel="00000000" w:rsidR="00000000" w:rsidRPr="00000000">
        <w:rPr>
          <w:rFonts w:ascii="Times New Roman" w:cs="Times New Roman" w:eastAsia="Times New Roman" w:hAnsi="Times New Roman"/>
          <w:b w:val="0"/>
          <w:bCs w:val="0"/>
          <w:sz w:val="28"/>
          <w:szCs w:val="28"/>
          <w:rtl w:val="0"/>
        </w:rPr>
        <w:t xml:space="preserve">. 2.2 Разработка серверной части, базы данных и REST API</w:t>
      </w:r>
      <w:r w:rsidDel="00000000" w:rsidR="00000000" w:rsidRPr="00000000">
        <w:rPr>
          <w:rtl w:val="0"/>
        </w:rPr>
      </w:r>
    </w:p>
    <w:p w:rsidR="00000000" w:rsidDel="00000000" w:rsidP="00000000" w:rsidRDefault="00000000" w:rsidRPr="00000000" w14:paraId="0000000F">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1</w:t>
      </w:r>
      <w:r w:rsidDel="00000000" w:rsidR="00000000" w:rsidRPr="00000000">
        <w:rPr>
          <w:rtl w:val="0"/>
        </w:rPr>
        <w:t xml:space="preserve">0</w:t>
      </w:r>
      <w:r w:rsidDel="00000000" w:rsidR="00000000" w:rsidRPr="00000000">
        <w:rPr>
          <w:rFonts w:ascii="Times New Roman" w:cs="Times New Roman" w:eastAsia="Times New Roman" w:hAnsi="Times New Roman"/>
          <w:b w:val="0"/>
          <w:bCs w:val="0"/>
          <w:sz w:val="28"/>
          <w:szCs w:val="28"/>
          <w:rtl w:val="0"/>
        </w:rPr>
        <w:t xml:space="preserve">. 2.3 Разработка клиентской части и пользовательского интерфейса</w:t>
      </w:r>
      <w:r w:rsidDel="00000000" w:rsidR="00000000" w:rsidRPr="00000000">
        <w:rPr>
          <w:rtl w:val="0"/>
        </w:rPr>
      </w:r>
    </w:p>
    <w:p w:rsidR="00000000" w:rsidDel="00000000" w:rsidP="00000000" w:rsidRDefault="00000000" w:rsidRPr="00000000" w14:paraId="00000010">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1</w:t>
      </w:r>
      <w:r w:rsidDel="00000000" w:rsidR="00000000" w:rsidRPr="00000000">
        <w:rPr>
          <w:rtl w:val="0"/>
        </w:rPr>
        <w:t xml:space="preserve">1</w:t>
      </w:r>
      <w:r w:rsidDel="00000000" w:rsidR="00000000" w:rsidRPr="00000000">
        <w:rPr>
          <w:rFonts w:ascii="Times New Roman" w:cs="Times New Roman" w:eastAsia="Times New Roman" w:hAnsi="Times New Roman"/>
          <w:b w:val="0"/>
          <w:bCs w:val="0"/>
          <w:sz w:val="28"/>
          <w:szCs w:val="28"/>
          <w:rtl w:val="0"/>
        </w:rPr>
        <w:t xml:space="preserve">. 2.4 Тестирование, развертывание и оценка результатов</w:t>
      </w:r>
      <w:r w:rsidDel="00000000" w:rsidR="00000000" w:rsidRPr="00000000">
        <w:rPr>
          <w:rtl w:val="0"/>
        </w:rPr>
      </w:r>
    </w:p>
    <w:p w:rsidR="00000000" w:rsidDel="00000000" w:rsidP="00000000" w:rsidRDefault="00000000" w:rsidRPr="00000000" w14:paraId="00000011">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1</w:t>
      </w:r>
      <w:r w:rsidDel="00000000" w:rsidR="00000000" w:rsidRPr="00000000">
        <w:rPr>
          <w:rtl w:val="0"/>
        </w:rPr>
        <w:t xml:space="preserve">2</w:t>
      </w:r>
      <w:r w:rsidDel="00000000" w:rsidR="00000000" w:rsidRPr="00000000">
        <w:rPr>
          <w:rFonts w:ascii="Times New Roman" w:cs="Times New Roman" w:eastAsia="Times New Roman" w:hAnsi="Times New Roman"/>
          <w:b w:val="0"/>
          <w:bCs w:val="0"/>
          <w:sz w:val="28"/>
          <w:szCs w:val="28"/>
          <w:rtl w:val="0"/>
        </w:rPr>
        <w:t xml:space="preserve">. Заключение</w:t>
      </w:r>
      <w:r w:rsidDel="00000000" w:rsidR="00000000" w:rsidRPr="00000000">
        <w:rPr>
          <w:rtl w:val="0"/>
        </w:rPr>
      </w:r>
    </w:p>
    <w:p w:rsidR="00000000" w:rsidDel="00000000" w:rsidP="00000000" w:rsidRDefault="00000000" w:rsidRPr="00000000" w14:paraId="00000012">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1</w:t>
      </w:r>
      <w:r w:rsidDel="00000000" w:rsidR="00000000" w:rsidRPr="00000000">
        <w:rPr>
          <w:rtl w:val="0"/>
        </w:rPr>
        <w:t xml:space="preserve">3</w:t>
      </w:r>
      <w:r w:rsidDel="00000000" w:rsidR="00000000" w:rsidRPr="00000000">
        <w:rPr>
          <w:rFonts w:ascii="Times New Roman" w:cs="Times New Roman" w:eastAsia="Times New Roman" w:hAnsi="Times New Roman"/>
          <w:b w:val="0"/>
          <w:bCs w:val="0"/>
          <w:sz w:val="28"/>
          <w:szCs w:val="28"/>
          <w:rtl w:val="0"/>
        </w:rPr>
        <w:t xml:space="preserve">. Список использованных источников</w:t>
      </w:r>
      <w:r w:rsidDel="00000000" w:rsidR="00000000" w:rsidRPr="00000000">
        <w:rPr>
          <w:rtl w:val="0"/>
        </w:rPr>
      </w:r>
    </w:p>
    <w:p w:rsidR="00000000" w:rsidDel="00000000" w:rsidP="00000000" w:rsidRDefault="00000000" w:rsidRPr="00000000" w14:paraId="00000013">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1</w:t>
      </w:r>
      <w:r w:rsidDel="00000000" w:rsidR="00000000" w:rsidRPr="00000000">
        <w:rPr>
          <w:rtl w:val="0"/>
        </w:rPr>
        <w:t xml:space="preserve">4</w:t>
      </w:r>
      <w:r w:rsidDel="00000000" w:rsidR="00000000" w:rsidRPr="00000000">
        <w:rPr>
          <w:rFonts w:ascii="Times New Roman" w:cs="Times New Roman" w:eastAsia="Times New Roman" w:hAnsi="Times New Roman"/>
          <w:b w:val="0"/>
          <w:bCs w:val="0"/>
          <w:sz w:val="28"/>
          <w:szCs w:val="28"/>
          <w:rtl w:val="0"/>
        </w:rPr>
        <w:t xml:space="preserve">. Приложение А. Основные маршруты REST API проекта</w:t>
      </w:r>
      <w:r w:rsidDel="00000000" w:rsidR="00000000" w:rsidRPr="00000000">
        <w:rPr>
          <w:rtl w:val="0"/>
        </w:rPr>
      </w:r>
    </w:p>
    <w:p w:rsidR="00000000" w:rsidDel="00000000" w:rsidP="00000000" w:rsidRDefault="00000000" w:rsidRPr="00000000" w14:paraId="00000014">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1</w:t>
      </w:r>
      <w:r w:rsidDel="00000000" w:rsidR="00000000" w:rsidRPr="00000000">
        <w:rPr>
          <w:rtl w:val="0"/>
        </w:rPr>
        <w:t xml:space="preserve">5</w:t>
      </w:r>
      <w:r w:rsidDel="00000000" w:rsidR="00000000" w:rsidRPr="00000000">
        <w:rPr>
          <w:rFonts w:ascii="Times New Roman" w:cs="Times New Roman" w:eastAsia="Times New Roman" w:hAnsi="Times New Roman"/>
          <w:b w:val="0"/>
          <w:bCs w:val="0"/>
          <w:sz w:val="28"/>
          <w:szCs w:val="28"/>
          <w:rtl w:val="0"/>
        </w:rPr>
        <w:t xml:space="preserve">. Приложение Б. Состав экранов и сценариев пользовательского интерфейса</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0" w:before="0" w:line="360" w:lineRule="auto"/>
        <w:ind w:firstLine="0"/>
        <w:jc w:val="center"/>
        <w:rPr/>
      </w:pPr>
      <w:r w:rsidDel="00000000" w:rsidR="00000000" w:rsidRPr="00000000">
        <w:rPr>
          <w:rFonts w:ascii="Times New Roman" w:cs="Times New Roman" w:eastAsia="Times New Roman" w:hAnsi="Times New Roman"/>
          <w:b w:val="1"/>
          <w:bCs w:val="1"/>
          <w:sz w:val="28"/>
          <w:szCs w:val="28"/>
          <w:rtl w:val="0"/>
        </w:rPr>
        <w:t xml:space="preserve">ВВЕДЕНИЕ</w:t>
      </w:r>
      <w:r w:rsidDel="00000000" w:rsidR="00000000" w:rsidRPr="00000000">
        <w:rPr>
          <w:rtl w:val="0"/>
        </w:rPr>
      </w:r>
    </w:p>
    <w:p w:rsidR="00000000" w:rsidDel="00000000" w:rsidP="00000000" w:rsidRDefault="00000000" w:rsidRPr="00000000" w14:paraId="00000017">
      <w:pPr>
        <w:spacing w:after="0" w:before="0" w:line="360" w:lineRule="auto"/>
        <w:ind w:firstLine="709"/>
        <w:jc w:val="both"/>
        <w:rPr/>
      </w:pPr>
      <w:r w:rsidDel="00000000" w:rsidR="00000000" w:rsidRPr="00000000">
        <w:rPr>
          <w:rtl w:val="0"/>
        </w:rPr>
        <w:t xml:space="preserve">Тема работы выбрана на основе реальной практической задачи. При разработке сервиса стало понятно, что у самозанятых и небольших команд обычно нет не самого учета как такового, а именно понятной картины по деньгам. Операции видны в банке, какие-то суммы записываются в заметки или таблицы, но ответ на простой вопрос «сколько я действительно зарабатываю» часто остается размытым.</w:t>
      </w:r>
    </w:p>
    <w:p w:rsidR="00000000" w:rsidDel="00000000" w:rsidP="00000000" w:rsidRDefault="00000000" w:rsidRPr="00000000" w14:paraId="00000018">
      <w:pPr>
        <w:spacing w:after="0" w:before="0" w:line="360" w:lineRule="auto"/>
        <w:ind w:firstLine="709"/>
        <w:jc w:val="both"/>
        <w:rPr/>
      </w:pPr>
      <w:r w:rsidDel="00000000" w:rsidR="00000000" w:rsidRPr="00000000">
        <w:rPr>
          <w:rtl w:val="0"/>
        </w:rPr>
        <w:t xml:space="preserve">Проблема здесь не в полном отсутствии цифровых решений. Наоборот, решений много, но большая их часть ориентирована либо на бухгалтерскую отчетность, либо на крупный бизнес, либо на очень упрощенный контроль расходов. Для пользователя, который работает один или с маленькой командой, такие продукты часто оказываются либо перегруженными, либо слишком поверхностными.</w:t>
      </w:r>
    </w:p>
    <w:p w:rsidR="00000000" w:rsidDel="00000000" w:rsidP="00000000" w:rsidRDefault="00000000" w:rsidRPr="00000000" w14:paraId="00000019">
      <w:pPr>
        <w:spacing w:after="0" w:before="0" w:line="360" w:lineRule="auto"/>
        <w:ind w:firstLine="709"/>
        <w:jc w:val="both"/>
        <w:rPr/>
      </w:pPr>
      <w:r w:rsidDel="00000000" w:rsidR="00000000" w:rsidRPr="00000000">
        <w:rPr>
          <w:rtl w:val="0"/>
        </w:rPr>
        <w:t xml:space="preserve">Идея проекта FinPotok AI выросла из попытки собрать в одном месте именно управленческий контур: учет операций, наглядную аналитику, контроль накоплений и короткие рекомендации по текущей финансовой ситуации. Важным было сделать не еще одну таблицу в браузере, а рабочий сервис, в котором человек без специальной подготовки может быстро понять, где у него слабое место по расходам и как меняется финансовый результат от месяца к месяцу.</w:t>
      </w:r>
    </w:p>
    <w:p w:rsidR="00000000" w:rsidDel="00000000" w:rsidP="00000000" w:rsidRDefault="00000000" w:rsidRPr="00000000" w14:paraId="0000001A">
      <w:pPr>
        <w:spacing w:after="0" w:before="0" w:line="360" w:lineRule="auto"/>
        <w:ind w:firstLine="709"/>
        <w:jc w:val="both"/>
        <w:rPr/>
      </w:pPr>
      <w:r w:rsidDel="00000000" w:rsidR="00000000" w:rsidRPr="00000000">
        <w:rPr>
          <w:rtl w:val="0"/>
        </w:rPr>
        <w:t xml:space="preserve">Целью дипломной работы является разработка веб-приложения FinPotok AI для учета доходов и расходов, анализа движения денежных средств и формирования рекомендаций для самозанятых и малого бизнеса. Для достижения этой цели в работе последовательно решаются задачи анализа предметной области, сравнения существующих решений, определения требований к системе, выбора технологического стека, проектирования архитектуры, программной реализации основных модулей, а также тестирования и развертывания готового приложения.</w:t>
      </w:r>
    </w:p>
    <w:p w:rsidR="00000000" w:rsidDel="00000000" w:rsidP="00000000" w:rsidRDefault="00000000" w:rsidRPr="00000000" w14:paraId="0000001B">
      <w:pPr>
        <w:spacing w:after="0" w:before="0" w:line="360" w:lineRule="auto"/>
        <w:ind w:firstLine="709"/>
        <w:jc w:val="both"/>
        <w:rPr/>
      </w:pPr>
      <w:r w:rsidDel="00000000" w:rsidR="00000000" w:rsidRPr="00000000">
        <w:rPr>
          <w:rtl w:val="0"/>
        </w:rPr>
        <w:t xml:space="preserve">Объектом исследования выступают процессы учета денежных поступлений и расходов, а предметом — программные методы их автоматизации в формате веб-приложения. В работе используются анализ предметной области, сравнение аналогов, структурное проектирование, моделирование пользовательских сценариев и практические методы разработки и тестирования программного обеспечения.</w:t>
      </w:r>
    </w:p>
    <w:p w:rsidR="00000000" w:rsidDel="00000000" w:rsidP="00000000" w:rsidRDefault="00000000" w:rsidRPr="00000000" w14:paraId="0000001C">
      <w:pPr>
        <w:spacing w:after="0" w:before="0" w:line="360" w:lineRule="auto"/>
        <w:ind w:firstLine="709"/>
        <w:jc w:val="both"/>
        <w:rPr/>
      </w:pPr>
      <w:r w:rsidDel="00000000" w:rsidR="00000000" w:rsidRPr="00000000">
        <w:rPr>
          <w:rtl w:val="0"/>
        </w:rPr>
        <w:t xml:space="preserve">Практическая ценность проекта состоит в том, что он существует не только на уровне схем и описаний. Для него реализованы серверная и клиентская части, настроен деплой, подготовлены тестовые сценарии и демонстрационные данные. Поэтому работа опирается не на абстрактную модель, а на реальный программный продукт, который можно запускать, проверять и развивать дальше.</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0" w:before="0" w:line="360" w:lineRule="auto"/>
        <w:ind w:firstLine="0"/>
        <w:jc w:val="center"/>
        <w:rPr/>
      </w:pPr>
      <w:r w:rsidDel="00000000" w:rsidR="00000000" w:rsidRPr="00000000">
        <w:rPr>
          <w:rFonts w:ascii="Times New Roman" w:cs="Times New Roman" w:eastAsia="Times New Roman" w:hAnsi="Times New Roman"/>
          <w:b w:val="1"/>
          <w:bCs w:val="1"/>
          <w:sz w:val="28"/>
          <w:szCs w:val="28"/>
          <w:rtl w:val="0"/>
        </w:rPr>
        <w:t xml:space="preserve">1 ТЕОРЕТИЧЕСКИЕ ОСНОВЫ РАЗРАБОТКИ ВЕБ-ПРИЛОЖЕНИЯ ДЛЯ ФИНАНСОВОГО УЧЕТА, АНАЛИТИКИ И ПРОГНОЗИРОВАНИЯ ДЕНЕЖНЫХ ПОТОКОВ</w:t>
      </w:r>
      <w:r w:rsidDel="00000000" w:rsidR="00000000" w:rsidRPr="00000000">
        <w:rPr>
          <w:rtl w:val="0"/>
        </w:rPr>
      </w:r>
    </w:p>
    <w:p w:rsidR="00000000" w:rsidDel="00000000" w:rsidP="00000000" w:rsidRDefault="00000000" w:rsidRPr="00000000" w14:paraId="0000001F">
      <w:pPr>
        <w:spacing w:after="0" w:before="0" w:line="360" w:lineRule="auto"/>
        <w:ind w:firstLine="0"/>
        <w:jc w:val="left"/>
        <w:rPr/>
      </w:pPr>
      <w:r w:rsidDel="00000000" w:rsidR="00000000" w:rsidRPr="00000000">
        <w:rPr>
          <w:rFonts w:ascii="Times New Roman" w:cs="Times New Roman" w:eastAsia="Times New Roman" w:hAnsi="Times New Roman"/>
          <w:b w:val="1"/>
          <w:bCs w:val="1"/>
          <w:sz w:val="28"/>
          <w:szCs w:val="28"/>
          <w:rtl w:val="0"/>
        </w:rPr>
        <w:t xml:space="preserve">1.1 Анализ предметной области</w:t>
      </w:r>
      <w:r w:rsidDel="00000000" w:rsidR="00000000" w:rsidRPr="00000000">
        <w:rPr>
          <w:rtl w:val="0"/>
        </w:rPr>
      </w:r>
    </w:p>
    <w:p w:rsidR="00000000" w:rsidDel="00000000" w:rsidP="00000000" w:rsidRDefault="00000000" w:rsidRPr="00000000" w14:paraId="00000020">
      <w:pPr>
        <w:spacing w:after="0" w:before="0" w:line="360" w:lineRule="auto"/>
        <w:ind w:firstLine="709"/>
        <w:jc w:val="both"/>
        <w:rPr/>
      </w:pPr>
      <w:r w:rsidDel="00000000" w:rsidR="00000000" w:rsidRPr="00000000">
        <w:rPr>
          <w:rtl w:val="0"/>
        </w:rPr>
        <w:t xml:space="preserve">Предметная область проекта связана с повседневным финансовым учетом небольшой деятельности: личной практики самозанятого, микробизнеса или небольшой команды. В таких условиях человек одновременно занимается работой с клиентами, закупками, продвижением и расчетами, поэтому учет почти всегда ведется урывками. Отсюда и основная проблема: данные вроде бы есть, но собраны они в разных местах и редко складываются в цельную картину.</w:t>
      </w:r>
    </w:p>
    <w:p w:rsidR="00000000" w:rsidDel="00000000" w:rsidP="00000000" w:rsidRDefault="00000000" w:rsidRPr="00000000" w14:paraId="00000021">
      <w:pPr>
        <w:spacing w:after="0" w:before="0" w:line="360" w:lineRule="auto"/>
        <w:ind w:firstLine="709"/>
        <w:jc w:val="both"/>
        <w:rPr/>
      </w:pPr>
      <w:r w:rsidDel="00000000" w:rsidR="00000000" w:rsidRPr="00000000">
        <w:rPr>
          <w:rtl w:val="0"/>
        </w:rPr>
        <w:t xml:space="preserve">На практике это выглядит достаточно просто. Доход может приходить на карту, часть расходов проходит наличными, что-то оплачивается с телефона, какие-то суммы остаются только в переписке или в заметках. Через несколько недель вспомнить структуру расходов уже трудно. Из-за этого владелец проекта видит оборот, но не всегда понимает, сколько средств остается после обязательных и второстепенных трат.</w:t>
      </w:r>
    </w:p>
    <w:p w:rsidR="00000000" w:rsidDel="00000000" w:rsidP="00000000" w:rsidRDefault="00000000" w:rsidRPr="00000000" w14:paraId="00000022">
      <w:pPr>
        <w:spacing w:after="0" w:before="0" w:line="360" w:lineRule="auto"/>
        <w:ind w:firstLine="709"/>
        <w:jc w:val="both"/>
        <w:rPr/>
      </w:pPr>
      <w:r w:rsidDel="00000000" w:rsidR="00000000" w:rsidRPr="00000000">
        <w:rPr>
          <w:rtl w:val="0"/>
        </w:rPr>
        <w:t xml:space="preserve">Для такой аудитории важно не только фиксировать отдельные операции. Куда важнее получить ответ на прикладные вопросы: какая статья расходов начала разрастаться, какой источник дохода дает основную выручку, есть ли запас по свободным деньгам, можно ли безопасно отложить часть суммы в резерв. Если сервис этого не показывает, то учет быстро превращается в формальность и перестает помогать в принятии решений.</w:t>
      </w:r>
    </w:p>
    <w:p w:rsidR="00000000" w:rsidDel="00000000" w:rsidP="00000000" w:rsidRDefault="00000000" w:rsidRPr="00000000" w14:paraId="00000023">
      <w:pPr>
        <w:spacing w:after="0" w:before="0" w:line="360" w:lineRule="auto"/>
        <w:ind w:firstLine="709"/>
        <w:jc w:val="both"/>
        <w:rPr/>
      </w:pPr>
      <w:r w:rsidDel="00000000" w:rsidR="00000000" w:rsidRPr="00000000">
        <w:rPr>
          <w:rtl w:val="0"/>
        </w:rPr>
        <w:t xml:space="preserve">В проекте рассматриваются несколько типов пользователей. Первый тип — самозанятый, который работает один и хочет контролировать свои деньги без сложной настройки. Второй — владелец небольшого бизнеса, которому уже нужен не только учет, но и понимание динамики по периодам. Третий — небольшая организация, где появляется потребность в ролях, командной аналитике и выгрузке отчетов.</w:t>
      </w:r>
    </w:p>
    <w:p w:rsidR="00000000" w:rsidDel="00000000" w:rsidP="00000000" w:rsidRDefault="00000000" w:rsidRPr="00000000" w14:paraId="00000024">
      <w:pPr>
        <w:spacing w:after="0" w:before="0" w:line="360" w:lineRule="auto"/>
        <w:ind w:firstLine="709"/>
        <w:jc w:val="both"/>
        <w:rPr/>
      </w:pPr>
      <w:r w:rsidDel="00000000" w:rsidR="00000000" w:rsidRPr="00000000">
        <w:rPr>
          <w:rtl w:val="0"/>
        </w:rPr>
        <w:t xml:space="preserve">С точки зрения данных предметная область довольно четко раскладывается на базовые сущности: пользователь, категория, транзакция, накопительный сейф. Для расширенного режима добавляются организация, участники организации, согласия на использование данных и сформированные отчеты. Такой состав сущностей отражает реальный путь пользователя внутри системы: от внесения операций до анализа личной или командной финансовой картины.</w:t>
      </w:r>
    </w:p>
    <w:p w:rsidR="00000000" w:rsidDel="00000000" w:rsidP="00000000" w:rsidRDefault="00000000" w:rsidRPr="00000000" w14:paraId="00000025">
      <w:pPr>
        <w:spacing w:after="240" w:before="240" w:line="360" w:lineRule="auto"/>
        <w:jc w:val="both"/>
        <w:rPr/>
      </w:pPr>
      <w:r w:rsidDel="00000000" w:rsidR="00000000" w:rsidRPr="00000000">
        <w:rPr>
          <w:rtl w:val="0"/>
        </w:rPr>
        <w:t xml:space="preserve">Отдельное значение имеет работа со временем. Для пользователя важно не просто увидеть сумму за один день, а сравнить текущий период с предыдущим, посмотреть распределение по месяцам и понять, что происходит с финансами в динамике. Поэтому аналитика в данной предметной области строится не вокруг единичной операции, а вокруг набора связанных показателей за период.</w:t>
      </w:r>
    </w:p>
    <w:p w:rsidR="00000000" w:rsidDel="00000000" w:rsidP="00000000" w:rsidRDefault="00000000" w:rsidRPr="00000000" w14:paraId="00000026">
      <w:pPr>
        <w:spacing w:after="240" w:before="240" w:line="360" w:lineRule="auto"/>
        <w:jc w:val="both"/>
        <w:rPr/>
      </w:pPr>
      <w:r w:rsidDel="00000000" w:rsidR="00000000" w:rsidRPr="00000000">
        <w:rPr>
          <w:rtl w:val="0"/>
        </w:rPr>
        <w:t xml:space="preserve">Еще один важный момент — чувствительность данных. Приложение работает с доходами, расходами и накоплениями, а значит, любое смешение пользовательских данных недопустимо. По этой причине в проекте сразу была заложена аутентификация, изоляция данных по аккаунтам, а в организационном контуре — разграничение ролей и учет согласий участников.</w:t>
      </w:r>
    </w:p>
    <w:p w:rsidR="00000000" w:rsidDel="00000000" w:rsidP="00000000" w:rsidRDefault="00000000" w:rsidRPr="00000000" w14:paraId="00000027">
      <w:pPr>
        <w:spacing w:after="0" w:before="0" w:line="360" w:lineRule="auto"/>
        <w:ind w:firstLine="709"/>
        <w:jc w:val="both"/>
        <w:rPr>
          <w:highlight w:val="yellow"/>
        </w:rPr>
      </w:pPr>
      <w:r w:rsidDel="00000000" w:rsidR="00000000" w:rsidRPr="00000000">
        <w:rPr>
          <w:rtl w:val="0"/>
        </w:rPr>
        <w:t xml:space="preserve">Если говорить коротко, предметная область здесь не сводится к банальному списку транзакций. Пользователю нужен инструмент, который сначала аккуратно собирает финансовые данные, а затем показывает, что они означают на практике. Именно из этого понимания и строилась логика FinPotok AI.</w:t>
      </w:r>
      <w:r w:rsidDel="00000000" w:rsidR="00000000" w:rsidRPr="00000000">
        <w:rPr>
          <w:rtl w:val="0"/>
        </w:rPr>
      </w:r>
    </w:p>
    <w:p w:rsidR="00000000" w:rsidDel="00000000" w:rsidP="00000000" w:rsidRDefault="00000000" w:rsidRPr="00000000" w14:paraId="00000028">
      <w:pPr>
        <w:spacing w:after="0" w:before="0" w:line="360" w:lineRule="auto"/>
        <w:ind w:firstLine="709"/>
        <w:jc w:val="both"/>
        <w:rPr/>
      </w:pPr>
      <w:r w:rsidDel="00000000" w:rsidR="00000000" w:rsidRPr="00000000">
        <w:rPr>
          <w:rtl w:val="0"/>
        </w:rPr>
        <w:t xml:space="preserve">Таким образом, анализ предметной области показывает, что проект должен сочетать учет, аналитику и понятную интерпретацию результатов. Без этого сервис был бы либо слишком примитивным, либо слишком похожим на бухгалтерскую систему, а задача работы состоит как раз в поиске более удобного промежуточного решения.</w:t>
      </w:r>
    </w:p>
    <w:p w:rsidR="00000000" w:rsidDel="00000000" w:rsidP="00000000" w:rsidRDefault="00000000" w:rsidRPr="00000000" w14:paraId="00000029">
      <w:pPr>
        <w:spacing w:after="0" w:before="0" w:line="360" w:lineRule="auto"/>
        <w:ind w:firstLine="0"/>
        <w:jc w:val="left"/>
        <w:rPr/>
      </w:pPr>
      <w:r w:rsidDel="00000000" w:rsidR="00000000" w:rsidRPr="00000000">
        <w:rPr>
          <w:rFonts w:ascii="Times New Roman" w:cs="Times New Roman" w:eastAsia="Times New Roman" w:hAnsi="Times New Roman"/>
          <w:b w:val="1"/>
          <w:bCs w:val="1"/>
          <w:sz w:val="28"/>
          <w:szCs w:val="28"/>
          <w:rtl w:val="0"/>
        </w:rPr>
        <w:t xml:space="preserve">1.2 Анализ существующих решений и программных аналогов</w:t>
      </w:r>
      <w:r w:rsidDel="00000000" w:rsidR="00000000" w:rsidRPr="00000000">
        <w:rPr>
          <w:rtl w:val="0"/>
        </w:rPr>
      </w:r>
    </w:p>
    <w:p w:rsidR="00000000" w:rsidDel="00000000" w:rsidP="00000000" w:rsidRDefault="00000000" w:rsidRPr="00000000" w14:paraId="0000002A">
      <w:pPr>
        <w:spacing w:after="0" w:before="0" w:line="360" w:lineRule="auto"/>
        <w:ind w:firstLine="709"/>
        <w:jc w:val="both"/>
        <w:rPr/>
      </w:pPr>
      <w:r w:rsidDel="00000000" w:rsidR="00000000" w:rsidRPr="00000000">
        <w:rPr>
          <w:rtl w:val="0"/>
        </w:rPr>
        <w:t xml:space="preserve">При рассмотрении аналогов важно учитывать не только известность продукта, но и то, насколько он подходит именно нашей аудитории. Для самозанятого и владельца небольшого проекта удобство ежедневной работы часто важнее, чем количество функций на рекламной странице. Поэтому сравнение имеет смысл проводить не по принципу «где возможностей больше», а по принципу «какой сервис реально помогает человеку разобраться со своими деньгами».</w:t>
      </w:r>
    </w:p>
    <w:p w:rsidR="00000000" w:rsidDel="00000000" w:rsidP="00000000" w:rsidRDefault="00000000" w:rsidRPr="00000000" w14:paraId="0000002B">
      <w:pPr>
        <w:spacing w:after="0" w:before="0" w:line="360" w:lineRule="auto"/>
        <w:ind w:firstLine="709"/>
        <w:jc w:val="both"/>
        <w:rPr/>
      </w:pPr>
      <w:r w:rsidDel="00000000" w:rsidR="00000000" w:rsidRPr="00000000">
        <w:rPr>
          <w:rtl w:val="0"/>
        </w:rPr>
        <w:t xml:space="preserve">Решения семейства 1С, а также сервисы типа «Мое дело» и «Контур.Эльба» закрывают важные процессы, но в основном тяготеют к бухгалтерскому и документарному контуру. Это полезно, когда бизнес уже устойчиво работает в формальной отчетной модели, однако для повседневного управленческого контроля такие системы нередко оказываются тяжеловесными. Пользователь без профильной подготовки быстро упирается в перегруженный интерфейс и теряет ощущение простоты.</w:t>
      </w:r>
    </w:p>
    <w:p w:rsidR="00000000" w:rsidDel="00000000" w:rsidP="00000000" w:rsidRDefault="00000000" w:rsidRPr="00000000" w14:paraId="0000002C">
      <w:pPr>
        <w:spacing w:after="0" w:before="0" w:line="360" w:lineRule="auto"/>
        <w:ind w:firstLine="709"/>
        <w:jc w:val="both"/>
        <w:rPr/>
      </w:pPr>
      <w:r w:rsidDel="00000000" w:rsidR="00000000" w:rsidRPr="00000000">
        <w:rPr>
          <w:rtl w:val="0"/>
        </w:rPr>
        <w:t xml:space="preserve">Банковские приложения показывают другую крайность. С ними удобно смотреть движение денег по счету, но обычно на этом глубина анализа и заканчивается. Пользователь видит поступления и списания, иногда — простую группировку по операциям, но этого мало, если нужно оценить реальные расходы по направлениям, сравнить месяцы между собой или отследить, насколько устойчив текущий денежный поток. Именно из-за этого многие все равно возвращаются к заметкам, Excel или блокнотам.</w:t>
      </w:r>
    </w:p>
    <w:p w:rsidR="00000000" w:rsidDel="00000000" w:rsidP="00000000" w:rsidRDefault="00000000" w:rsidRPr="00000000" w14:paraId="0000002D">
      <w:pPr>
        <w:spacing w:after="0" w:before="0" w:line="360" w:lineRule="auto"/>
        <w:ind w:firstLine="709"/>
        <w:jc w:val="both"/>
        <w:rPr/>
      </w:pPr>
      <w:r w:rsidDel="00000000" w:rsidR="00000000" w:rsidRPr="00000000">
        <w:rPr>
          <w:rtl w:val="0"/>
        </w:rPr>
        <w:t xml:space="preserve">Табличные инструменты дают гибкость, но требуют дисциплины и постоянной ручной работы. На коротком промежутке это кажется удобным, однако по мере роста числа операций появляется путаница в формулах, категориях и версиях файлов. Кроме того, таблица сама по себе не подсказывает пользователю, что происходит с его финансами. Она только хранит цифры, а смысл по-прежнему приходится извлекать вручную.</w:t>
      </w:r>
    </w:p>
    <w:tbl>
      <w:tblPr>
        <w:tblStyle w:val="Table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b w:val="1"/>
                <w:bCs w:val="1"/>
                <w:sz w:val="24"/>
                <w:szCs w:val="24"/>
                <w:rtl w:val="0"/>
              </w:rPr>
              <w:t xml:space="preserve">Решение</w:t>
            </w:r>
            <w:r w:rsidDel="00000000" w:rsidR="00000000" w:rsidRPr="00000000">
              <w:rPr>
                <w:rtl w:val="0"/>
              </w:rPr>
            </w:r>
          </w:p>
        </w:tc>
        <w:tc>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b w:val="1"/>
                <w:bCs w:val="1"/>
                <w:sz w:val="24"/>
                <w:szCs w:val="24"/>
                <w:rtl w:val="0"/>
              </w:rPr>
              <w:t xml:space="preserve">Ориентация</w:t>
            </w:r>
            <w:r w:rsidDel="00000000" w:rsidR="00000000" w:rsidRPr="00000000">
              <w:rPr>
                <w:rtl w:val="0"/>
              </w:rPr>
            </w:r>
          </w:p>
        </w:tc>
        <w:tc>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1"/>
                <w:bCs w:val="1"/>
                <w:sz w:val="24"/>
                <w:szCs w:val="24"/>
                <w:rtl w:val="0"/>
              </w:rPr>
              <w:t xml:space="preserve">Сильные стороны</w:t>
            </w:r>
            <w:r w:rsidDel="00000000" w:rsidR="00000000" w:rsidRPr="00000000">
              <w:rPr>
                <w:rtl w:val="0"/>
              </w:rPr>
            </w:r>
          </w:p>
        </w:tc>
        <w:tc>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1"/>
                <w:bCs w:val="1"/>
                <w:sz w:val="24"/>
                <w:szCs w:val="24"/>
                <w:rtl w:val="0"/>
              </w:rPr>
              <w:t xml:space="preserve">Ограничения для целевой аудитории</w:t>
            </w:r>
            <w:r w:rsidDel="00000000" w:rsidR="00000000" w:rsidRPr="00000000">
              <w:rPr>
                <w:rtl w:val="0"/>
              </w:rPr>
            </w:r>
          </w:p>
        </w:tc>
      </w:tr>
      <w:tr>
        <w:trPr>
          <w:cantSplit w:val="0"/>
          <w:tblHeader w:val="0"/>
        </w:trPr>
        <w:tc>
          <w:tcPr/>
          <w:p w:rsidR="00000000" w:rsidDel="00000000" w:rsidP="00000000" w:rsidRDefault="00000000" w:rsidRPr="00000000" w14:paraId="00000032">
            <w:pPr>
              <w:jc w:val="both"/>
              <w:rPr/>
            </w:pPr>
            <w:r w:rsidDel="00000000" w:rsidR="00000000" w:rsidRPr="00000000">
              <w:rPr>
                <w:rFonts w:ascii="Times New Roman" w:cs="Times New Roman" w:eastAsia="Times New Roman" w:hAnsi="Times New Roman"/>
                <w:b w:val="0"/>
                <w:bCs w:val="0"/>
                <w:sz w:val="24"/>
                <w:szCs w:val="24"/>
                <w:rtl w:val="0"/>
              </w:rPr>
              <w:t xml:space="preserve">1С:БизнесСтарт</w:t>
            </w:r>
            <w:r w:rsidDel="00000000" w:rsidR="00000000" w:rsidRPr="00000000">
              <w:rPr>
                <w:rtl w:val="0"/>
              </w:rPr>
            </w:r>
          </w:p>
        </w:tc>
        <w:tc>
          <w:tcPr/>
          <w:p w:rsidR="00000000" w:rsidDel="00000000" w:rsidP="00000000" w:rsidRDefault="00000000" w:rsidRPr="00000000" w14:paraId="00000033">
            <w:pPr>
              <w:jc w:val="both"/>
              <w:rPr/>
            </w:pPr>
            <w:r w:rsidDel="00000000" w:rsidR="00000000" w:rsidRPr="00000000">
              <w:rPr>
                <w:rFonts w:ascii="Times New Roman" w:cs="Times New Roman" w:eastAsia="Times New Roman" w:hAnsi="Times New Roman"/>
                <w:b w:val="0"/>
                <w:bCs w:val="0"/>
                <w:sz w:val="24"/>
                <w:szCs w:val="24"/>
                <w:rtl w:val="0"/>
              </w:rPr>
              <w:t xml:space="preserve">Учет и отчетность малого бизнеса</w:t>
            </w:r>
            <w:r w:rsidDel="00000000" w:rsidR="00000000" w:rsidRPr="00000000">
              <w:rPr>
                <w:rtl w:val="0"/>
              </w:rPr>
            </w:r>
          </w:p>
        </w:tc>
        <w:tc>
          <w:tcPr/>
          <w:p w:rsidR="00000000" w:rsidDel="00000000" w:rsidP="00000000" w:rsidRDefault="00000000" w:rsidRPr="00000000" w14:paraId="00000034">
            <w:pPr>
              <w:jc w:val="both"/>
              <w:rPr/>
            </w:pPr>
            <w:r w:rsidDel="00000000" w:rsidR="00000000" w:rsidRPr="00000000">
              <w:rPr>
                <w:rFonts w:ascii="Times New Roman" w:cs="Times New Roman" w:eastAsia="Times New Roman" w:hAnsi="Times New Roman"/>
                <w:b w:val="0"/>
                <w:bCs w:val="0"/>
                <w:sz w:val="24"/>
                <w:szCs w:val="24"/>
                <w:rtl w:val="0"/>
              </w:rPr>
              <w:t xml:space="preserve">Широкая функциональность, интеграция с бухгалтерскими процессами</w:t>
            </w:r>
            <w:r w:rsidDel="00000000" w:rsidR="00000000" w:rsidRPr="00000000">
              <w:rPr>
                <w:rtl w:val="0"/>
              </w:rPr>
            </w:r>
          </w:p>
        </w:tc>
        <w:tc>
          <w:tcPr/>
          <w:p w:rsidR="00000000" w:rsidDel="00000000" w:rsidP="00000000" w:rsidRDefault="00000000" w:rsidRPr="00000000" w14:paraId="00000035">
            <w:pPr>
              <w:jc w:val="both"/>
              <w:rPr/>
            </w:pPr>
            <w:r w:rsidDel="00000000" w:rsidR="00000000" w:rsidRPr="00000000">
              <w:rPr>
                <w:rFonts w:ascii="Times New Roman" w:cs="Times New Roman" w:eastAsia="Times New Roman" w:hAnsi="Times New Roman"/>
                <w:b w:val="0"/>
                <w:bCs w:val="0"/>
                <w:sz w:val="24"/>
                <w:szCs w:val="24"/>
                <w:rtl w:val="0"/>
              </w:rPr>
              <w:t xml:space="preserve">Сложность интерфейса, избыточность для самозанятых и микробизнеса</w:t>
            </w:r>
            <w:r w:rsidDel="00000000" w:rsidR="00000000" w:rsidRPr="00000000">
              <w:rPr>
                <w:rtl w:val="0"/>
              </w:rPr>
            </w:r>
          </w:p>
        </w:tc>
      </w:tr>
      <w:tr>
        <w:trPr>
          <w:cantSplit w:val="0"/>
          <w:tblHeader w:val="0"/>
        </w:trPr>
        <w:tc>
          <w:tcPr/>
          <w:p w:rsidR="00000000" w:rsidDel="00000000" w:rsidP="00000000" w:rsidRDefault="00000000" w:rsidRPr="00000000" w14:paraId="00000036">
            <w:pPr>
              <w:jc w:val="both"/>
              <w:rPr/>
            </w:pPr>
            <w:r w:rsidDel="00000000" w:rsidR="00000000" w:rsidRPr="00000000">
              <w:rPr>
                <w:rFonts w:ascii="Times New Roman" w:cs="Times New Roman" w:eastAsia="Times New Roman" w:hAnsi="Times New Roman"/>
                <w:b w:val="0"/>
                <w:bCs w:val="0"/>
                <w:sz w:val="24"/>
                <w:szCs w:val="24"/>
                <w:rtl w:val="0"/>
              </w:rPr>
              <w:t xml:space="preserve">Мое дело</w:t>
            </w:r>
            <w:r w:rsidDel="00000000" w:rsidR="00000000" w:rsidRPr="00000000">
              <w:rPr>
                <w:rtl w:val="0"/>
              </w:rPr>
            </w:r>
          </w:p>
        </w:tc>
        <w:tc>
          <w:tcPr/>
          <w:p w:rsidR="00000000" w:rsidDel="00000000" w:rsidP="00000000" w:rsidRDefault="00000000" w:rsidRPr="00000000" w14:paraId="00000037">
            <w:pPr>
              <w:jc w:val="both"/>
              <w:rPr/>
            </w:pPr>
            <w:r w:rsidDel="00000000" w:rsidR="00000000" w:rsidRPr="00000000">
              <w:rPr>
                <w:rFonts w:ascii="Times New Roman" w:cs="Times New Roman" w:eastAsia="Times New Roman" w:hAnsi="Times New Roman"/>
                <w:b w:val="0"/>
                <w:bCs w:val="0"/>
                <w:sz w:val="24"/>
                <w:szCs w:val="24"/>
                <w:rtl w:val="0"/>
              </w:rPr>
              <w:t xml:space="preserve">Онлайн-бухгалтерия и сопровождение бизнеса</w:t>
            </w:r>
            <w:r w:rsidDel="00000000" w:rsidR="00000000" w:rsidRPr="00000000">
              <w:rPr>
                <w:rtl w:val="0"/>
              </w:rPr>
            </w:r>
          </w:p>
        </w:tc>
        <w:tc>
          <w:tcPr/>
          <w:p w:rsidR="00000000" w:rsidDel="00000000" w:rsidP="00000000" w:rsidRDefault="00000000" w:rsidRPr="00000000" w14:paraId="00000038">
            <w:pPr>
              <w:jc w:val="both"/>
              <w:rPr/>
            </w:pPr>
            <w:r w:rsidDel="00000000" w:rsidR="00000000" w:rsidRPr="00000000">
              <w:rPr>
                <w:rFonts w:ascii="Times New Roman" w:cs="Times New Roman" w:eastAsia="Times New Roman" w:hAnsi="Times New Roman"/>
                <w:b w:val="0"/>
                <w:bCs w:val="0"/>
                <w:sz w:val="24"/>
                <w:szCs w:val="24"/>
                <w:rtl w:val="0"/>
              </w:rPr>
              <w:t xml:space="preserve">Поддержка отчетности, автоматизация части рутинных задач</w:t>
            </w:r>
            <w:r w:rsidDel="00000000" w:rsidR="00000000" w:rsidRPr="00000000">
              <w:rPr>
                <w:rtl w:val="0"/>
              </w:rPr>
            </w:r>
          </w:p>
        </w:tc>
        <w:tc>
          <w:tcPr/>
          <w:p w:rsidR="00000000" w:rsidDel="00000000" w:rsidP="00000000" w:rsidRDefault="00000000" w:rsidRPr="00000000" w14:paraId="00000039">
            <w:pPr>
              <w:jc w:val="both"/>
              <w:rPr/>
            </w:pPr>
            <w:r w:rsidDel="00000000" w:rsidR="00000000" w:rsidRPr="00000000">
              <w:rPr>
                <w:rFonts w:ascii="Times New Roman" w:cs="Times New Roman" w:eastAsia="Times New Roman" w:hAnsi="Times New Roman"/>
                <w:b w:val="0"/>
                <w:bCs w:val="0"/>
                <w:sz w:val="24"/>
                <w:szCs w:val="24"/>
                <w:rtl w:val="0"/>
              </w:rPr>
              <w:t xml:space="preserve">Фокус смещен в сторону бухгалтерии, а не оперативной финансовой аналитики</w:t>
            </w:r>
            <w:r w:rsidDel="00000000" w:rsidR="00000000" w:rsidRPr="00000000">
              <w:rPr>
                <w:rtl w:val="0"/>
              </w:rPr>
            </w:r>
          </w:p>
        </w:tc>
      </w:tr>
      <w:tr>
        <w:trPr>
          <w:cantSplit w:val="0"/>
          <w:tblHeader w:val="0"/>
        </w:trPr>
        <w:tc>
          <w:tcPr/>
          <w:p w:rsidR="00000000" w:rsidDel="00000000" w:rsidP="00000000" w:rsidRDefault="00000000" w:rsidRPr="00000000" w14:paraId="0000003A">
            <w:pPr>
              <w:jc w:val="both"/>
              <w:rPr/>
            </w:pPr>
            <w:r w:rsidDel="00000000" w:rsidR="00000000" w:rsidRPr="00000000">
              <w:rPr>
                <w:rFonts w:ascii="Times New Roman" w:cs="Times New Roman" w:eastAsia="Times New Roman" w:hAnsi="Times New Roman"/>
                <w:b w:val="0"/>
                <w:bCs w:val="0"/>
                <w:sz w:val="24"/>
                <w:szCs w:val="24"/>
                <w:rtl w:val="0"/>
              </w:rPr>
              <w:t xml:space="preserve">Контур.Эльба</w:t>
            </w:r>
            <w:r w:rsidDel="00000000" w:rsidR="00000000" w:rsidRPr="00000000">
              <w:rPr>
                <w:rtl w:val="0"/>
              </w:rPr>
            </w:r>
          </w:p>
        </w:tc>
        <w:tc>
          <w:tcPr/>
          <w:p w:rsidR="00000000" w:rsidDel="00000000" w:rsidP="00000000" w:rsidRDefault="00000000" w:rsidRPr="00000000" w14:paraId="0000003B">
            <w:pPr>
              <w:jc w:val="both"/>
              <w:rPr/>
            </w:pPr>
            <w:r w:rsidDel="00000000" w:rsidR="00000000" w:rsidRPr="00000000">
              <w:rPr>
                <w:rFonts w:ascii="Times New Roman" w:cs="Times New Roman" w:eastAsia="Times New Roman" w:hAnsi="Times New Roman"/>
                <w:b w:val="0"/>
                <w:bCs w:val="0"/>
                <w:sz w:val="24"/>
                <w:szCs w:val="24"/>
                <w:rtl w:val="0"/>
              </w:rPr>
              <w:t xml:space="preserve">Сервис для ИП и малого бизнеса</w:t>
            </w:r>
            <w:r w:rsidDel="00000000" w:rsidR="00000000" w:rsidRPr="00000000">
              <w:rPr>
                <w:rtl w:val="0"/>
              </w:rPr>
            </w:r>
          </w:p>
        </w:tc>
        <w:tc>
          <w:tcPr/>
          <w:p w:rsidR="00000000" w:rsidDel="00000000" w:rsidP="00000000" w:rsidRDefault="00000000" w:rsidRPr="00000000" w14:paraId="0000003C">
            <w:pPr>
              <w:jc w:val="both"/>
              <w:rPr/>
            </w:pPr>
            <w:r w:rsidDel="00000000" w:rsidR="00000000" w:rsidRPr="00000000">
              <w:rPr>
                <w:rFonts w:ascii="Times New Roman" w:cs="Times New Roman" w:eastAsia="Times New Roman" w:hAnsi="Times New Roman"/>
                <w:b w:val="0"/>
                <w:bCs w:val="0"/>
                <w:sz w:val="24"/>
                <w:szCs w:val="24"/>
                <w:rtl w:val="0"/>
              </w:rPr>
              <w:t xml:space="preserve">Понятный старт, работа с документами и отчетностью</w:t>
            </w:r>
            <w:r w:rsidDel="00000000" w:rsidR="00000000" w:rsidRPr="00000000">
              <w:rPr>
                <w:rtl w:val="0"/>
              </w:rPr>
            </w:r>
          </w:p>
        </w:tc>
        <w:tc>
          <w:tcPr/>
          <w:p w:rsidR="00000000" w:rsidDel="00000000" w:rsidP="00000000" w:rsidRDefault="00000000" w:rsidRPr="00000000" w14:paraId="0000003D">
            <w:pPr>
              <w:jc w:val="both"/>
              <w:rPr/>
            </w:pPr>
            <w:r w:rsidDel="00000000" w:rsidR="00000000" w:rsidRPr="00000000">
              <w:rPr>
                <w:rFonts w:ascii="Times New Roman" w:cs="Times New Roman" w:eastAsia="Times New Roman" w:hAnsi="Times New Roman"/>
                <w:b w:val="0"/>
                <w:bCs w:val="0"/>
                <w:sz w:val="24"/>
                <w:szCs w:val="24"/>
                <w:rtl w:val="0"/>
              </w:rPr>
              <w:t xml:space="preserve">Ограниченная глубина персональной аналитики и сценарного анализа</w:t>
            </w:r>
            <w:r w:rsidDel="00000000" w:rsidR="00000000" w:rsidRPr="00000000">
              <w:rPr>
                <w:rtl w:val="0"/>
              </w:rPr>
            </w:r>
          </w:p>
        </w:tc>
      </w:tr>
      <w:tr>
        <w:trPr>
          <w:cantSplit w:val="0"/>
          <w:tblHeader w:val="0"/>
        </w:trPr>
        <w:tc>
          <w:tcPr/>
          <w:p w:rsidR="00000000" w:rsidDel="00000000" w:rsidP="00000000" w:rsidRDefault="00000000" w:rsidRPr="00000000" w14:paraId="0000003E">
            <w:pPr>
              <w:jc w:val="both"/>
              <w:rPr/>
            </w:pPr>
            <w:r w:rsidDel="00000000" w:rsidR="00000000" w:rsidRPr="00000000">
              <w:rPr>
                <w:rFonts w:ascii="Times New Roman" w:cs="Times New Roman" w:eastAsia="Times New Roman" w:hAnsi="Times New Roman"/>
                <w:b w:val="0"/>
                <w:bCs w:val="0"/>
                <w:sz w:val="24"/>
                <w:szCs w:val="24"/>
                <w:rtl w:val="0"/>
              </w:rPr>
              <w:t xml:space="preserve">PlanFact</w:t>
            </w:r>
            <w:r w:rsidDel="00000000" w:rsidR="00000000" w:rsidRPr="00000000">
              <w:rPr>
                <w:rtl w:val="0"/>
              </w:rPr>
            </w:r>
          </w:p>
        </w:tc>
        <w:tc>
          <w:tcPr/>
          <w:p w:rsidR="00000000" w:rsidDel="00000000" w:rsidP="00000000" w:rsidRDefault="00000000" w:rsidRPr="00000000" w14:paraId="0000003F">
            <w:pPr>
              <w:jc w:val="both"/>
              <w:rPr/>
            </w:pPr>
            <w:r w:rsidDel="00000000" w:rsidR="00000000" w:rsidRPr="00000000">
              <w:rPr>
                <w:rFonts w:ascii="Times New Roman" w:cs="Times New Roman" w:eastAsia="Times New Roman" w:hAnsi="Times New Roman"/>
                <w:b w:val="0"/>
                <w:bCs w:val="0"/>
                <w:sz w:val="24"/>
                <w:szCs w:val="24"/>
                <w:rtl w:val="0"/>
              </w:rPr>
              <w:t xml:space="preserve">Управленческий учет и планирование</w:t>
            </w:r>
            <w:r w:rsidDel="00000000" w:rsidR="00000000" w:rsidRPr="00000000">
              <w:rPr>
                <w:rtl w:val="0"/>
              </w:rPr>
            </w:r>
          </w:p>
        </w:tc>
        <w:tc>
          <w:tcPr/>
          <w:p w:rsidR="00000000" w:rsidDel="00000000" w:rsidP="00000000" w:rsidRDefault="00000000" w:rsidRPr="00000000" w14:paraId="00000040">
            <w:pPr>
              <w:jc w:val="both"/>
              <w:rPr/>
            </w:pPr>
            <w:r w:rsidDel="00000000" w:rsidR="00000000" w:rsidRPr="00000000">
              <w:rPr>
                <w:rFonts w:ascii="Times New Roman" w:cs="Times New Roman" w:eastAsia="Times New Roman" w:hAnsi="Times New Roman"/>
                <w:b w:val="0"/>
                <w:bCs w:val="0"/>
                <w:sz w:val="24"/>
                <w:szCs w:val="24"/>
                <w:rtl w:val="0"/>
              </w:rPr>
              <w:t xml:space="preserve">Сильный аналитический контур, работа с бюджетами</w:t>
            </w:r>
            <w:r w:rsidDel="00000000" w:rsidR="00000000" w:rsidRPr="00000000">
              <w:rPr>
                <w:rtl w:val="0"/>
              </w:rPr>
            </w:r>
          </w:p>
        </w:tc>
        <w:tc>
          <w:tcPr/>
          <w:p w:rsidR="00000000" w:rsidDel="00000000" w:rsidP="00000000" w:rsidRDefault="00000000" w:rsidRPr="00000000" w14:paraId="00000041">
            <w:pPr>
              <w:jc w:val="both"/>
              <w:rPr/>
            </w:pPr>
            <w:r w:rsidDel="00000000" w:rsidR="00000000" w:rsidRPr="00000000">
              <w:rPr>
                <w:rFonts w:ascii="Times New Roman" w:cs="Times New Roman" w:eastAsia="Times New Roman" w:hAnsi="Times New Roman"/>
                <w:b w:val="0"/>
                <w:bCs w:val="0"/>
                <w:sz w:val="24"/>
                <w:szCs w:val="24"/>
                <w:rtl w:val="0"/>
              </w:rPr>
              <w:t xml:space="preserve">Более высокий порог входа, продукт ориентирован на подготовленного пользователя</w:t>
            </w:r>
            <w:r w:rsidDel="00000000" w:rsidR="00000000" w:rsidRPr="00000000">
              <w:rPr>
                <w:rtl w:val="0"/>
              </w:rPr>
            </w:r>
          </w:p>
        </w:tc>
      </w:tr>
      <w:tr>
        <w:trPr>
          <w:cantSplit w:val="0"/>
          <w:tblHeader w:val="0"/>
        </w:trPr>
        <w:tc>
          <w:tcPr/>
          <w:p w:rsidR="00000000" w:rsidDel="00000000" w:rsidP="00000000" w:rsidRDefault="00000000" w:rsidRPr="00000000" w14:paraId="00000042">
            <w:pPr>
              <w:jc w:val="both"/>
              <w:rPr/>
            </w:pPr>
            <w:r w:rsidDel="00000000" w:rsidR="00000000" w:rsidRPr="00000000">
              <w:rPr>
                <w:rFonts w:ascii="Times New Roman" w:cs="Times New Roman" w:eastAsia="Times New Roman" w:hAnsi="Times New Roman"/>
                <w:b w:val="0"/>
                <w:bCs w:val="0"/>
                <w:sz w:val="24"/>
                <w:szCs w:val="24"/>
                <w:rtl w:val="0"/>
              </w:rPr>
              <w:t xml:space="preserve">Excel / Google Таблицы</w:t>
            </w:r>
            <w:r w:rsidDel="00000000" w:rsidR="00000000" w:rsidRPr="00000000">
              <w:rPr>
                <w:rtl w:val="0"/>
              </w:rPr>
            </w:r>
          </w:p>
        </w:tc>
        <w:tc>
          <w:tcPr/>
          <w:p w:rsidR="00000000" w:rsidDel="00000000" w:rsidP="00000000" w:rsidRDefault="00000000" w:rsidRPr="00000000" w14:paraId="00000043">
            <w:pPr>
              <w:jc w:val="both"/>
              <w:rPr/>
            </w:pPr>
            <w:r w:rsidDel="00000000" w:rsidR="00000000" w:rsidRPr="00000000">
              <w:rPr>
                <w:rFonts w:ascii="Times New Roman" w:cs="Times New Roman" w:eastAsia="Times New Roman" w:hAnsi="Times New Roman"/>
                <w:b w:val="0"/>
                <w:bCs w:val="0"/>
                <w:sz w:val="24"/>
                <w:szCs w:val="24"/>
                <w:rtl w:val="0"/>
              </w:rPr>
              <w:t xml:space="preserve">Универсальный ручной учет</w:t>
            </w:r>
            <w:r w:rsidDel="00000000" w:rsidR="00000000" w:rsidRPr="00000000">
              <w:rPr>
                <w:rtl w:val="0"/>
              </w:rPr>
            </w:r>
          </w:p>
        </w:tc>
        <w:tc>
          <w:tcPr/>
          <w:p w:rsidR="00000000" w:rsidDel="00000000" w:rsidP="00000000" w:rsidRDefault="00000000" w:rsidRPr="00000000" w14:paraId="00000044">
            <w:pPr>
              <w:jc w:val="both"/>
              <w:rPr/>
            </w:pPr>
            <w:r w:rsidDel="00000000" w:rsidR="00000000" w:rsidRPr="00000000">
              <w:rPr>
                <w:rFonts w:ascii="Times New Roman" w:cs="Times New Roman" w:eastAsia="Times New Roman" w:hAnsi="Times New Roman"/>
                <w:b w:val="0"/>
                <w:bCs w:val="0"/>
                <w:sz w:val="24"/>
                <w:szCs w:val="24"/>
                <w:rtl w:val="0"/>
              </w:rPr>
              <w:t xml:space="preserve">Гибкость структуры, отсутствие обязательной подписки</w:t>
            </w:r>
            <w:r w:rsidDel="00000000" w:rsidR="00000000" w:rsidRPr="00000000">
              <w:rPr>
                <w:rtl w:val="0"/>
              </w:rPr>
            </w:r>
          </w:p>
        </w:tc>
        <w:tc>
          <w:tcPr/>
          <w:p w:rsidR="00000000" w:rsidDel="00000000" w:rsidP="00000000" w:rsidRDefault="00000000" w:rsidRPr="00000000" w14:paraId="00000045">
            <w:pPr>
              <w:jc w:val="both"/>
              <w:rPr/>
            </w:pPr>
            <w:r w:rsidDel="00000000" w:rsidR="00000000" w:rsidRPr="00000000">
              <w:rPr>
                <w:rFonts w:ascii="Times New Roman" w:cs="Times New Roman" w:eastAsia="Times New Roman" w:hAnsi="Times New Roman"/>
                <w:b w:val="0"/>
                <w:bCs w:val="0"/>
                <w:sz w:val="24"/>
                <w:szCs w:val="24"/>
                <w:rtl w:val="0"/>
              </w:rPr>
              <w:t xml:space="preserve">Ручной ввод, риск ошибок, отсутствие готовой бизнес-логики и удобного интерфейса</w:t>
            </w:r>
            <w:r w:rsidDel="00000000" w:rsidR="00000000" w:rsidRPr="00000000">
              <w:rPr>
                <w:rtl w:val="0"/>
              </w:rPr>
            </w:r>
          </w:p>
        </w:tc>
      </w:tr>
      <w:tr>
        <w:trPr>
          <w:cantSplit w:val="0"/>
          <w:tblHeader w:val="0"/>
        </w:trPr>
        <w:tc>
          <w:tcPr/>
          <w:p w:rsidR="00000000" w:rsidDel="00000000" w:rsidP="00000000" w:rsidRDefault="00000000" w:rsidRPr="00000000" w14:paraId="00000046">
            <w:pPr>
              <w:jc w:val="both"/>
              <w:rPr/>
            </w:pPr>
            <w:r w:rsidDel="00000000" w:rsidR="00000000" w:rsidRPr="00000000">
              <w:rPr>
                <w:rFonts w:ascii="Times New Roman" w:cs="Times New Roman" w:eastAsia="Times New Roman" w:hAnsi="Times New Roman"/>
                <w:b w:val="0"/>
                <w:bCs w:val="0"/>
                <w:sz w:val="24"/>
                <w:szCs w:val="24"/>
                <w:rtl w:val="0"/>
              </w:rPr>
              <w:t xml:space="preserve">Банковские приложения для бизнеса</w:t>
            </w:r>
            <w:r w:rsidDel="00000000" w:rsidR="00000000" w:rsidRPr="00000000">
              <w:rPr>
                <w:rtl w:val="0"/>
              </w:rPr>
            </w:r>
          </w:p>
        </w:tc>
        <w:tc>
          <w:tcPr/>
          <w:p w:rsidR="00000000" w:rsidDel="00000000" w:rsidP="00000000" w:rsidRDefault="00000000" w:rsidRPr="00000000" w14:paraId="00000047">
            <w:pPr>
              <w:jc w:val="both"/>
              <w:rPr/>
            </w:pPr>
            <w:r w:rsidDel="00000000" w:rsidR="00000000" w:rsidRPr="00000000">
              <w:rPr>
                <w:rFonts w:ascii="Times New Roman" w:cs="Times New Roman" w:eastAsia="Times New Roman" w:hAnsi="Times New Roman"/>
                <w:b w:val="0"/>
                <w:bCs w:val="0"/>
                <w:sz w:val="24"/>
                <w:szCs w:val="24"/>
                <w:rtl w:val="0"/>
              </w:rPr>
              <w:t xml:space="preserve">Операционный контроль движения средств</w:t>
            </w:r>
            <w:r w:rsidDel="00000000" w:rsidR="00000000" w:rsidRPr="00000000">
              <w:rPr>
                <w:rtl w:val="0"/>
              </w:rPr>
            </w:r>
          </w:p>
        </w:tc>
        <w:tc>
          <w:tcPr/>
          <w:p w:rsidR="00000000" w:rsidDel="00000000" w:rsidP="00000000" w:rsidRDefault="00000000" w:rsidRPr="00000000" w14:paraId="00000048">
            <w:pPr>
              <w:jc w:val="both"/>
              <w:rPr/>
            </w:pPr>
            <w:r w:rsidDel="00000000" w:rsidR="00000000" w:rsidRPr="00000000">
              <w:rPr>
                <w:rFonts w:ascii="Times New Roman" w:cs="Times New Roman" w:eastAsia="Times New Roman" w:hAnsi="Times New Roman"/>
                <w:b w:val="0"/>
                <w:bCs w:val="0"/>
                <w:sz w:val="24"/>
                <w:szCs w:val="24"/>
                <w:rtl w:val="0"/>
              </w:rPr>
              <w:t xml:space="preserve">Быстрый доступ к операциям, связь со счетами</w:t>
            </w:r>
            <w:r w:rsidDel="00000000" w:rsidR="00000000" w:rsidRPr="00000000">
              <w:rPr>
                <w:rtl w:val="0"/>
              </w:rPr>
            </w:r>
          </w:p>
        </w:tc>
        <w:tc>
          <w:tcPr/>
          <w:p w:rsidR="00000000" w:rsidDel="00000000" w:rsidP="00000000" w:rsidRDefault="00000000" w:rsidRPr="00000000" w14:paraId="00000049">
            <w:pPr>
              <w:jc w:val="both"/>
              <w:rPr/>
            </w:pPr>
            <w:r w:rsidDel="00000000" w:rsidR="00000000" w:rsidRPr="00000000">
              <w:rPr>
                <w:rFonts w:ascii="Times New Roman" w:cs="Times New Roman" w:eastAsia="Times New Roman" w:hAnsi="Times New Roman"/>
                <w:b w:val="0"/>
                <w:bCs w:val="0"/>
                <w:sz w:val="24"/>
                <w:szCs w:val="24"/>
                <w:rtl w:val="0"/>
              </w:rPr>
              <w:t xml:space="preserve">Как правило, отсутствует полноценный модуль категорий, сейф накоплений и аналитические рекомендации</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0" w:before="0" w:line="360" w:lineRule="auto"/>
        <w:ind w:firstLine="709"/>
        <w:jc w:val="both"/>
        <w:rPr/>
      </w:pPr>
      <w:r w:rsidDel="00000000" w:rsidR="00000000" w:rsidRPr="00000000">
        <w:rPr>
          <w:rtl w:val="0"/>
        </w:rPr>
        <w:t xml:space="preserve">На этом фоне FinPotok AI занимает промежуточную позицию. В нем нет попытки заменить бухгалтерскую систему целиком, зато есть то, чего часто не хватает небольшому проекту: быстрый ввод данных, собственные категории, сводная аналитика, накопительный контур, адаптивный интерфейс и короткие рекомендации на основе уже внесенных операций. То есть акцент сделан не на формальной отчетности, а на повседневной управленческой пользе.</w:t>
      </w:r>
    </w:p>
    <w:p w:rsidR="00000000" w:rsidDel="00000000" w:rsidP="00000000" w:rsidRDefault="00000000" w:rsidRPr="00000000" w14:paraId="0000004C">
      <w:pPr>
        <w:spacing w:after="0" w:before="0" w:line="360" w:lineRule="auto"/>
        <w:ind w:firstLine="709"/>
        <w:jc w:val="both"/>
        <w:rPr/>
      </w:pPr>
      <w:r w:rsidDel="00000000" w:rsidR="00000000" w:rsidRPr="00000000">
        <w:rPr>
          <w:rtl w:val="0"/>
        </w:rPr>
        <w:t xml:space="preserve">Для моего проекта была важна и техническая сторона вопроса. Пользователь должен одинаково уверенно открывать сервис и с ноутбука, и с телефона. Во многих аналогах мобильный сценарий или упрощен, или неудобен при регулярной работе. В FinPotok AI этот момент изначально учитывался как обязательный, а не второстепенный.</w:t>
      </w:r>
    </w:p>
    <w:p w:rsidR="00000000" w:rsidDel="00000000" w:rsidP="00000000" w:rsidRDefault="00000000" w:rsidRPr="00000000" w14:paraId="0000004D">
      <w:pPr>
        <w:spacing w:after="0" w:before="0" w:line="360" w:lineRule="auto"/>
        <w:ind w:firstLine="709"/>
        <w:jc w:val="both"/>
        <w:rPr/>
      </w:pPr>
      <w:r w:rsidDel="00000000" w:rsidR="00000000" w:rsidRPr="00000000">
        <w:rPr>
          <w:rtl w:val="0"/>
        </w:rPr>
        <w:t xml:space="preserve">Анализ аналогов показывает, что разработка собственного решения в данном случае оправдана. Система нужна не для конкуренции со всеми существующими платформами сразу, а для точного попадания в нишу, где важны простота, наглядность и реальная полезность для небольшого бизнеса.</w:t>
      </w:r>
    </w:p>
    <w:p w:rsidR="00000000" w:rsidDel="00000000" w:rsidP="00000000" w:rsidRDefault="00000000" w:rsidRPr="00000000" w14:paraId="0000004E">
      <w:pPr>
        <w:spacing w:after="0" w:before="0" w:line="360" w:lineRule="auto"/>
        <w:ind w:firstLine="0"/>
        <w:jc w:val="left"/>
        <w:rPr/>
      </w:pPr>
      <w:r w:rsidDel="00000000" w:rsidR="00000000" w:rsidRPr="00000000">
        <w:rPr>
          <w:rFonts w:ascii="Times New Roman" w:cs="Times New Roman" w:eastAsia="Times New Roman" w:hAnsi="Times New Roman"/>
          <w:b w:val="1"/>
          <w:bCs w:val="1"/>
          <w:sz w:val="28"/>
          <w:szCs w:val="28"/>
          <w:rtl w:val="0"/>
        </w:rPr>
        <w:t xml:space="preserve">1.3 Постановка задачи разработки программного продукта</w:t>
      </w:r>
      <w:r w:rsidDel="00000000" w:rsidR="00000000" w:rsidRPr="00000000">
        <w:rPr>
          <w:rtl w:val="0"/>
        </w:rPr>
      </w:r>
    </w:p>
    <w:p w:rsidR="00000000" w:rsidDel="00000000" w:rsidP="00000000" w:rsidRDefault="00000000" w:rsidRPr="00000000" w14:paraId="0000004F">
      <w:pPr>
        <w:spacing w:after="0" w:before="0" w:line="360" w:lineRule="auto"/>
        <w:ind w:firstLine="709"/>
        <w:jc w:val="both"/>
        <w:rPr/>
      </w:pPr>
      <w:r w:rsidDel="00000000" w:rsidR="00000000" w:rsidRPr="00000000">
        <w:rPr>
          <w:rtl w:val="0"/>
        </w:rPr>
        <w:t xml:space="preserve">После анализа предметной области и аналогов задачу разработки можно сформулировать достаточно конкретно. Необходимо создать веб-приложение, в котором пользователь сможет вести учет доходов и расходов, распределять операции по категориям, отслеживать ключевые показатели за выбранный период и получать понятные выводы по своей финансовой ситуации.</w:t>
      </w:r>
    </w:p>
    <w:p w:rsidR="00000000" w:rsidDel="00000000" w:rsidP="00000000" w:rsidRDefault="00000000" w:rsidRPr="00000000" w14:paraId="00000050">
      <w:pPr>
        <w:spacing w:after="0" w:before="0" w:line="360" w:lineRule="auto"/>
        <w:ind w:firstLine="709"/>
        <w:jc w:val="both"/>
        <w:rPr/>
      </w:pPr>
      <w:r w:rsidDel="00000000" w:rsidR="00000000" w:rsidRPr="00000000">
        <w:rPr>
          <w:rtl w:val="0"/>
        </w:rPr>
        <w:t xml:space="preserve">В индивидуальном сценарии система должна поддерживать полный цикл работы одного пользователя: регистрацию, вход, настройку категорий, добавление операций, просмотр аналитики и работу с накопительным сейфом. Важно, чтобы этот путь оставался коротким и понятным, потому что именно от простоты первых действий зависит, будет ли человек пользоваться сервисом регулярно.</w:t>
      </w:r>
    </w:p>
    <w:p w:rsidR="00000000" w:rsidDel="00000000" w:rsidP="00000000" w:rsidRDefault="00000000" w:rsidRPr="00000000" w14:paraId="00000051">
      <w:pPr>
        <w:spacing w:after="0" w:before="0" w:line="360" w:lineRule="auto"/>
        <w:ind w:firstLine="709"/>
        <w:jc w:val="both"/>
        <w:rPr/>
      </w:pPr>
      <w:r w:rsidDel="00000000" w:rsidR="00000000" w:rsidRPr="00000000">
        <w:rPr>
          <w:rtl w:val="0"/>
        </w:rPr>
        <w:t xml:space="preserve">В организационном сценарии требования расширяются. Здесь уже нужны создание организации, участие нескольких пользователей, роли, отчеты, экспорт и работа с агрегированными показателями. При этом важно не разрушить основную идею проекта: даже более сложный контур должен оставаться понятным, а не превращаться в громоздкую корпоративную систему.</w:t>
      </w:r>
    </w:p>
    <w:p w:rsidR="00000000" w:rsidDel="00000000" w:rsidP="00000000" w:rsidRDefault="00000000" w:rsidRPr="00000000" w14:paraId="00000052">
      <w:pPr>
        <w:spacing w:after="0" w:before="0" w:line="360" w:lineRule="auto"/>
        <w:ind w:firstLine="709"/>
        <w:jc w:val="both"/>
        <w:rPr/>
      </w:pPr>
      <w:r w:rsidDel="00000000" w:rsidR="00000000" w:rsidRPr="00000000">
        <w:rPr>
          <w:rtl w:val="0"/>
        </w:rPr>
        <w:t xml:space="preserve">К нефункциональным требованиям относятся работа через браузер, корректное поведение на мобильных устройствах, приемлемая скорость отклика, защита пользовательских данных и возможность безопасно обновлять приложение без потери базы. Для данного проекта это не формальные слова: поскольку сервис реально развернут и используется как работающий прототип, требования к запуску и поддержке оказываются такими же важными, как и сами функции.</w:t>
      </w:r>
    </w:p>
    <w:p w:rsidR="00000000" w:rsidDel="00000000" w:rsidP="00000000" w:rsidRDefault="00000000" w:rsidRPr="00000000" w14:paraId="00000053">
      <w:pPr>
        <w:spacing w:after="0" w:before="0" w:line="360" w:lineRule="auto"/>
        <w:ind w:firstLine="709"/>
        <w:jc w:val="both"/>
        <w:rPr/>
      </w:pPr>
      <w:r w:rsidDel="00000000" w:rsidR="00000000" w:rsidRPr="00000000">
        <w:rPr>
          <w:rtl w:val="0"/>
        </w:rPr>
        <w:t xml:space="preserve">Отдельным требованием выступает прозрачность расчетов. В проекте было важно не скрывать логику аналитики за непрозрачными формулами. Поэтому базовые показатели строятся на понятных вычислениях: сумме доходов, сумме расходов, балансе, долях категорий, сравнении периодов и оценке запаса по расходам. Такой подход делает систему более понятной и для пользователя, и для дальнейшего развития.</w:t>
      </w:r>
    </w:p>
    <w:p w:rsidR="00000000" w:rsidDel="00000000" w:rsidP="00000000" w:rsidRDefault="00000000" w:rsidRPr="00000000" w14:paraId="00000054">
      <w:pPr>
        <w:spacing w:after="0" w:before="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Для наглядного представления требований к разрабатываемой системе в таблице приведены основные группы требований и их содержание.</w:t>
      </w:r>
      <w:r w:rsidDel="00000000" w:rsidR="00000000" w:rsidRPr="00000000">
        <w:rPr>
          <w:rtl w:val="0"/>
        </w:rPr>
      </w:r>
    </w:p>
    <w:tbl>
      <w:tblPr>
        <w:tblStyle w:val="Table2"/>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b w:val="1"/>
                <w:bCs w:val="1"/>
                <w:sz w:val="24"/>
                <w:szCs w:val="24"/>
                <w:rtl w:val="0"/>
              </w:rPr>
              <w:t xml:space="preserve">Группа требований</w:t>
            </w:r>
            <w:r w:rsidDel="00000000" w:rsidR="00000000" w:rsidRPr="00000000">
              <w:rPr>
                <w:rtl w:val="0"/>
              </w:rPr>
            </w:r>
          </w:p>
        </w:tc>
        <w:tc>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b w:val="1"/>
                <w:bCs w:val="1"/>
                <w:sz w:val="24"/>
                <w:szCs w:val="24"/>
                <w:rtl w:val="0"/>
              </w:rPr>
              <w:t xml:space="preserve">Содержание</w:t>
            </w:r>
            <w:r w:rsidDel="00000000" w:rsidR="00000000" w:rsidRPr="00000000">
              <w:rPr>
                <w:rtl w:val="0"/>
              </w:rPr>
            </w:r>
          </w:p>
        </w:tc>
      </w:tr>
      <w:tr>
        <w:trPr>
          <w:cantSplit w:val="0"/>
          <w:tblHeader w:val="0"/>
        </w:trPr>
        <w:tc>
          <w:tcPr/>
          <w:p w:rsidR="00000000" w:rsidDel="00000000" w:rsidP="00000000" w:rsidRDefault="00000000" w:rsidRPr="00000000" w14:paraId="00000057">
            <w:pPr>
              <w:jc w:val="both"/>
              <w:rPr/>
            </w:pPr>
            <w:r w:rsidDel="00000000" w:rsidR="00000000" w:rsidRPr="00000000">
              <w:rPr>
                <w:rFonts w:ascii="Times New Roman" w:cs="Times New Roman" w:eastAsia="Times New Roman" w:hAnsi="Times New Roman"/>
                <w:b w:val="0"/>
                <w:bCs w:val="0"/>
                <w:sz w:val="24"/>
                <w:szCs w:val="24"/>
                <w:rtl w:val="0"/>
              </w:rPr>
              <w:t xml:space="preserve">Функциональные</w:t>
            </w:r>
            <w:r w:rsidDel="00000000" w:rsidR="00000000" w:rsidRPr="00000000">
              <w:rPr>
                <w:rtl w:val="0"/>
              </w:rPr>
            </w:r>
          </w:p>
        </w:tc>
        <w:tc>
          <w:tcPr/>
          <w:p w:rsidR="00000000" w:rsidDel="00000000" w:rsidP="00000000" w:rsidRDefault="00000000" w:rsidRPr="00000000" w14:paraId="00000058">
            <w:pPr>
              <w:jc w:val="both"/>
              <w:rPr/>
            </w:pPr>
            <w:r w:rsidDel="00000000" w:rsidR="00000000" w:rsidRPr="00000000">
              <w:rPr>
                <w:rFonts w:ascii="Times New Roman" w:cs="Times New Roman" w:eastAsia="Times New Roman" w:hAnsi="Times New Roman"/>
                <w:b w:val="0"/>
                <w:bCs w:val="0"/>
                <w:sz w:val="24"/>
                <w:szCs w:val="24"/>
                <w:rtl w:val="0"/>
              </w:rPr>
              <w:t xml:space="preserve">Регистрация и авторизация, работа с категориями, добавление и удаление транзакций, аналитика по периодам, импорт и экспорт CSV, управление сейфом, организационный модуль, блок финансовых инсайтов</w:t>
            </w:r>
            <w:r w:rsidDel="00000000" w:rsidR="00000000" w:rsidRPr="00000000">
              <w:rPr>
                <w:rtl w:val="0"/>
              </w:rPr>
            </w:r>
          </w:p>
        </w:tc>
      </w:tr>
      <w:tr>
        <w:trPr>
          <w:cantSplit w:val="0"/>
          <w:tblHeader w:val="0"/>
        </w:trPr>
        <w:tc>
          <w:tcPr/>
          <w:p w:rsidR="00000000" w:rsidDel="00000000" w:rsidP="00000000" w:rsidRDefault="00000000" w:rsidRPr="00000000" w14:paraId="00000059">
            <w:pPr>
              <w:jc w:val="both"/>
              <w:rPr/>
            </w:pPr>
            <w:r w:rsidDel="00000000" w:rsidR="00000000" w:rsidRPr="00000000">
              <w:rPr>
                <w:rFonts w:ascii="Times New Roman" w:cs="Times New Roman" w:eastAsia="Times New Roman" w:hAnsi="Times New Roman"/>
                <w:b w:val="0"/>
                <w:bCs w:val="0"/>
                <w:sz w:val="24"/>
                <w:szCs w:val="24"/>
                <w:rtl w:val="0"/>
              </w:rPr>
              <w:t xml:space="preserve">Информационные</w:t>
            </w:r>
            <w:r w:rsidDel="00000000" w:rsidR="00000000" w:rsidRPr="00000000">
              <w:rPr>
                <w:rtl w:val="0"/>
              </w:rPr>
            </w:r>
          </w:p>
        </w:tc>
        <w:tc>
          <w:tcPr/>
          <w:p w:rsidR="00000000" w:rsidDel="00000000" w:rsidP="00000000" w:rsidRDefault="00000000" w:rsidRPr="00000000" w14:paraId="0000005A">
            <w:pPr>
              <w:jc w:val="both"/>
              <w:rPr/>
            </w:pPr>
            <w:r w:rsidDel="00000000" w:rsidR="00000000" w:rsidRPr="00000000">
              <w:rPr>
                <w:rFonts w:ascii="Times New Roman" w:cs="Times New Roman" w:eastAsia="Times New Roman" w:hAnsi="Times New Roman"/>
                <w:b w:val="0"/>
                <w:bCs w:val="0"/>
                <w:sz w:val="24"/>
                <w:szCs w:val="24"/>
                <w:rtl w:val="0"/>
              </w:rPr>
              <w:t xml:space="preserve">Хранение профиля пользователя, параметров тарифа, транзакций, категорий, данных по сейфу, организациям, участникам и отчетам</w:t>
            </w:r>
            <w:r w:rsidDel="00000000" w:rsidR="00000000" w:rsidRPr="00000000">
              <w:rPr>
                <w:rtl w:val="0"/>
              </w:rPr>
            </w:r>
          </w:p>
        </w:tc>
      </w:tr>
      <w:tr>
        <w:trPr>
          <w:cantSplit w:val="0"/>
          <w:tblHeader w:val="0"/>
        </w:trPr>
        <w:tc>
          <w:tcPr/>
          <w:p w:rsidR="00000000" w:rsidDel="00000000" w:rsidP="00000000" w:rsidRDefault="00000000" w:rsidRPr="00000000" w14:paraId="0000005B">
            <w:pPr>
              <w:jc w:val="both"/>
              <w:rPr/>
            </w:pPr>
            <w:r w:rsidDel="00000000" w:rsidR="00000000" w:rsidRPr="00000000">
              <w:rPr>
                <w:rFonts w:ascii="Times New Roman" w:cs="Times New Roman" w:eastAsia="Times New Roman" w:hAnsi="Times New Roman"/>
                <w:b w:val="0"/>
                <w:bCs w:val="0"/>
                <w:sz w:val="24"/>
                <w:szCs w:val="24"/>
                <w:rtl w:val="0"/>
              </w:rPr>
              <w:t xml:space="preserve">Интерфейсные</w:t>
            </w:r>
            <w:r w:rsidDel="00000000" w:rsidR="00000000" w:rsidRPr="00000000">
              <w:rPr>
                <w:rtl w:val="0"/>
              </w:rPr>
            </w:r>
          </w:p>
        </w:tc>
        <w:tc>
          <w:tcPr/>
          <w:p w:rsidR="00000000" w:rsidDel="00000000" w:rsidP="00000000" w:rsidRDefault="00000000" w:rsidRPr="00000000" w14:paraId="0000005C">
            <w:pPr>
              <w:jc w:val="both"/>
              <w:rPr/>
            </w:pPr>
            <w:r w:rsidDel="00000000" w:rsidR="00000000" w:rsidRPr="00000000">
              <w:rPr>
                <w:rFonts w:ascii="Times New Roman" w:cs="Times New Roman" w:eastAsia="Times New Roman" w:hAnsi="Times New Roman"/>
                <w:b w:val="0"/>
                <w:bCs w:val="0"/>
                <w:sz w:val="24"/>
                <w:szCs w:val="24"/>
                <w:rtl w:val="0"/>
              </w:rPr>
              <w:t xml:space="preserve">Простой и понятный UI, поддержка мобильных устройств, навигация по основным сценариям без лишних шагов</w:t>
            </w:r>
            <w:r w:rsidDel="00000000" w:rsidR="00000000" w:rsidRPr="00000000">
              <w:rPr>
                <w:rtl w:val="0"/>
              </w:rPr>
            </w:r>
          </w:p>
        </w:tc>
      </w:tr>
      <w:tr>
        <w:trPr>
          <w:cantSplit w:val="0"/>
          <w:tblHeader w:val="0"/>
        </w:trPr>
        <w:tc>
          <w:tcPr/>
          <w:p w:rsidR="00000000" w:rsidDel="00000000" w:rsidP="00000000" w:rsidRDefault="00000000" w:rsidRPr="00000000" w14:paraId="0000005D">
            <w:pPr>
              <w:jc w:val="both"/>
              <w:rPr/>
            </w:pPr>
            <w:r w:rsidDel="00000000" w:rsidR="00000000" w:rsidRPr="00000000">
              <w:rPr>
                <w:rFonts w:ascii="Times New Roman" w:cs="Times New Roman" w:eastAsia="Times New Roman" w:hAnsi="Times New Roman"/>
                <w:b w:val="0"/>
                <w:bCs w:val="0"/>
                <w:sz w:val="24"/>
                <w:szCs w:val="24"/>
                <w:rtl w:val="0"/>
              </w:rPr>
              <w:t xml:space="preserve">Технические</w:t>
            </w:r>
            <w:r w:rsidDel="00000000" w:rsidR="00000000" w:rsidRPr="00000000">
              <w:rPr>
                <w:rtl w:val="0"/>
              </w:rPr>
            </w:r>
          </w:p>
        </w:tc>
        <w:tc>
          <w:tcPr/>
          <w:p w:rsidR="00000000" w:rsidDel="00000000" w:rsidP="00000000" w:rsidRDefault="00000000" w:rsidRPr="00000000" w14:paraId="0000005E">
            <w:pPr>
              <w:jc w:val="both"/>
              <w:rPr/>
            </w:pPr>
            <w:r w:rsidDel="00000000" w:rsidR="00000000" w:rsidRPr="00000000">
              <w:rPr>
                <w:rFonts w:ascii="Times New Roman" w:cs="Times New Roman" w:eastAsia="Times New Roman" w:hAnsi="Times New Roman"/>
                <w:b w:val="0"/>
                <w:bCs w:val="0"/>
                <w:sz w:val="24"/>
                <w:szCs w:val="24"/>
                <w:rtl w:val="0"/>
              </w:rPr>
              <w:t xml:space="preserve">Веб-архитектура, работа через браузер, клиент-серверное взаимодействие, REST API, возможность контейнеризации</w:t>
            </w:r>
            <w:r w:rsidDel="00000000" w:rsidR="00000000" w:rsidRPr="00000000">
              <w:rPr>
                <w:rtl w:val="0"/>
              </w:rPr>
            </w:r>
          </w:p>
        </w:tc>
      </w:tr>
      <w:tr>
        <w:trPr>
          <w:cantSplit w:val="0"/>
          <w:tblHeader w:val="0"/>
        </w:trPr>
        <w:tc>
          <w:tcPr/>
          <w:p w:rsidR="00000000" w:rsidDel="00000000" w:rsidP="00000000" w:rsidRDefault="00000000" w:rsidRPr="00000000" w14:paraId="0000005F">
            <w:pPr>
              <w:jc w:val="both"/>
              <w:rPr/>
            </w:pPr>
            <w:r w:rsidDel="00000000" w:rsidR="00000000" w:rsidRPr="00000000">
              <w:rPr>
                <w:rFonts w:ascii="Times New Roman" w:cs="Times New Roman" w:eastAsia="Times New Roman" w:hAnsi="Times New Roman"/>
                <w:b w:val="0"/>
                <w:bCs w:val="0"/>
                <w:sz w:val="24"/>
                <w:szCs w:val="24"/>
                <w:rtl w:val="0"/>
              </w:rPr>
              <w:t xml:space="preserve">Надежность и безопасность</w:t>
            </w:r>
            <w:r w:rsidDel="00000000" w:rsidR="00000000" w:rsidRPr="00000000">
              <w:rPr>
                <w:rtl w:val="0"/>
              </w:rPr>
            </w:r>
          </w:p>
        </w:tc>
        <w:tc>
          <w:tcPr/>
          <w:p w:rsidR="00000000" w:rsidDel="00000000" w:rsidP="00000000" w:rsidRDefault="00000000" w:rsidRPr="00000000" w14:paraId="00000060">
            <w:pPr>
              <w:jc w:val="both"/>
              <w:rPr/>
            </w:pPr>
            <w:r w:rsidDel="00000000" w:rsidR="00000000" w:rsidRPr="00000000">
              <w:rPr>
                <w:rFonts w:ascii="Times New Roman" w:cs="Times New Roman" w:eastAsia="Times New Roman" w:hAnsi="Times New Roman"/>
                <w:b w:val="0"/>
                <w:bCs w:val="0"/>
                <w:sz w:val="24"/>
                <w:szCs w:val="24"/>
                <w:rtl w:val="0"/>
              </w:rPr>
              <w:t xml:space="preserve">JWT-аутентификация, изоляция данных пользователей, разграничение прав в организации, резервное копирование базы при обновлении</w:t>
            </w:r>
            <w:r w:rsidDel="00000000" w:rsidR="00000000" w:rsidRPr="00000000">
              <w:rPr>
                <w:rtl w:val="0"/>
              </w:rPr>
            </w:r>
          </w:p>
        </w:tc>
      </w:tr>
      <w:tr>
        <w:trPr>
          <w:cantSplit w:val="0"/>
          <w:tblHeader w:val="0"/>
        </w:trPr>
        <w:tc>
          <w:tcPr/>
          <w:p w:rsidR="00000000" w:rsidDel="00000000" w:rsidP="00000000" w:rsidRDefault="00000000" w:rsidRPr="00000000" w14:paraId="00000061">
            <w:pPr>
              <w:jc w:val="both"/>
              <w:rPr/>
            </w:pPr>
            <w:r w:rsidDel="00000000" w:rsidR="00000000" w:rsidRPr="00000000">
              <w:rPr>
                <w:rFonts w:ascii="Times New Roman" w:cs="Times New Roman" w:eastAsia="Times New Roman" w:hAnsi="Times New Roman"/>
                <w:b w:val="0"/>
                <w:bCs w:val="0"/>
                <w:sz w:val="24"/>
                <w:szCs w:val="24"/>
                <w:rtl w:val="0"/>
              </w:rPr>
              <w:t xml:space="preserve">Эксплуатационные</w:t>
            </w:r>
            <w:r w:rsidDel="00000000" w:rsidR="00000000" w:rsidRPr="00000000">
              <w:rPr>
                <w:rtl w:val="0"/>
              </w:rPr>
            </w:r>
          </w:p>
        </w:tc>
        <w:tc>
          <w:tcPr/>
          <w:p w:rsidR="00000000" w:rsidDel="00000000" w:rsidP="00000000" w:rsidRDefault="00000000" w:rsidRPr="00000000" w14:paraId="00000062">
            <w:pPr>
              <w:jc w:val="both"/>
              <w:rPr/>
            </w:pPr>
            <w:r w:rsidDel="00000000" w:rsidR="00000000" w:rsidRPr="00000000">
              <w:rPr>
                <w:rFonts w:ascii="Times New Roman" w:cs="Times New Roman" w:eastAsia="Times New Roman" w:hAnsi="Times New Roman"/>
                <w:b w:val="0"/>
                <w:bCs w:val="0"/>
                <w:sz w:val="24"/>
                <w:szCs w:val="24"/>
                <w:rtl w:val="0"/>
              </w:rPr>
              <w:t xml:space="preserve">Простой запуск в локальной среде, удобный деплой на домашний сервер, возможность обновления без потери данных</w:t>
            </w:r>
            <w:r w:rsidDel="00000000" w:rsidR="00000000" w:rsidRPr="00000000">
              <w:rPr>
                <w:rtl w:val="0"/>
              </w:rPr>
            </w:r>
          </w:p>
        </w:tc>
      </w:tr>
    </w:tbl>
    <w:p w:rsidR="00000000" w:rsidDel="00000000" w:rsidP="00000000" w:rsidRDefault="00000000" w:rsidRPr="00000000" w14:paraId="00000063">
      <w:pPr>
        <w:spacing w:after="0" w:before="0" w:line="360" w:lineRule="auto"/>
        <w:ind w:firstLine="0"/>
        <w:jc w:val="left"/>
        <w:rPr/>
      </w:pPr>
      <w:r w:rsidDel="00000000" w:rsidR="00000000" w:rsidRPr="00000000">
        <w:rPr>
          <w:rFonts w:ascii="Times New Roman" w:cs="Times New Roman" w:eastAsia="Times New Roman" w:hAnsi="Times New Roman"/>
          <w:b w:val="1"/>
          <w:bCs w:val="1"/>
          <w:sz w:val="28"/>
          <w:szCs w:val="28"/>
          <w:rtl w:val="0"/>
        </w:rPr>
        <w:t xml:space="preserve">1.4 Выбор методов, технологий и инструментов разработки</w:t>
      </w:r>
      <w:r w:rsidDel="00000000" w:rsidR="00000000" w:rsidRPr="00000000">
        <w:rPr>
          <w:rtl w:val="0"/>
        </w:rPr>
      </w:r>
    </w:p>
    <w:p w:rsidR="00000000" w:rsidDel="00000000" w:rsidP="00000000" w:rsidRDefault="00000000" w:rsidRPr="00000000" w14:paraId="00000064">
      <w:pPr>
        <w:spacing w:after="0" w:before="0" w:line="360" w:lineRule="auto"/>
        <w:ind w:firstLine="709"/>
        <w:jc w:val="both"/>
        <w:rPr/>
      </w:pPr>
      <w:r w:rsidDel="00000000" w:rsidR="00000000" w:rsidRPr="00000000">
        <w:rPr>
          <w:rtl w:val="0"/>
        </w:rPr>
        <w:t xml:space="preserve">Для реализации проекта была выбрана клиент-серверная архитектура. Это решение диктовалось не абстрактными рекомендациями, а самим устройством сервиса. Пользователь работает через браузер, а все данные, права доступа и расчеты должны храниться и выполняться централизованно. Поэтому было логично отделить интерфейс от серверной логики и связать их через API.</w:t>
      </w:r>
    </w:p>
    <w:p w:rsidR="00000000" w:rsidDel="00000000" w:rsidP="00000000" w:rsidRDefault="00000000" w:rsidRPr="00000000" w14:paraId="00000065">
      <w:pPr>
        <w:spacing w:after="0" w:before="0" w:line="360" w:lineRule="auto"/>
        <w:ind w:firstLine="709"/>
        <w:jc w:val="both"/>
        <w:rPr/>
      </w:pPr>
      <w:r w:rsidDel="00000000" w:rsidR="00000000" w:rsidRPr="00000000">
        <w:rPr>
          <w:rtl w:val="0"/>
        </w:rPr>
        <w:t xml:space="preserve">В качестве backend-стека использованы Python и FastAPI. Для текущего проекта этот выбор оказался удобным по нескольким причинам. Во-первых, FastAPI позволяет быстро описывать маршруты и схемы запросов. Во-вторых, он хорошо подходит для сервисов, где важны валидация данных и понятная структура API. В-третьих, автоматически формируемая документация облегчает отладку и демонстрацию проекта.</w:t>
      </w:r>
    </w:p>
    <w:p w:rsidR="00000000" w:rsidDel="00000000" w:rsidP="00000000" w:rsidRDefault="00000000" w:rsidRPr="00000000" w14:paraId="00000066">
      <w:pPr>
        <w:spacing w:after="0" w:before="0" w:line="360" w:lineRule="auto"/>
        <w:ind w:firstLine="709"/>
        <w:jc w:val="both"/>
        <w:rPr/>
      </w:pPr>
      <w:r w:rsidDel="00000000" w:rsidR="00000000" w:rsidRPr="00000000">
        <w:rPr>
          <w:rtl w:val="0"/>
        </w:rPr>
        <w:t xml:space="preserve">Работа с базой данных реализована через SQLAlchemy. Это позволило описать сущности проекта как связанные модели, а не собирать запросы вручную в разрозненном виде. На этапе MVP в проекте оставлена SQLite. Для дипломной и демонстрационной версии это оправдано: система быстро поднимается локально, не требует отдельной настройки сервера БД и при этом покрывает текущий объем задач. Ограничения такого выбора тоже понятны, и в будущем база может быть перенесена на PostgreSQL.</w:t>
      </w:r>
    </w:p>
    <w:p w:rsidR="00000000" w:rsidDel="00000000" w:rsidP="00000000" w:rsidRDefault="00000000" w:rsidRPr="00000000" w14:paraId="00000067">
      <w:pPr>
        <w:spacing w:after="0" w:before="0" w:line="360" w:lineRule="auto"/>
        <w:ind w:firstLine="709"/>
        <w:jc w:val="both"/>
        <w:rPr/>
      </w:pPr>
      <w:r w:rsidDel="00000000" w:rsidR="00000000" w:rsidRPr="00000000">
        <w:rPr>
          <w:rtl w:val="0"/>
        </w:rPr>
        <w:t xml:space="preserve">Клиентская часть реализована на Vue 3. На практике этот фреймворк оказался удобен тем, что позволяет строить интерфейс из самостоятельных компонентов и хорошо сочетается с адаптивной версткой. Для маршрутизации используется Vue Router, для состояния — Pinia, для сборки — Vite. Такой набор не перегружает проект и при этом дает все необходимое для SPA-приложения.</w:t>
      </w:r>
    </w:p>
    <w:p w:rsidR="00000000" w:rsidDel="00000000" w:rsidP="00000000" w:rsidRDefault="00000000" w:rsidRPr="00000000" w14:paraId="00000068">
      <w:pPr>
        <w:spacing w:after="0" w:before="0" w:line="360" w:lineRule="auto"/>
        <w:ind w:firstLine="709"/>
        <w:jc w:val="both"/>
        <w:rPr/>
      </w:pPr>
      <w:r w:rsidDel="00000000" w:rsidR="00000000" w:rsidRPr="00000000">
        <w:rPr>
          <w:rtl w:val="0"/>
        </w:rPr>
        <w:t xml:space="preserve">Обмен данными между фронтендом и бэкендом построен по REST-модели. Запросы отправляются через Axios, а бизнес-логика остается на стороне сервера. Это важно, потому что аналитические вычисления и проверка доступа не должны дублироваться в интерфейсе. Клиент должен получать уже подготовленные данные и корректно их отображать.</w:t>
      </w:r>
    </w:p>
    <w:p w:rsidR="00000000" w:rsidDel="00000000" w:rsidP="00000000" w:rsidRDefault="00000000" w:rsidRPr="00000000" w14:paraId="00000069">
      <w:pPr>
        <w:spacing w:after="0" w:before="0" w:line="360" w:lineRule="auto"/>
        <w:ind w:firstLine="709"/>
        <w:jc w:val="both"/>
        <w:rPr/>
      </w:pPr>
      <w:r w:rsidDel="00000000" w:rsidR="00000000" w:rsidRPr="00000000">
        <w:rPr>
          <w:rtl w:val="0"/>
        </w:rPr>
        <w:t xml:space="preserve">Отдельно стоит сказать о развертывании. Для проекта подготовлены Docker-образы, compose-конфигурация и сценарий публикации через Traefik. Такой подход нужен не ради формальности. Он позволяет обновлять сервис как реальный рабочий продукт, а не только как локальный учебный макет. Плюс к этому в проекте есть резервное копирование базы и скрипты обновления на домашнем сервере.</w:t>
      </w:r>
    </w:p>
    <w:p w:rsidR="00000000" w:rsidDel="00000000" w:rsidP="00000000" w:rsidRDefault="00000000" w:rsidRPr="00000000" w14:paraId="0000006A">
      <w:pPr>
        <w:spacing w:after="0" w:before="0" w:line="360" w:lineRule="auto"/>
        <w:ind w:firstLine="709"/>
        <w:jc w:val="both"/>
        <w:rPr/>
      </w:pPr>
      <w:r w:rsidDel="00000000" w:rsidR="00000000" w:rsidRPr="00000000">
        <w:rPr>
          <w:rtl w:val="0"/>
        </w:rPr>
        <w:t xml:space="preserve">Аналитический модуль, который внутри проекта обозначен как AI-инсайты, в текущей версии построен на собственных правилах и вычислениях. Это сознательное решение. Я не подключал внешнюю нейросеть только ради красивого названия, а сначала собрал устойчивую базу: денежный поток, доли доходов и расходов, сравнение периодов, запас прочности. Уже поверх такой базы можно позже подключать генеративную модель, если это действительно потребуется.</w:t>
      </w:r>
    </w:p>
    <w:tbl>
      <w:tblPr>
        <w:tblStyle w:val="Table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1"/>
                <w:bCs w:val="1"/>
                <w:sz w:val="24"/>
                <w:szCs w:val="24"/>
                <w:rtl w:val="0"/>
              </w:rPr>
              <w:t xml:space="preserve">Компонент</w:t>
            </w:r>
            <w:r w:rsidDel="00000000" w:rsidR="00000000" w:rsidRPr="00000000">
              <w:rPr>
                <w:rtl w:val="0"/>
              </w:rPr>
            </w:r>
          </w:p>
        </w:tc>
        <w:tc>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1"/>
                <w:bCs w:val="1"/>
                <w:sz w:val="24"/>
                <w:szCs w:val="24"/>
                <w:rtl w:val="0"/>
              </w:rPr>
              <w:t xml:space="preserve">Выбранное решение</w:t>
            </w:r>
            <w:r w:rsidDel="00000000" w:rsidR="00000000" w:rsidRPr="00000000">
              <w:rPr>
                <w:rtl w:val="0"/>
              </w:rPr>
            </w:r>
          </w:p>
        </w:tc>
        <w:tc>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1"/>
                <w:bCs w:val="1"/>
                <w:sz w:val="24"/>
                <w:szCs w:val="24"/>
                <w:rtl w:val="0"/>
              </w:rPr>
              <w:t xml:space="preserve">Причина выбора</w:t>
            </w:r>
            <w:r w:rsidDel="00000000" w:rsidR="00000000" w:rsidRPr="00000000">
              <w:rPr>
                <w:rtl w:val="0"/>
              </w:rPr>
            </w:r>
          </w:p>
        </w:tc>
      </w:tr>
      <w:tr>
        <w:trPr>
          <w:cantSplit w:val="0"/>
          <w:tblHeader w:val="0"/>
        </w:trPr>
        <w:tc>
          <w:tcPr/>
          <w:p w:rsidR="00000000" w:rsidDel="00000000" w:rsidP="00000000" w:rsidRDefault="00000000" w:rsidRPr="00000000" w14:paraId="0000006E">
            <w:pPr>
              <w:jc w:val="both"/>
              <w:rPr/>
            </w:pPr>
            <w:r w:rsidDel="00000000" w:rsidR="00000000" w:rsidRPr="00000000">
              <w:rPr>
                <w:rFonts w:ascii="Times New Roman" w:cs="Times New Roman" w:eastAsia="Times New Roman" w:hAnsi="Times New Roman"/>
                <w:b w:val="0"/>
                <w:bCs w:val="0"/>
                <w:sz w:val="24"/>
                <w:szCs w:val="24"/>
                <w:rtl w:val="0"/>
              </w:rPr>
              <w:t xml:space="preserve">Язык серверной разработки</w:t>
            </w:r>
            <w:r w:rsidDel="00000000" w:rsidR="00000000" w:rsidRPr="00000000">
              <w:rPr>
                <w:rtl w:val="0"/>
              </w:rPr>
            </w:r>
          </w:p>
        </w:tc>
        <w:tc>
          <w:tcPr/>
          <w:p w:rsidR="00000000" w:rsidDel="00000000" w:rsidP="00000000" w:rsidRDefault="00000000" w:rsidRPr="00000000" w14:paraId="0000006F">
            <w:pPr>
              <w:jc w:val="both"/>
              <w:rPr/>
            </w:pPr>
            <w:r w:rsidDel="00000000" w:rsidR="00000000" w:rsidRPr="00000000">
              <w:rPr>
                <w:rFonts w:ascii="Times New Roman" w:cs="Times New Roman" w:eastAsia="Times New Roman" w:hAnsi="Times New Roman"/>
                <w:b w:val="0"/>
                <w:bCs w:val="0"/>
                <w:sz w:val="24"/>
                <w:szCs w:val="24"/>
                <w:rtl w:val="0"/>
              </w:rPr>
              <w:t xml:space="preserve">Python</w:t>
            </w:r>
            <w:r w:rsidDel="00000000" w:rsidR="00000000" w:rsidRPr="00000000">
              <w:rPr>
                <w:rtl w:val="0"/>
              </w:rPr>
            </w:r>
          </w:p>
        </w:tc>
        <w:tc>
          <w:tcPr/>
          <w:p w:rsidR="00000000" w:rsidDel="00000000" w:rsidP="00000000" w:rsidRDefault="00000000" w:rsidRPr="00000000" w14:paraId="00000070">
            <w:pPr>
              <w:jc w:val="both"/>
              <w:rPr/>
            </w:pPr>
            <w:r w:rsidDel="00000000" w:rsidR="00000000" w:rsidRPr="00000000">
              <w:rPr>
                <w:rFonts w:ascii="Times New Roman" w:cs="Times New Roman" w:eastAsia="Times New Roman" w:hAnsi="Times New Roman"/>
                <w:b w:val="0"/>
                <w:bCs w:val="0"/>
                <w:sz w:val="24"/>
                <w:szCs w:val="24"/>
                <w:rtl w:val="0"/>
              </w:rPr>
              <w:t xml:space="preserve">Высокая скорость разработки, богатая экосистема и удобство реализации бизнес-логики</w:t>
            </w:r>
            <w:r w:rsidDel="00000000" w:rsidR="00000000" w:rsidRPr="00000000">
              <w:rPr>
                <w:rtl w:val="0"/>
              </w:rPr>
            </w:r>
          </w:p>
        </w:tc>
      </w:tr>
      <w:tr>
        <w:trPr>
          <w:cantSplit w:val="0"/>
          <w:tblHeader w:val="0"/>
        </w:trPr>
        <w:tc>
          <w:tcPr/>
          <w:p w:rsidR="00000000" w:rsidDel="00000000" w:rsidP="00000000" w:rsidRDefault="00000000" w:rsidRPr="00000000" w14:paraId="00000071">
            <w:pPr>
              <w:jc w:val="both"/>
              <w:rPr/>
            </w:pPr>
            <w:r w:rsidDel="00000000" w:rsidR="00000000" w:rsidRPr="00000000">
              <w:rPr>
                <w:rFonts w:ascii="Times New Roman" w:cs="Times New Roman" w:eastAsia="Times New Roman" w:hAnsi="Times New Roman"/>
                <w:b w:val="0"/>
                <w:bCs w:val="0"/>
                <w:sz w:val="24"/>
                <w:szCs w:val="24"/>
                <w:rtl w:val="0"/>
              </w:rPr>
              <w:t xml:space="preserve">Backend-фреймворк</w:t>
            </w:r>
            <w:r w:rsidDel="00000000" w:rsidR="00000000" w:rsidRPr="00000000">
              <w:rPr>
                <w:rtl w:val="0"/>
              </w:rPr>
            </w:r>
          </w:p>
        </w:tc>
        <w:tc>
          <w:tcPr/>
          <w:p w:rsidR="00000000" w:rsidDel="00000000" w:rsidP="00000000" w:rsidRDefault="00000000" w:rsidRPr="00000000" w14:paraId="00000072">
            <w:pPr>
              <w:jc w:val="both"/>
              <w:rPr/>
            </w:pPr>
            <w:r w:rsidDel="00000000" w:rsidR="00000000" w:rsidRPr="00000000">
              <w:rPr>
                <w:rFonts w:ascii="Times New Roman" w:cs="Times New Roman" w:eastAsia="Times New Roman" w:hAnsi="Times New Roman"/>
                <w:b w:val="0"/>
                <w:bCs w:val="0"/>
                <w:sz w:val="24"/>
                <w:szCs w:val="24"/>
                <w:rtl w:val="0"/>
              </w:rPr>
              <w:t xml:space="preserve">FastAPI</w:t>
            </w:r>
            <w:r w:rsidDel="00000000" w:rsidR="00000000" w:rsidRPr="00000000">
              <w:rPr>
                <w:rtl w:val="0"/>
              </w:rPr>
            </w:r>
          </w:p>
        </w:tc>
        <w:tc>
          <w:tcPr/>
          <w:p w:rsidR="00000000" w:rsidDel="00000000" w:rsidP="00000000" w:rsidRDefault="00000000" w:rsidRPr="00000000" w14:paraId="00000073">
            <w:pPr>
              <w:jc w:val="both"/>
              <w:rPr/>
            </w:pPr>
            <w:r w:rsidDel="00000000" w:rsidR="00000000" w:rsidRPr="00000000">
              <w:rPr>
                <w:rFonts w:ascii="Times New Roman" w:cs="Times New Roman" w:eastAsia="Times New Roman" w:hAnsi="Times New Roman"/>
                <w:b w:val="0"/>
                <w:bCs w:val="0"/>
                <w:sz w:val="24"/>
                <w:szCs w:val="24"/>
                <w:rtl w:val="0"/>
              </w:rPr>
              <w:t xml:space="preserve">Поддержка REST API, валидации данных, автогенерации документации и современного синтаксиса</w:t>
            </w:r>
            <w:r w:rsidDel="00000000" w:rsidR="00000000" w:rsidRPr="00000000">
              <w:rPr>
                <w:rtl w:val="0"/>
              </w:rPr>
            </w:r>
          </w:p>
        </w:tc>
      </w:tr>
      <w:tr>
        <w:trPr>
          <w:cantSplit w:val="0"/>
          <w:tblHeader w:val="0"/>
        </w:trPr>
        <w:tc>
          <w:tcPr/>
          <w:p w:rsidR="00000000" w:rsidDel="00000000" w:rsidP="00000000" w:rsidRDefault="00000000" w:rsidRPr="00000000" w14:paraId="00000074">
            <w:pPr>
              <w:jc w:val="both"/>
              <w:rPr/>
            </w:pPr>
            <w:r w:rsidDel="00000000" w:rsidR="00000000" w:rsidRPr="00000000">
              <w:rPr>
                <w:rFonts w:ascii="Times New Roman" w:cs="Times New Roman" w:eastAsia="Times New Roman" w:hAnsi="Times New Roman"/>
                <w:b w:val="0"/>
                <w:bCs w:val="0"/>
                <w:sz w:val="24"/>
                <w:szCs w:val="24"/>
                <w:rtl w:val="0"/>
              </w:rPr>
              <w:t xml:space="preserve">ORM</w:t>
            </w:r>
            <w:r w:rsidDel="00000000" w:rsidR="00000000" w:rsidRPr="00000000">
              <w:rPr>
                <w:rtl w:val="0"/>
              </w:rPr>
            </w:r>
          </w:p>
        </w:tc>
        <w:tc>
          <w:tcPr/>
          <w:p w:rsidR="00000000" w:rsidDel="00000000" w:rsidP="00000000" w:rsidRDefault="00000000" w:rsidRPr="00000000" w14:paraId="00000075">
            <w:pPr>
              <w:jc w:val="both"/>
              <w:rPr/>
            </w:pPr>
            <w:r w:rsidDel="00000000" w:rsidR="00000000" w:rsidRPr="00000000">
              <w:rPr>
                <w:rFonts w:ascii="Times New Roman" w:cs="Times New Roman" w:eastAsia="Times New Roman" w:hAnsi="Times New Roman"/>
                <w:b w:val="0"/>
                <w:bCs w:val="0"/>
                <w:sz w:val="24"/>
                <w:szCs w:val="24"/>
                <w:rtl w:val="0"/>
              </w:rPr>
              <w:t xml:space="preserve">SQLAlchemy</w:t>
            </w:r>
            <w:r w:rsidDel="00000000" w:rsidR="00000000" w:rsidRPr="00000000">
              <w:rPr>
                <w:rtl w:val="0"/>
              </w:rPr>
            </w:r>
          </w:p>
        </w:tc>
        <w:tc>
          <w:tcPr/>
          <w:p w:rsidR="00000000" w:rsidDel="00000000" w:rsidP="00000000" w:rsidRDefault="00000000" w:rsidRPr="00000000" w14:paraId="00000076">
            <w:pPr>
              <w:jc w:val="both"/>
              <w:rPr/>
            </w:pPr>
            <w:r w:rsidDel="00000000" w:rsidR="00000000" w:rsidRPr="00000000">
              <w:rPr>
                <w:rFonts w:ascii="Times New Roman" w:cs="Times New Roman" w:eastAsia="Times New Roman" w:hAnsi="Times New Roman"/>
                <w:b w:val="0"/>
                <w:bCs w:val="0"/>
                <w:sz w:val="24"/>
                <w:szCs w:val="24"/>
                <w:rtl w:val="0"/>
              </w:rPr>
              <w:t xml:space="preserve">Наглядная работа с сущностями, связями и транзакциями базы данных</w:t>
            </w:r>
            <w:r w:rsidDel="00000000" w:rsidR="00000000" w:rsidRPr="00000000">
              <w:rPr>
                <w:rtl w:val="0"/>
              </w:rPr>
            </w:r>
          </w:p>
        </w:tc>
      </w:tr>
      <w:tr>
        <w:trPr>
          <w:cantSplit w:val="0"/>
          <w:tblHeader w:val="0"/>
        </w:trPr>
        <w:tc>
          <w:tcPr/>
          <w:p w:rsidR="00000000" w:rsidDel="00000000" w:rsidP="00000000" w:rsidRDefault="00000000" w:rsidRPr="00000000" w14:paraId="00000077">
            <w:pPr>
              <w:jc w:val="both"/>
              <w:rPr/>
            </w:pPr>
            <w:r w:rsidDel="00000000" w:rsidR="00000000" w:rsidRPr="00000000">
              <w:rPr>
                <w:rFonts w:ascii="Times New Roman" w:cs="Times New Roman" w:eastAsia="Times New Roman" w:hAnsi="Times New Roman"/>
                <w:b w:val="0"/>
                <w:bCs w:val="0"/>
                <w:sz w:val="24"/>
                <w:szCs w:val="24"/>
                <w:rtl w:val="0"/>
              </w:rPr>
              <w:t xml:space="preserve">СУБД</w:t>
            </w:r>
            <w:r w:rsidDel="00000000" w:rsidR="00000000" w:rsidRPr="00000000">
              <w:rPr>
                <w:rtl w:val="0"/>
              </w:rPr>
            </w:r>
          </w:p>
        </w:tc>
        <w:tc>
          <w:tcPr/>
          <w:p w:rsidR="00000000" w:rsidDel="00000000" w:rsidP="00000000" w:rsidRDefault="00000000" w:rsidRPr="00000000" w14:paraId="00000078">
            <w:pPr>
              <w:jc w:val="both"/>
              <w:rPr/>
            </w:pPr>
            <w:r w:rsidDel="00000000" w:rsidR="00000000" w:rsidRPr="00000000">
              <w:rPr>
                <w:rFonts w:ascii="Times New Roman" w:cs="Times New Roman" w:eastAsia="Times New Roman" w:hAnsi="Times New Roman"/>
                <w:b w:val="0"/>
                <w:bCs w:val="0"/>
                <w:sz w:val="24"/>
                <w:szCs w:val="24"/>
                <w:rtl w:val="0"/>
              </w:rPr>
              <w:t xml:space="preserve">SQLite</w:t>
            </w:r>
            <w:r w:rsidDel="00000000" w:rsidR="00000000" w:rsidRPr="00000000">
              <w:rPr>
                <w:rtl w:val="0"/>
              </w:rPr>
            </w:r>
          </w:p>
        </w:tc>
        <w:tc>
          <w:tcPr/>
          <w:p w:rsidR="00000000" w:rsidDel="00000000" w:rsidP="00000000" w:rsidRDefault="00000000" w:rsidRPr="00000000" w14:paraId="00000079">
            <w:pPr>
              <w:jc w:val="both"/>
              <w:rPr/>
            </w:pPr>
            <w:r w:rsidDel="00000000" w:rsidR="00000000" w:rsidRPr="00000000">
              <w:rPr>
                <w:rFonts w:ascii="Times New Roman" w:cs="Times New Roman" w:eastAsia="Times New Roman" w:hAnsi="Times New Roman"/>
                <w:b w:val="0"/>
                <w:bCs w:val="0"/>
                <w:sz w:val="24"/>
                <w:szCs w:val="24"/>
                <w:rtl w:val="0"/>
              </w:rPr>
              <w:t xml:space="preserve">Простой запуск, отсутствие сложной настройки, достаточность для MVP и учебного проекта</w:t>
            </w:r>
            <w:r w:rsidDel="00000000" w:rsidR="00000000" w:rsidRPr="00000000">
              <w:rPr>
                <w:rtl w:val="0"/>
              </w:rPr>
            </w:r>
          </w:p>
        </w:tc>
      </w:tr>
      <w:tr>
        <w:trPr>
          <w:cantSplit w:val="0"/>
          <w:tblHeader w:val="0"/>
        </w:trPr>
        <w:tc>
          <w:tcPr/>
          <w:p w:rsidR="00000000" w:rsidDel="00000000" w:rsidP="00000000" w:rsidRDefault="00000000" w:rsidRPr="00000000" w14:paraId="0000007A">
            <w:pPr>
              <w:jc w:val="both"/>
              <w:rPr/>
            </w:pPr>
            <w:r w:rsidDel="00000000" w:rsidR="00000000" w:rsidRPr="00000000">
              <w:rPr>
                <w:rFonts w:ascii="Times New Roman" w:cs="Times New Roman" w:eastAsia="Times New Roman" w:hAnsi="Times New Roman"/>
                <w:b w:val="0"/>
                <w:bCs w:val="0"/>
                <w:sz w:val="24"/>
                <w:szCs w:val="24"/>
                <w:rtl w:val="0"/>
              </w:rPr>
              <w:t xml:space="preserve">Frontend-фреймворк</w:t>
            </w:r>
            <w:r w:rsidDel="00000000" w:rsidR="00000000" w:rsidRPr="00000000">
              <w:rPr>
                <w:rtl w:val="0"/>
              </w:rPr>
            </w:r>
          </w:p>
        </w:tc>
        <w:tc>
          <w:tcPr/>
          <w:p w:rsidR="00000000" w:rsidDel="00000000" w:rsidP="00000000" w:rsidRDefault="00000000" w:rsidRPr="00000000" w14:paraId="0000007B">
            <w:pPr>
              <w:jc w:val="both"/>
              <w:rPr/>
            </w:pPr>
            <w:r w:rsidDel="00000000" w:rsidR="00000000" w:rsidRPr="00000000">
              <w:rPr>
                <w:rFonts w:ascii="Times New Roman" w:cs="Times New Roman" w:eastAsia="Times New Roman" w:hAnsi="Times New Roman"/>
                <w:b w:val="0"/>
                <w:bCs w:val="0"/>
                <w:sz w:val="24"/>
                <w:szCs w:val="24"/>
                <w:rtl w:val="0"/>
              </w:rPr>
              <w:t xml:space="preserve">Vue 3</w:t>
            </w:r>
            <w:r w:rsidDel="00000000" w:rsidR="00000000" w:rsidRPr="00000000">
              <w:rPr>
                <w:rtl w:val="0"/>
              </w:rPr>
            </w:r>
          </w:p>
        </w:tc>
        <w:tc>
          <w:tcPr/>
          <w:p w:rsidR="00000000" w:rsidDel="00000000" w:rsidP="00000000" w:rsidRDefault="00000000" w:rsidRPr="00000000" w14:paraId="0000007C">
            <w:pPr>
              <w:jc w:val="both"/>
              <w:rPr/>
            </w:pPr>
            <w:r w:rsidDel="00000000" w:rsidR="00000000" w:rsidRPr="00000000">
              <w:rPr>
                <w:rFonts w:ascii="Times New Roman" w:cs="Times New Roman" w:eastAsia="Times New Roman" w:hAnsi="Times New Roman"/>
                <w:b w:val="0"/>
                <w:bCs w:val="0"/>
                <w:sz w:val="24"/>
                <w:szCs w:val="24"/>
                <w:rtl w:val="0"/>
              </w:rPr>
              <w:t xml:space="preserve">Компонентный подход, реактивность, удобство построения SPA</w:t>
            </w:r>
            <w:r w:rsidDel="00000000" w:rsidR="00000000" w:rsidRPr="00000000">
              <w:rPr>
                <w:rtl w:val="0"/>
              </w:rPr>
            </w:r>
          </w:p>
        </w:tc>
      </w:tr>
      <w:tr>
        <w:trPr>
          <w:cantSplit w:val="0"/>
          <w:tblHeader w:val="0"/>
        </w:trPr>
        <w:tc>
          <w:tcPr/>
          <w:p w:rsidR="00000000" w:rsidDel="00000000" w:rsidP="00000000" w:rsidRDefault="00000000" w:rsidRPr="00000000" w14:paraId="0000007D">
            <w:pPr>
              <w:jc w:val="both"/>
              <w:rPr/>
            </w:pPr>
            <w:r w:rsidDel="00000000" w:rsidR="00000000" w:rsidRPr="00000000">
              <w:rPr>
                <w:rFonts w:ascii="Times New Roman" w:cs="Times New Roman" w:eastAsia="Times New Roman" w:hAnsi="Times New Roman"/>
                <w:b w:val="0"/>
                <w:bCs w:val="0"/>
                <w:sz w:val="24"/>
                <w:szCs w:val="24"/>
                <w:rtl w:val="0"/>
              </w:rPr>
              <w:t xml:space="preserve">Управление состоянием</w:t>
            </w:r>
            <w:r w:rsidDel="00000000" w:rsidR="00000000" w:rsidRPr="00000000">
              <w:rPr>
                <w:rtl w:val="0"/>
              </w:rPr>
            </w:r>
          </w:p>
        </w:tc>
        <w:tc>
          <w:tcPr/>
          <w:p w:rsidR="00000000" w:rsidDel="00000000" w:rsidP="00000000" w:rsidRDefault="00000000" w:rsidRPr="00000000" w14:paraId="0000007E">
            <w:pPr>
              <w:jc w:val="both"/>
              <w:rPr/>
            </w:pPr>
            <w:r w:rsidDel="00000000" w:rsidR="00000000" w:rsidRPr="00000000">
              <w:rPr>
                <w:rFonts w:ascii="Times New Roman" w:cs="Times New Roman" w:eastAsia="Times New Roman" w:hAnsi="Times New Roman"/>
                <w:b w:val="0"/>
                <w:bCs w:val="0"/>
                <w:sz w:val="24"/>
                <w:szCs w:val="24"/>
                <w:rtl w:val="0"/>
              </w:rPr>
              <w:t xml:space="preserve">Pinia</w:t>
            </w:r>
            <w:r w:rsidDel="00000000" w:rsidR="00000000" w:rsidRPr="00000000">
              <w:rPr>
                <w:rtl w:val="0"/>
              </w:rPr>
            </w:r>
          </w:p>
        </w:tc>
        <w:tc>
          <w:tcPr/>
          <w:p w:rsidR="00000000" w:rsidDel="00000000" w:rsidP="00000000" w:rsidRDefault="00000000" w:rsidRPr="00000000" w14:paraId="0000007F">
            <w:pPr>
              <w:jc w:val="both"/>
              <w:rPr/>
            </w:pPr>
            <w:r w:rsidDel="00000000" w:rsidR="00000000" w:rsidRPr="00000000">
              <w:rPr>
                <w:rFonts w:ascii="Times New Roman" w:cs="Times New Roman" w:eastAsia="Times New Roman" w:hAnsi="Times New Roman"/>
                <w:b w:val="0"/>
                <w:bCs w:val="0"/>
                <w:sz w:val="24"/>
                <w:szCs w:val="24"/>
                <w:rtl w:val="0"/>
              </w:rPr>
              <w:t xml:space="preserve">Прозрачное хранение клиентских данных и работа с профилем пользователя</w:t>
            </w:r>
            <w:r w:rsidDel="00000000" w:rsidR="00000000" w:rsidRPr="00000000">
              <w:rPr>
                <w:rtl w:val="0"/>
              </w:rPr>
            </w:r>
          </w:p>
        </w:tc>
      </w:tr>
      <w:tr>
        <w:trPr>
          <w:cantSplit w:val="0"/>
          <w:tblHeader w:val="0"/>
        </w:trPr>
        <w:tc>
          <w:tcPr/>
          <w:p w:rsidR="00000000" w:rsidDel="00000000" w:rsidP="00000000" w:rsidRDefault="00000000" w:rsidRPr="00000000" w14:paraId="00000080">
            <w:pPr>
              <w:jc w:val="both"/>
              <w:rPr/>
            </w:pPr>
            <w:r w:rsidDel="00000000" w:rsidR="00000000" w:rsidRPr="00000000">
              <w:rPr>
                <w:rFonts w:ascii="Times New Roman" w:cs="Times New Roman" w:eastAsia="Times New Roman" w:hAnsi="Times New Roman"/>
                <w:b w:val="0"/>
                <w:bCs w:val="0"/>
                <w:sz w:val="24"/>
                <w:szCs w:val="24"/>
                <w:rtl w:val="0"/>
              </w:rPr>
              <w:t xml:space="preserve">Маршрутизация</w:t>
            </w:r>
            <w:r w:rsidDel="00000000" w:rsidR="00000000" w:rsidRPr="00000000">
              <w:rPr>
                <w:rtl w:val="0"/>
              </w:rPr>
            </w:r>
          </w:p>
        </w:tc>
        <w:tc>
          <w:tcPr/>
          <w:p w:rsidR="00000000" w:rsidDel="00000000" w:rsidP="00000000" w:rsidRDefault="00000000" w:rsidRPr="00000000" w14:paraId="00000081">
            <w:pPr>
              <w:jc w:val="both"/>
              <w:rPr/>
            </w:pPr>
            <w:r w:rsidDel="00000000" w:rsidR="00000000" w:rsidRPr="00000000">
              <w:rPr>
                <w:rFonts w:ascii="Times New Roman" w:cs="Times New Roman" w:eastAsia="Times New Roman" w:hAnsi="Times New Roman"/>
                <w:b w:val="0"/>
                <w:bCs w:val="0"/>
                <w:sz w:val="24"/>
                <w:szCs w:val="24"/>
                <w:rtl w:val="0"/>
              </w:rPr>
              <w:t xml:space="preserve">Vue Router</w:t>
            </w:r>
            <w:r w:rsidDel="00000000" w:rsidR="00000000" w:rsidRPr="00000000">
              <w:rPr>
                <w:rtl w:val="0"/>
              </w:rPr>
            </w:r>
          </w:p>
        </w:tc>
        <w:tc>
          <w:tcPr/>
          <w:p w:rsidR="00000000" w:rsidDel="00000000" w:rsidP="00000000" w:rsidRDefault="00000000" w:rsidRPr="00000000" w14:paraId="00000082">
            <w:pPr>
              <w:jc w:val="both"/>
              <w:rPr/>
            </w:pPr>
            <w:r w:rsidDel="00000000" w:rsidR="00000000" w:rsidRPr="00000000">
              <w:rPr>
                <w:rFonts w:ascii="Times New Roman" w:cs="Times New Roman" w:eastAsia="Times New Roman" w:hAnsi="Times New Roman"/>
                <w:b w:val="0"/>
                <w:bCs w:val="0"/>
                <w:sz w:val="24"/>
                <w:szCs w:val="24"/>
                <w:rtl w:val="0"/>
              </w:rPr>
              <w:t xml:space="preserve">Управление доступом к экранам и сценариями навигации</w:t>
            </w:r>
            <w:r w:rsidDel="00000000" w:rsidR="00000000" w:rsidRPr="00000000">
              <w:rPr>
                <w:rtl w:val="0"/>
              </w:rPr>
            </w:r>
          </w:p>
        </w:tc>
      </w:tr>
      <w:tr>
        <w:trPr>
          <w:cantSplit w:val="0"/>
          <w:tblHeader w:val="0"/>
        </w:trPr>
        <w:tc>
          <w:tcPr/>
          <w:p w:rsidR="00000000" w:rsidDel="00000000" w:rsidP="00000000" w:rsidRDefault="00000000" w:rsidRPr="00000000" w14:paraId="00000083">
            <w:pPr>
              <w:jc w:val="both"/>
              <w:rPr/>
            </w:pPr>
            <w:r w:rsidDel="00000000" w:rsidR="00000000" w:rsidRPr="00000000">
              <w:rPr>
                <w:rFonts w:ascii="Times New Roman" w:cs="Times New Roman" w:eastAsia="Times New Roman" w:hAnsi="Times New Roman"/>
                <w:b w:val="0"/>
                <w:bCs w:val="0"/>
                <w:sz w:val="24"/>
                <w:szCs w:val="24"/>
                <w:rtl w:val="0"/>
              </w:rPr>
              <w:t xml:space="preserve">Стилизация</w:t>
            </w:r>
            <w:r w:rsidDel="00000000" w:rsidR="00000000" w:rsidRPr="00000000">
              <w:rPr>
                <w:rtl w:val="0"/>
              </w:rPr>
            </w:r>
          </w:p>
        </w:tc>
        <w:tc>
          <w:tcPr/>
          <w:p w:rsidR="00000000" w:rsidDel="00000000" w:rsidP="00000000" w:rsidRDefault="00000000" w:rsidRPr="00000000" w14:paraId="00000084">
            <w:pPr>
              <w:jc w:val="both"/>
              <w:rPr/>
            </w:pPr>
            <w:r w:rsidDel="00000000" w:rsidR="00000000" w:rsidRPr="00000000">
              <w:rPr>
                <w:rFonts w:ascii="Times New Roman" w:cs="Times New Roman" w:eastAsia="Times New Roman" w:hAnsi="Times New Roman"/>
                <w:b w:val="0"/>
                <w:bCs w:val="0"/>
                <w:sz w:val="24"/>
                <w:szCs w:val="24"/>
                <w:rtl w:val="0"/>
              </w:rPr>
              <w:t xml:space="preserve">TailwindCSS</w:t>
            </w:r>
            <w:r w:rsidDel="00000000" w:rsidR="00000000" w:rsidRPr="00000000">
              <w:rPr>
                <w:rtl w:val="0"/>
              </w:rPr>
            </w:r>
          </w:p>
        </w:tc>
        <w:tc>
          <w:tcPr/>
          <w:p w:rsidR="00000000" w:rsidDel="00000000" w:rsidP="00000000" w:rsidRDefault="00000000" w:rsidRPr="00000000" w14:paraId="00000085">
            <w:pPr>
              <w:jc w:val="both"/>
              <w:rPr/>
            </w:pPr>
            <w:r w:rsidDel="00000000" w:rsidR="00000000" w:rsidRPr="00000000">
              <w:rPr>
                <w:rFonts w:ascii="Times New Roman" w:cs="Times New Roman" w:eastAsia="Times New Roman" w:hAnsi="Times New Roman"/>
                <w:b w:val="0"/>
                <w:bCs w:val="0"/>
                <w:sz w:val="24"/>
                <w:szCs w:val="24"/>
                <w:rtl w:val="0"/>
              </w:rPr>
              <w:t xml:space="preserve">Быстрая адаптивная верстка и единый визуальный стиль</w:t>
            </w:r>
            <w:r w:rsidDel="00000000" w:rsidR="00000000" w:rsidRPr="00000000">
              <w:rPr>
                <w:rtl w:val="0"/>
              </w:rPr>
            </w:r>
          </w:p>
        </w:tc>
      </w:tr>
      <w:tr>
        <w:trPr>
          <w:cantSplit w:val="0"/>
          <w:tblHeader w:val="0"/>
        </w:trPr>
        <w:tc>
          <w:tcPr/>
          <w:p w:rsidR="00000000" w:rsidDel="00000000" w:rsidP="00000000" w:rsidRDefault="00000000" w:rsidRPr="00000000" w14:paraId="00000086">
            <w:pPr>
              <w:jc w:val="both"/>
              <w:rPr/>
            </w:pPr>
            <w:r w:rsidDel="00000000" w:rsidR="00000000" w:rsidRPr="00000000">
              <w:rPr>
                <w:rFonts w:ascii="Times New Roman" w:cs="Times New Roman" w:eastAsia="Times New Roman" w:hAnsi="Times New Roman"/>
                <w:b w:val="0"/>
                <w:bCs w:val="0"/>
                <w:sz w:val="24"/>
                <w:szCs w:val="24"/>
                <w:rtl w:val="0"/>
              </w:rPr>
              <w:t xml:space="preserve">HTTP-клиент</w:t>
            </w:r>
            <w:r w:rsidDel="00000000" w:rsidR="00000000" w:rsidRPr="00000000">
              <w:rPr>
                <w:rtl w:val="0"/>
              </w:rPr>
            </w:r>
          </w:p>
        </w:tc>
        <w:tc>
          <w:tcPr/>
          <w:p w:rsidR="00000000" w:rsidDel="00000000" w:rsidP="00000000" w:rsidRDefault="00000000" w:rsidRPr="00000000" w14:paraId="00000087">
            <w:pPr>
              <w:jc w:val="both"/>
              <w:rPr/>
            </w:pPr>
            <w:r w:rsidDel="00000000" w:rsidR="00000000" w:rsidRPr="00000000">
              <w:rPr>
                <w:rFonts w:ascii="Times New Roman" w:cs="Times New Roman" w:eastAsia="Times New Roman" w:hAnsi="Times New Roman"/>
                <w:b w:val="0"/>
                <w:bCs w:val="0"/>
                <w:sz w:val="24"/>
                <w:szCs w:val="24"/>
                <w:rtl w:val="0"/>
              </w:rPr>
              <w:t xml:space="preserve">Axios</w:t>
            </w:r>
            <w:r w:rsidDel="00000000" w:rsidR="00000000" w:rsidRPr="00000000">
              <w:rPr>
                <w:rtl w:val="0"/>
              </w:rPr>
            </w:r>
          </w:p>
        </w:tc>
        <w:tc>
          <w:tcPr/>
          <w:p w:rsidR="00000000" w:rsidDel="00000000" w:rsidP="00000000" w:rsidRDefault="00000000" w:rsidRPr="00000000" w14:paraId="00000088">
            <w:pPr>
              <w:jc w:val="both"/>
              <w:rPr/>
            </w:pPr>
            <w:r w:rsidDel="00000000" w:rsidR="00000000" w:rsidRPr="00000000">
              <w:rPr>
                <w:rFonts w:ascii="Times New Roman" w:cs="Times New Roman" w:eastAsia="Times New Roman" w:hAnsi="Times New Roman"/>
                <w:b w:val="0"/>
                <w:bCs w:val="0"/>
                <w:sz w:val="24"/>
                <w:szCs w:val="24"/>
                <w:rtl w:val="0"/>
              </w:rPr>
              <w:t xml:space="preserve">Удобное взаимодействие с REST API и централизованная работа с запросами</w:t>
            </w:r>
            <w:r w:rsidDel="00000000" w:rsidR="00000000" w:rsidRPr="00000000">
              <w:rPr>
                <w:rtl w:val="0"/>
              </w:rPr>
            </w:r>
          </w:p>
        </w:tc>
      </w:tr>
      <w:tr>
        <w:trPr>
          <w:cantSplit w:val="0"/>
          <w:tblHeader w:val="0"/>
        </w:trPr>
        <w:tc>
          <w:tcPr/>
          <w:p w:rsidR="00000000" w:rsidDel="00000000" w:rsidP="00000000" w:rsidRDefault="00000000" w:rsidRPr="00000000" w14:paraId="00000089">
            <w:pPr>
              <w:jc w:val="both"/>
              <w:rPr/>
            </w:pPr>
            <w:r w:rsidDel="00000000" w:rsidR="00000000" w:rsidRPr="00000000">
              <w:rPr>
                <w:rFonts w:ascii="Times New Roman" w:cs="Times New Roman" w:eastAsia="Times New Roman" w:hAnsi="Times New Roman"/>
                <w:b w:val="0"/>
                <w:bCs w:val="0"/>
                <w:sz w:val="24"/>
                <w:szCs w:val="24"/>
                <w:rtl w:val="0"/>
              </w:rPr>
              <w:t xml:space="preserve">Развертывание</w:t>
            </w:r>
            <w:r w:rsidDel="00000000" w:rsidR="00000000" w:rsidRPr="00000000">
              <w:rPr>
                <w:rtl w:val="0"/>
              </w:rPr>
            </w:r>
          </w:p>
        </w:tc>
        <w:tc>
          <w:tcPr/>
          <w:p w:rsidR="00000000" w:rsidDel="00000000" w:rsidP="00000000" w:rsidRDefault="00000000" w:rsidRPr="00000000" w14:paraId="0000008A">
            <w:pPr>
              <w:jc w:val="both"/>
              <w:rPr/>
            </w:pPr>
            <w:r w:rsidDel="00000000" w:rsidR="00000000" w:rsidRPr="00000000">
              <w:rPr>
                <w:rFonts w:ascii="Times New Roman" w:cs="Times New Roman" w:eastAsia="Times New Roman" w:hAnsi="Times New Roman"/>
                <w:b w:val="0"/>
                <w:bCs w:val="0"/>
                <w:sz w:val="24"/>
                <w:szCs w:val="24"/>
                <w:rtl w:val="0"/>
              </w:rPr>
              <w:t xml:space="preserve">Docker, Docker Compose, Traefik</w:t>
            </w:r>
            <w:r w:rsidDel="00000000" w:rsidR="00000000" w:rsidRPr="00000000">
              <w:rPr>
                <w:rtl w:val="0"/>
              </w:rPr>
            </w:r>
          </w:p>
        </w:tc>
        <w:tc>
          <w:tcPr/>
          <w:p w:rsidR="00000000" w:rsidDel="00000000" w:rsidP="00000000" w:rsidRDefault="00000000" w:rsidRPr="00000000" w14:paraId="0000008B">
            <w:pPr>
              <w:jc w:val="both"/>
              <w:rPr/>
            </w:pPr>
            <w:r w:rsidDel="00000000" w:rsidR="00000000" w:rsidRPr="00000000">
              <w:rPr>
                <w:rFonts w:ascii="Times New Roman" w:cs="Times New Roman" w:eastAsia="Times New Roman" w:hAnsi="Times New Roman"/>
                <w:b w:val="0"/>
                <w:bCs w:val="0"/>
                <w:sz w:val="24"/>
                <w:szCs w:val="24"/>
                <w:rtl w:val="0"/>
              </w:rPr>
              <w:t xml:space="preserve">Контейнеризация, воспроизводимый деплой и публикация проекта через единый домен</w:t>
            </w:r>
            <w:r w:rsidDel="00000000" w:rsidR="00000000" w:rsidRPr="00000000">
              <w:rPr>
                <w:rtl w:val="0"/>
              </w:rPr>
            </w:r>
          </w:p>
        </w:tc>
      </w:tr>
    </w:tbl>
    <w:p w:rsidR="00000000" w:rsidDel="00000000" w:rsidP="00000000" w:rsidRDefault="00000000" w:rsidRPr="00000000" w14:paraId="0000008C">
      <w:pPr>
        <w:spacing w:after="0" w:before="0" w:line="360" w:lineRule="auto"/>
        <w:ind w:firstLine="0"/>
        <w:jc w:val="left"/>
        <w:rPr>
          <w:highlight w:val="yellow"/>
        </w:rPr>
      </w:pPr>
      <w:r w:rsidDel="00000000" w:rsidR="00000000" w:rsidRPr="00000000">
        <w:rPr>
          <w:rtl w:val="0"/>
        </w:rPr>
      </w:r>
    </w:p>
    <w:p w:rsidR="00000000" w:rsidDel="00000000" w:rsidP="00000000" w:rsidRDefault="00000000" w:rsidRPr="00000000" w14:paraId="0000008D">
      <w:pPr>
        <w:spacing w:after="0" w:before="0" w:line="360" w:lineRule="auto"/>
        <w:ind w:firstLine="709"/>
        <w:jc w:val="both"/>
        <w:rPr/>
      </w:pPr>
      <w:r w:rsidDel="00000000" w:rsidR="00000000" w:rsidRPr="00000000">
        <w:rPr>
          <w:rtl w:val="0"/>
        </w:rPr>
        <w:t xml:space="preserve">Первая глава показала, что проект имеет не декоративную, а вполне прикладную основу. Он закрывает понятную проблему, для которой существующие решения либо слишком сложны, либо слишком поверхностны. Отсюда и логика дальнейшей практической части: не просто описать идею, а показать, как она реализована в коде и интерфейсе.</w:t>
      </w:r>
    </w:p>
    <w:p w:rsidR="00000000" w:rsidDel="00000000" w:rsidP="00000000" w:rsidRDefault="00000000" w:rsidRPr="00000000" w14:paraId="0000008E">
      <w:pPr>
        <w:spacing w:after="0" w:before="0" w:line="360" w:lineRule="auto"/>
        <w:ind w:firstLine="709"/>
        <w:jc w:val="both"/>
        <w:rPr/>
      </w:pPr>
      <w:r w:rsidDel="00000000" w:rsidR="00000000" w:rsidRPr="00000000">
        <w:rPr>
          <w:rtl w:val="0"/>
        </w:rPr>
        <w:t xml:space="preserve">По итогам анализа можно сделать вывод, что для выбранной аудитории действительно нужен отдельный веб-сервис, сочетающий учет, аналитику и простой пользовательский сценарий. Именно это и стало основанием для перехода к проектированию и реализации FinPotok AI.</w:t>
      </w:r>
    </w:p>
    <w:p w:rsidR="00000000" w:rsidDel="00000000" w:rsidP="00000000" w:rsidRDefault="00000000" w:rsidRPr="00000000" w14:paraId="0000008F">
      <w:pPr>
        <w:spacing w:after="0" w:before="0" w:line="360" w:lineRule="auto"/>
        <w:ind w:firstLine="709"/>
        <w:jc w:val="both"/>
        <w:rPr/>
      </w:pPr>
      <w:r w:rsidDel="00000000" w:rsidR="00000000" w:rsidRPr="00000000">
        <w:rPr>
          <w:rtl w:val="0"/>
        </w:rPr>
        <w:t xml:space="preserve">Таким образом, теоретическая часть работы дала основу для практической главы: были определены проблема, аудитория, требования к системе и технологический стек. Дальше уже можно рассматривать саму архитектуру проекта, его модули и результаты разработки.</w:t>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spacing w:after="0" w:before="0" w:line="360" w:lineRule="auto"/>
        <w:ind w:firstLine="0"/>
        <w:jc w:val="center"/>
        <w:rPr/>
      </w:pPr>
      <w:r w:rsidDel="00000000" w:rsidR="00000000" w:rsidRPr="00000000">
        <w:rPr>
          <w:rFonts w:ascii="Times New Roman" w:cs="Times New Roman" w:eastAsia="Times New Roman" w:hAnsi="Times New Roman"/>
          <w:b w:val="1"/>
          <w:bCs w:val="1"/>
          <w:sz w:val="28"/>
          <w:szCs w:val="28"/>
          <w:rtl w:val="0"/>
        </w:rPr>
        <w:t xml:space="preserve">2 ПРАКТИЧЕСКАЯ РЕАЛИЗАЦИЯ ВЕБ-ПРИЛОЖЕНИЯ FINPOTOK AI</w:t>
      </w:r>
      <w:r w:rsidDel="00000000" w:rsidR="00000000" w:rsidRPr="00000000">
        <w:rPr>
          <w:rtl w:val="0"/>
        </w:rPr>
      </w:r>
    </w:p>
    <w:p w:rsidR="00000000" w:rsidDel="00000000" w:rsidP="00000000" w:rsidRDefault="00000000" w:rsidRPr="00000000" w14:paraId="00000092">
      <w:pPr>
        <w:spacing w:after="0" w:before="0" w:line="360" w:lineRule="auto"/>
        <w:ind w:firstLine="0"/>
        <w:jc w:val="left"/>
        <w:rPr/>
      </w:pPr>
      <w:r w:rsidDel="00000000" w:rsidR="00000000" w:rsidRPr="00000000">
        <w:rPr>
          <w:rFonts w:ascii="Times New Roman" w:cs="Times New Roman" w:eastAsia="Times New Roman" w:hAnsi="Times New Roman"/>
          <w:b w:val="1"/>
          <w:bCs w:val="1"/>
          <w:sz w:val="28"/>
          <w:szCs w:val="28"/>
          <w:rtl w:val="0"/>
        </w:rPr>
        <w:t xml:space="preserve">2.1 Проектирование структуры программного продукта и пользовательских сценариев</w:t>
      </w:r>
      <w:r w:rsidDel="00000000" w:rsidR="00000000" w:rsidRPr="00000000">
        <w:rPr>
          <w:rtl w:val="0"/>
        </w:rPr>
      </w:r>
    </w:p>
    <w:p w:rsidR="00000000" w:rsidDel="00000000" w:rsidP="00000000" w:rsidRDefault="00000000" w:rsidRPr="00000000" w14:paraId="00000093">
      <w:pPr>
        <w:spacing w:after="0" w:before="0" w:line="360" w:lineRule="auto"/>
        <w:ind w:firstLine="709"/>
        <w:jc w:val="both"/>
        <w:rPr/>
      </w:pPr>
      <w:r w:rsidDel="00000000" w:rsidR="00000000" w:rsidRPr="00000000">
        <w:rPr>
          <w:rtl w:val="0"/>
        </w:rPr>
        <w:t xml:space="preserve">Во второй главе рассматривается уже не концепция, а сам процесс реализации проекта. К моменту подготовки работы FinPotok AI существует в виде рабочего веб-приложения, поэтому описание практической части строится не вокруг гипотетической схемы, а вокруг фактически реализованных модулей и сценариев.</w:t>
      </w:r>
    </w:p>
    <w:p w:rsidR="00000000" w:rsidDel="00000000" w:rsidP="00000000" w:rsidRDefault="00000000" w:rsidRPr="00000000" w14:paraId="00000094">
      <w:pPr>
        <w:spacing w:after="0" w:before="0" w:line="360" w:lineRule="auto"/>
        <w:ind w:firstLine="709"/>
        <w:jc w:val="both"/>
        <w:rPr/>
      </w:pPr>
      <w:r w:rsidDel="00000000" w:rsidR="00000000" w:rsidRPr="00000000">
        <w:rPr>
          <w:rtl w:val="0"/>
        </w:rPr>
        <w:t xml:space="preserve">Верхнеуровневая структура проекта делится на три части. Первая — backend на FastAPI, где сосредоточены модели данных, маршруты и логика расчетов. Вторая — frontend на Vue 3, который отвечает за экраны, навигацию и отображение результатов. Третья — инфраструктурный слой с docker-конфигурацией, скриптами запуска, деплоя и резервного копирования.</w:t>
      </w:r>
    </w:p>
    <w:p w:rsidR="00000000" w:rsidDel="00000000" w:rsidP="00000000" w:rsidRDefault="00000000" w:rsidRPr="00000000" w14:paraId="00000095">
      <w:pPr>
        <w:spacing w:after="0" w:before="0" w:line="360" w:lineRule="auto"/>
        <w:ind w:firstLine="709"/>
        <w:jc w:val="both"/>
        <w:rPr/>
      </w:pPr>
      <w:r w:rsidDel="00000000" w:rsidR="00000000" w:rsidRPr="00000000">
        <w:rPr>
          <w:rtl w:val="0"/>
        </w:rPr>
        <w:t xml:space="preserve">На уровне пользовательской логики в проекте есть два контура. Первый предназначен для индивидуального использования: человек ведет собственный учет, смотрит аналитику, пользуется сейфом и получает рекомендации. Второй контур добавляет организационный режим, где уже появляются команда, роли, инвайт-коды, отчеты и обезличенные показатели по участникам.</w:t>
      </w:r>
    </w:p>
    <w:p w:rsidR="00000000" w:rsidDel="00000000" w:rsidP="00000000" w:rsidRDefault="00000000" w:rsidRPr="00000000" w14:paraId="00000096">
      <w:pPr>
        <w:spacing w:after="0" w:before="0" w:line="360" w:lineRule="auto"/>
        <w:ind w:firstLine="709"/>
        <w:jc w:val="both"/>
        <w:rPr/>
      </w:pPr>
      <w:r w:rsidDel="00000000" w:rsidR="00000000" w:rsidRPr="00000000">
        <w:rPr>
          <w:rtl w:val="0"/>
        </w:rPr>
        <w:t xml:space="preserve">Такое разделение не случайно. Изначально проект строился вокруг персонального финансового учета, но по мере развития стало понятно, что часть заложенных механизмов можно расширить и на небольшой командный сценарий. Поэтому структура была выстроена так, чтобы базовые сущности оставались общими, а дополнительная организационная логика подключалась отдельным слоем.</w:t>
      </w:r>
    </w:p>
    <w:p w:rsidR="00000000" w:rsidDel="00000000" w:rsidP="00000000" w:rsidRDefault="00000000" w:rsidRPr="00000000" w14:paraId="00000097">
      <w:pPr>
        <w:spacing w:after="0" w:before="0" w:line="360" w:lineRule="auto"/>
        <w:ind w:firstLine="709"/>
        <w:jc w:val="both"/>
        <w:rPr/>
      </w:pPr>
      <w:r w:rsidDel="00000000" w:rsidR="00000000" w:rsidRPr="00000000">
        <w:rPr>
          <w:rtl w:val="0"/>
        </w:rPr>
        <w:t xml:space="preserve">Если смотреть на приложение с точки зрения модулей, то в нем можно выделить аутентификацию, категории, транзакции, аналитику, сейф, инсайты, организации и тарифный блок. Это деление видно и в серверной части, и в интерфейсе. За счет этого проект не распадается на хаотичный набор экранов, а остается собранной системой с понятными зонами ответственности.</w:t>
      </w:r>
    </w:p>
    <w:p w:rsidR="00000000" w:rsidDel="00000000" w:rsidP="00000000" w:rsidRDefault="00000000" w:rsidRPr="00000000" w14:paraId="00000098">
      <w:pPr>
        <w:spacing w:after="0" w:before="0" w:line="360" w:lineRule="auto"/>
        <w:ind w:firstLine="709"/>
        <w:jc w:val="both"/>
        <w:rPr/>
      </w:pPr>
      <w:r w:rsidDel="00000000" w:rsidR="00000000" w:rsidRPr="00000000">
        <w:rPr>
          <w:rtl w:val="0"/>
        </w:rPr>
        <w:t xml:space="preserve">Навигация в приложении подстроена под тип аккаунта. После загрузки профиля фронтенд проверяет, какой контур должен быть основным: индивидуальный или организационный. Поэтому пользователь после входа попадает не на случайную страницу, а сразу в тот раздел, который соответствует его сценарию работы.</w:t>
      </w:r>
    </w:p>
    <w:tbl>
      <w:tblPr>
        <w:tblStyle w:val="Table4"/>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b w:val="1"/>
                <w:bCs w:val="1"/>
                <w:sz w:val="24"/>
                <w:szCs w:val="24"/>
                <w:rtl w:val="0"/>
              </w:rPr>
              <w:t xml:space="preserve">Модуль</w:t>
            </w:r>
            <w:r w:rsidDel="00000000" w:rsidR="00000000" w:rsidRPr="00000000">
              <w:rPr>
                <w:rtl w:val="0"/>
              </w:rPr>
            </w:r>
          </w:p>
        </w:tc>
        <w:tc>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tl w:val="0"/>
              </w:rPr>
            </w:r>
          </w:p>
        </w:tc>
        <w:tc>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b w:val="1"/>
                <w:bCs w:val="1"/>
                <w:sz w:val="24"/>
                <w:szCs w:val="24"/>
                <w:rtl w:val="0"/>
              </w:rPr>
              <w:t xml:space="preserve">Ключевые функции</w:t>
            </w:r>
            <w:r w:rsidDel="00000000" w:rsidR="00000000" w:rsidRPr="00000000">
              <w:rPr>
                <w:rtl w:val="0"/>
              </w:rPr>
            </w:r>
          </w:p>
        </w:tc>
      </w:tr>
      <w:tr>
        <w:trPr>
          <w:cantSplit w:val="0"/>
          <w:tblHeader w:val="0"/>
        </w:trPr>
        <w:tc>
          <w:tcPr/>
          <w:p w:rsidR="00000000" w:rsidDel="00000000" w:rsidP="00000000" w:rsidRDefault="00000000" w:rsidRPr="00000000" w14:paraId="0000009C">
            <w:pPr>
              <w:jc w:val="both"/>
              <w:rPr/>
            </w:pPr>
            <w:r w:rsidDel="00000000" w:rsidR="00000000" w:rsidRPr="00000000">
              <w:rPr>
                <w:rFonts w:ascii="Times New Roman" w:cs="Times New Roman" w:eastAsia="Times New Roman" w:hAnsi="Times New Roman"/>
                <w:b w:val="0"/>
                <w:bCs w:val="0"/>
                <w:sz w:val="24"/>
                <w:szCs w:val="24"/>
                <w:rtl w:val="0"/>
              </w:rPr>
              <w:t xml:space="preserve">Аутентификация</w:t>
            </w:r>
            <w:r w:rsidDel="00000000" w:rsidR="00000000" w:rsidRPr="00000000">
              <w:rPr>
                <w:rtl w:val="0"/>
              </w:rPr>
            </w:r>
          </w:p>
        </w:tc>
        <w:tc>
          <w:tcPr/>
          <w:p w:rsidR="00000000" w:rsidDel="00000000" w:rsidP="00000000" w:rsidRDefault="00000000" w:rsidRPr="00000000" w14:paraId="0000009D">
            <w:pPr>
              <w:jc w:val="both"/>
              <w:rPr/>
            </w:pPr>
            <w:r w:rsidDel="00000000" w:rsidR="00000000" w:rsidRPr="00000000">
              <w:rPr>
                <w:rFonts w:ascii="Times New Roman" w:cs="Times New Roman" w:eastAsia="Times New Roman" w:hAnsi="Times New Roman"/>
                <w:b w:val="0"/>
                <w:bCs w:val="0"/>
                <w:sz w:val="24"/>
                <w:szCs w:val="24"/>
                <w:rtl w:val="0"/>
              </w:rPr>
              <w:t xml:space="preserve">Идентификация пользователя и защита доступа</w:t>
            </w:r>
            <w:r w:rsidDel="00000000" w:rsidR="00000000" w:rsidRPr="00000000">
              <w:rPr>
                <w:rtl w:val="0"/>
              </w:rPr>
            </w:r>
          </w:p>
        </w:tc>
        <w:tc>
          <w:tcPr/>
          <w:p w:rsidR="00000000" w:rsidDel="00000000" w:rsidP="00000000" w:rsidRDefault="00000000" w:rsidRPr="00000000" w14:paraId="0000009E">
            <w:pPr>
              <w:jc w:val="both"/>
              <w:rPr/>
            </w:pPr>
            <w:r w:rsidDel="00000000" w:rsidR="00000000" w:rsidRPr="00000000">
              <w:rPr>
                <w:rFonts w:ascii="Times New Roman" w:cs="Times New Roman" w:eastAsia="Times New Roman" w:hAnsi="Times New Roman"/>
                <w:b w:val="0"/>
                <w:bCs w:val="0"/>
                <w:sz w:val="24"/>
                <w:szCs w:val="24"/>
                <w:rtl w:val="0"/>
              </w:rPr>
              <w:t xml:space="preserve">Регистрация, вход, получение профиля, хранение параметров тарифа</w:t>
            </w:r>
            <w:r w:rsidDel="00000000" w:rsidR="00000000" w:rsidRPr="00000000">
              <w:rPr>
                <w:rtl w:val="0"/>
              </w:rPr>
            </w:r>
          </w:p>
        </w:tc>
      </w:tr>
      <w:tr>
        <w:trPr>
          <w:cantSplit w:val="0"/>
          <w:tblHeader w:val="0"/>
        </w:trPr>
        <w:tc>
          <w:tcPr/>
          <w:p w:rsidR="00000000" w:rsidDel="00000000" w:rsidP="00000000" w:rsidRDefault="00000000" w:rsidRPr="00000000" w14:paraId="0000009F">
            <w:pPr>
              <w:jc w:val="both"/>
              <w:rPr/>
            </w:pPr>
            <w:r w:rsidDel="00000000" w:rsidR="00000000" w:rsidRPr="00000000">
              <w:rPr>
                <w:rFonts w:ascii="Times New Roman" w:cs="Times New Roman" w:eastAsia="Times New Roman" w:hAnsi="Times New Roman"/>
                <w:b w:val="0"/>
                <w:bCs w:val="0"/>
                <w:sz w:val="24"/>
                <w:szCs w:val="24"/>
                <w:rtl w:val="0"/>
              </w:rPr>
              <w:t xml:space="preserve">Категории</w:t>
            </w:r>
            <w:r w:rsidDel="00000000" w:rsidR="00000000" w:rsidRPr="00000000">
              <w:rPr>
                <w:rtl w:val="0"/>
              </w:rPr>
            </w:r>
          </w:p>
        </w:tc>
        <w:tc>
          <w:tcPr/>
          <w:p w:rsidR="00000000" w:rsidDel="00000000" w:rsidP="00000000" w:rsidRDefault="00000000" w:rsidRPr="00000000" w14:paraId="000000A0">
            <w:pPr>
              <w:jc w:val="both"/>
              <w:rPr/>
            </w:pPr>
            <w:r w:rsidDel="00000000" w:rsidR="00000000" w:rsidRPr="00000000">
              <w:rPr>
                <w:rFonts w:ascii="Times New Roman" w:cs="Times New Roman" w:eastAsia="Times New Roman" w:hAnsi="Times New Roman"/>
                <w:b w:val="0"/>
                <w:bCs w:val="0"/>
                <w:sz w:val="24"/>
                <w:szCs w:val="24"/>
                <w:rtl w:val="0"/>
              </w:rPr>
              <w:t xml:space="preserve">Структурирование операций</w:t>
            </w:r>
            <w:r w:rsidDel="00000000" w:rsidR="00000000" w:rsidRPr="00000000">
              <w:rPr>
                <w:rtl w:val="0"/>
              </w:rPr>
            </w:r>
          </w:p>
        </w:tc>
        <w:tc>
          <w:tcPr/>
          <w:p w:rsidR="00000000" w:rsidDel="00000000" w:rsidP="00000000" w:rsidRDefault="00000000" w:rsidRPr="00000000" w14:paraId="000000A1">
            <w:pPr>
              <w:jc w:val="both"/>
              <w:rPr/>
            </w:pPr>
            <w:r w:rsidDel="00000000" w:rsidR="00000000" w:rsidRPr="00000000">
              <w:rPr>
                <w:rFonts w:ascii="Times New Roman" w:cs="Times New Roman" w:eastAsia="Times New Roman" w:hAnsi="Times New Roman"/>
                <w:b w:val="0"/>
                <w:bCs w:val="0"/>
                <w:sz w:val="24"/>
                <w:szCs w:val="24"/>
                <w:rtl w:val="0"/>
              </w:rPr>
              <w:t xml:space="preserve">Создание, изменение и выбор пользовательских категорий доходов и расходов</w:t>
            </w:r>
            <w:r w:rsidDel="00000000" w:rsidR="00000000" w:rsidRPr="00000000">
              <w:rPr>
                <w:rtl w:val="0"/>
              </w:rPr>
            </w:r>
          </w:p>
        </w:tc>
      </w:tr>
      <w:tr>
        <w:trPr>
          <w:cantSplit w:val="0"/>
          <w:tblHeader w:val="0"/>
        </w:trPr>
        <w:tc>
          <w:tcPr/>
          <w:p w:rsidR="00000000" w:rsidDel="00000000" w:rsidP="00000000" w:rsidRDefault="00000000" w:rsidRPr="00000000" w14:paraId="000000A2">
            <w:pPr>
              <w:jc w:val="both"/>
              <w:rPr/>
            </w:pPr>
            <w:r w:rsidDel="00000000" w:rsidR="00000000" w:rsidRPr="00000000">
              <w:rPr>
                <w:rFonts w:ascii="Times New Roman" w:cs="Times New Roman" w:eastAsia="Times New Roman" w:hAnsi="Times New Roman"/>
                <w:b w:val="0"/>
                <w:bCs w:val="0"/>
                <w:sz w:val="24"/>
                <w:szCs w:val="24"/>
                <w:rtl w:val="0"/>
              </w:rPr>
              <w:t xml:space="preserve">Транзакции</w:t>
            </w:r>
            <w:r w:rsidDel="00000000" w:rsidR="00000000" w:rsidRPr="00000000">
              <w:rPr>
                <w:rtl w:val="0"/>
              </w:rPr>
            </w:r>
          </w:p>
        </w:tc>
        <w:tc>
          <w:tcPr/>
          <w:p w:rsidR="00000000" w:rsidDel="00000000" w:rsidP="00000000" w:rsidRDefault="00000000" w:rsidRPr="00000000" w14:paraId="000000A3">
            <w:pPr>
              <w:jc w:val="both"/>
              <w:rPr/>
            </w:pPr>
            <w:r w:rsidDel="00000000" w:rsidR="00000000" w:rsidRPr="00000000">
              <w:rPr>
                <w:rFonts w:ascii="Times New Roman" w:cs="Times New Roman" w:eastAsia="Times New Roman" w:hAnsi="Times New Roman"/>
                <w:b w:val="0"/>
                <w:bCs w:val="0"/>
                <w:sz w:val="24"/>
                <w:szCs w:val="24"/>
                <w:rtl w:val="0"/>
              </w:rPr>
              <w:t xml:space="preserve">Учет движения средств</w:t>
            </w:r>
            <w:r w:rsidDel="00000000" w:rsidR="00000000" w:rsidRPr="00000000">
              <w:rPr>
                <w:rtl w:val="0"/>
              </w:rPr>
            </w:r>
          </w:p>
        </w:tc>
        <w:tc>
          <w:tcPr/>
          <w:p w:rsidR="00000000" w:rsidDel="00000000" w:rsidP="00000000" w:rsidRDefault="00000000" w:rsidRPr="00000000" w14:paraId="000000A4">
            <w:pPr>
              <w:jc w:val="both"/>
              <w:rPr/>
            </w:pPr>
            <w:r w:rsidDel="00000000" w:rsidR="00000000" w:rsidRPr="00000000">
              <w:rPr>
                <w:rFonts w:ascii="Times New Roman" w:cs="Times New Roman" w:eastAsia="Times New Roman" w:hAnsi="Times New Roman"/>
                <w:b w:val="0"/>
                <w:bCs w:val="0"/>
                <w:sz w:val="24"/>
                <w:szCs w:val="24"/>
                <w:rtl w:val="0"/>
              </w:rPr>
              <w:t xml:space="preserve">Добавление, удаление, фильтрация, импорт и экспорт CSV</w:t>
            </w:r>
            <w:r w:rsidDel="00000000" w:rsidR="00000000" w:rsidRPr="00000000">
              <w:rPr>
                <w:rtl w:val="0"/>
              </w:rPr>
            </w:r>
          </w:p>
        </w:tc>
      </w:tr>
      <w:tr>
        <w:trPr>
          <w:cantSplit w:val="0"/>
          <w:tblHeader w:val="0"/>
        </w:trPr>
        <w:tc>
          <w:tcPr/>
          <w:p w:rsidR="00000000" w:rsidDel="00000000" w:rsidP="00000000" w:rsidRDefault="00000000" w:rsidRPr="00000000" w14:paraId="000000A5">
            <w:pPr>
              <w:jc w:val="both"/>
              <w:rPr/>
            </w:pPr>
            <w:r w:rsidDel="00000000" w:rsidR="00000000" w:rsidRPr="00000000">
              <w:rPr>
                <w:rFonts w:ascii="Times New Roman" w:cs="Times New Roman" w:eastAsia="Times New Roman" w:hAnsi="Times New Roman"/>
                <w:b w:val="0"/>
                <w:bCs w:val="0"/>
                <w:sz w:val="24"/>
                <w:szCs w:val="24"/>
                <w:rtl w:val="0"/>
              </w:rPr>
              <w:t xml:space="preserve">Аналитика</w:t>
            </w:r>
            <w:r w:rsidDel="00000000" w:rsidR="00000000" w:rsidRPr="00000000">
              <w:rPr>
                <w:rtl w:val="0"/>
              </w:rPr>
            </w:r>
          </w:p>
        </w:tc>
        <w:tc>
          <w:tcPr/>
          <w:p w:rsidR="00000000" w:rsidDel="00000000" w:rsidP="00000000" w:rsidRDefault="00000000" w:rsidRPr="00000000" w14:paraId="000000A6">
            <w:pPr>
              <w:jc w:val="both"/>
              <w:rPr/>
            </w:pPr>
            <w:r w:rsidDel="00000000" w:rsidR="00000000" w:rsidRPr="00000000">
              <w:rPr>
                <w:rFonts w:ascii="Times New Roman" w:cs="Times New Roman" w:eastAsia="Times New Roman" w:hAnsi="Times New Roman"/>
                <w:b w:val="0"/>
                <w:bCs w:val="0"/>
                <w:sz w:val="24"/>
                <w:szCs w:val="24"/>
                <w:rtl w:val="0"/>
              </w:rPr>
              <w:t xml:space="preserve">Агрегация и визуализация финансовых показателей</w:t>
            </w:r>
            <w:r w:rsidDel="00000000" w:rsidR="00000000" w:rsidRPr="00000000">
              <w:rPr>
                <w:rtl w:val="0"/>
              </w:rPr>
            </w:r>
          </w:p>
        </w:tc>
        <w:tc>
          <w:tcPr/>
          <w:p w:rsidR="00000000" w:rsidDel="00000000" w:rsidP="00000000" w:rsidRDefault="00000000" w:rsidRPr="00000000" w14:paraId="000000A7">
            <w:pPr>
              <w:jc w:val="both"/>
              <w:rPr/>
            </w:pPr>
            <w:r w:rsidDel="00000000" w:rsidR="00000000" w:rsidRPr="00000000">
              <w:rPr>
                <w:rFonts w:ascii="Times New Roman" w:cs="Times New Roman" w:eastAsia="Times New Roman" w:hAnsi="Times New Roman"/>
                <w:b w:val="0"/>
                <w:bCs w:val="0"/>
                <w:sz w:val="24"/>
                <w:szCs w:val="24"/>
                <w:rtl w:val="0"/>
              </w:rPr>
              <w:t xml:space="preserve">Сводка по доходам и расходам, аналитика по категориям и месяцам</w:t>
            </w:r>
            <w:r w:rsidDel="00000000" w:rsidR="00000000" w:rsidRPr="00000000">
              <w:rPr>
                <w:rtl w:val="0"/>
              </w:rPr>
            </w:r>
          </w:p>
        </w:tc>
      </w:tr>
      <w:tr>
        <w:trPr>
          <w:cantSplit w:val="0"/>
          <w:tblHeader w:val="0"/>
        </w:trPr>
        <w:tc>
          <w:tcPr/>
          <w:p w:rsidR="00000000" w:rsidDel="00000000" w:rsidP="00000000" w:rsidRDefault="00000000" w:rsidRPr="00000000" w14:paraId="000000A8">
            <w:pPr>
              <w:jc w:val="both"/>
              <w:rPr/>
            </w:pPr>
            <w:r w:rsidDel="00000000" w:rsidR="00000000" w:rsidRPr="00000000">
              <w:rPr>
                <w:rFonts w:ascii="Times New Roman" w:cs="Times New Roman" w:eastAsia="Times New Roman" w:hAnsi="Times New Roman"/>
                <w:b w:val="0"/>
                <w:bCs w:val="0"/>
                <w:sz w:val="24"/>
                <w:szCs w:val="24"/>
                <w:rtl w:val="0"/>
              </w:rPr>
              <w:t xml:space="preserve">Сейф накоплений</w:t>
            </w:r>
            <w:r w:rsidDel="00000000" w:rsidR="00000000" w:rsidRPr="00000000">
              <w:rPr>
                <w:rtl w:val="0"/>
              </w:rPr>
            </w:r>
          </w:p>
        </w:tc>
        <w:tc>
          <w:tcPr/>
          <w:p w:rsidR="00000000" w:rsidDel="00000000" w:rsidP="00000000" w:rsidRDefault="00000000" w:rsidRPr="00000000" w14:paraId="000000A9">
            <w:pPr>
              <w:jc w:val="both"/>
              <w:rPr/>
            </w:pPr>
            <w:r w:rsidDel="00000000" w:rsidR="00000000" w:rsidRPr="00000000">
              <w:rPr>
                <w:rFonts w:ascii="Times New Roman" w:cs="Times New Roman" w:eastAsia="Times New Roman" w:hAnsi="Times New Roman"/>
                <w:b w:val="0"/>
                <w:bCs w:val="0"/>
                <w:sz w:val="24"/>
                <w:szCs w:val="24"/>
                <w:rtl w:val="0"/>
              </w:rPr>
              <w:t xml:space="preserve">Контроль финансовой подушки</w:t>
            </w:r>
            <w:r w:rsidDel="00000000" w:rsidR="00000000" w:rsidRPr="00000000">
              <w:rPr>
                <w:rtl w:val="0"/>
              </w:rPr>
            </w:r>
          </w:p>
        </w:tc>
        <w:tc>
          <w:tcPr/>
          <w:p w:rsidR="00000000" w:rsidDel="00000000" w:rsidP="00000000" w:rsidRDefault="00000000" w:rsidRPr="00000000" w14:paraId="000000AA">
            <w:pPr>
              <w:jc w:val="both"/>
              <w:rPr/>
            </w:pPr>
            <w:r w:rsidDel="00000000" w:rsidR="00000000" w:rsidRPr="00000000">
              <w:rPr>
                <w:rFonts w:ascii="Times New Roman" w:cs="Times New Roman" w:eastAsia="Times New Roman" w:hAnsi="Times New Roman"/>
                <w:b w:val="0"/>
                <w:bCs w:val="0"/>
                <w:sz w:val="24"/>
                <w:szCs w:val="24"/>
                <w:rtl w:val="0"/>
              </w:rPr>
              <w:t xml:space="preserve">Просмотр баланса сейфа, пополнение, вывод средств, расчет доступного остатка</w:t>
            </w:r>
            <w:r w:rsidDel="00000000" w:rsidR="00000000" w:rsidRPr="00000000">
              <w:rPr>
                <w:rtl w:val="0"/>
              </w:rPr>
            </w:r>
          </w:p>
        </w:tc>
      </w:tr>
      <w:tr>
        <w:trPr>
          <w:cantSplit w:val="0"/>
          <w:tblHeader w:val="0"/>
        </w:trPr>
        <w:tc>
          <w:tcPr/>
          <w:p w:rsidR="00000000" w:rsidDel="00000000" w:rsidP="00000000" w:rsidRDefault="00000000" w:rsidRPr="00000000" w14:paraId="000000AB">
            <w:pPr>
              <w:jc w:val="both"/>
              <w:rPr/>
            </w:pPr>
            <w:r w:rsidDel="00000000" w:rsidR="00000000" w:rsidRPr="00000000">
              <w:rPr>
                <w:rFonts w:ascii="Times New Roman" w:cs="Times New Roman" w:eastAsia="Times New Roman" w:hAnsi="Times New Roman"/>
                <w:b w:val="0"/>
                <w:bCs w:val="0"/>
                <w:sz w:val="24"/>
                <w:szCs w:val="24"/>
                <w:rtl w:val="0"/>
              </w:rPr>
              <w:t xml:space="preserve">AI-инсайты</w:t>
            </w:r>
            <w:r w:rsidDel="00000000" w:rsidR="00000000" w:rsidRPr="00000000">
              <w:rPr>
                <w:rtl w:val="0"/>
              </w:rPr>
            </w:r>
          </w:p>
        </w:tc>
        <w:tc>
          <w:tcPr/>
          <w:p w:rsidR="00000000" w:rsidDel="00000000" w:rsidP="00000000" w:rsidRDefault="00000000" w:rsidRPr="00000000" w14:paraId="000000AC">
            <w:pPr>
              <w:jc w:val="both"/>
              <w:rPr/>
            </w:pPr>
            <w:r w:rsidDel="00000000" w:rsidR="00000000" w:rsidRPr="00000000">
              <w:rPr>
                <w:rFonts w:ascii="Times New Roman" w:cs="Times New Roman" w:eastAsia="Times New Roman" w:hAnsi="Times New Roman"/>
                <w:b w:val="0"/>
                <w:bCs w:val="0"/>
                <w:sz w:val="24"/>
                <w:szCs w:val="24"/>
                <w:rtl w:val="0"/>
              </w:rPr>
              <w:t xml:space="preserve">Формирование кратких аналитических выводов</w:t>
            </w:r>
            <w:r w:rsidDel="00000000" w:rsidR="00000000" w:rsidRPr="00000000">
              <w:rPr>
                <w:rtl w:val="0"/>
              </w:rPr>
            </w:r>
          </w:p>
        </w:tc>
        <w:tc>
          <w:tcPr/>
          <w:p w:rsidR="00000000" w:rsidDel="00000000" w:rsidP="00000000" w:rsidRDefault="00000000" w:rsidRPr="00000000" w14:paraId="000000AD">
            <w:pPr>
              <w:jc w:val="both"/>
              <w:rPr/>
            </w:pPr>
            <w:r w:rsidDel="00000000" w:rsidR="00000000" w:rsidRPr="00000000">
              <w:rPr>
                <w:rFonts w:ascii="Times New Roman" w:cs="Times New Roman" w:eastAsia="Times New Roman" w:hAnsi="Times New Roman"/>
                <w:b w:val="0"/>
                <w:bCs w:val="0"/>
                <w:sz w:val="24"/>
                <w:szCs w:val="24"/>
                <w:rtl w:val="0"/>
              </w:rPr>
              <w:t xml:space="preserve">Оценка денежного потока, зон риска, структуры доходов и расходов, выдача плана действий</w:t>
            </w:r>
            <w:r w:rsidDel="00000000" w:rsidR="00000000" w:rsidRPr="00000000">
              <w:rPr>
                <w:rtl w:val="0"/>
              </w:rPr>
            </w:r>
          </w:p>
        </w:tc>
      </w:tr>
      <w:tr>
        <w:trPr>
          <w:cantSplit w:val="0"/>
          <w:tblHeader w:val="0"/>
        </w:trPr>
        <w:tc>
          <w:tcPr/>
          <w:p w:rsidR="00000000" w:rsidDel="00000000" w:rsidP="00000000" w:rsidRDefault="00000000" w:rsidRPr="00000000" w14:paraId="000000AE">
            <w:pPr>
              <w:jc w:val="both"/>
              <w:rPr/>
            </w:pPr>
            <w:r w:rsidDel="00000000" w:rsidR="00000000" w:rsidRPr="00000000">
              <w:rPr>
                <w:rFonts w:ascii="Times New Roman" w:cs="Times New Roman" w:eastAsia="Times New Roman" w:hAnsi="Times New Roman"/>
                <w:b w:val="0"/>
                <w:bCs w:val="0"/>
                <w:sz w:val="24"/>
                <w:szCs w:val="24"/>
                <w:rtl w:val="0"/>
              </w:rPr>
              <w:t xml:space="preserve">Организации</w:t>
            </w:r>
            <w:r w:rsidDel="00000000" w:rsidR="00000000" w:rsidRPr="00000000">
              <w:rPr>
                <w:rtl w:val="0"/>
              </w:rPr>
            </w:r>
          </w:p>
        </w:tc>
        <w:tc>
          <w:tcPr/>
          <w:p w:rsidR="00000000" w:rsidDel="00000000" w:rsidP="00000000" w:rsidRDefault="00000000" w:rsidRPr="00000000" w14:paraId="000000AF">
            <w:pPr>
              <w:jc w:val="both"/>
              <w:rPr/>
            </w:pPr>
            <w:r w:rsidDel="00000000" w:rsidR="00000000" w:rsidRPr="00000000">
              <w:rPr>
                <w:rFonts w:ascii="Times New Roman" w:cs="Times New Roman" w:eastAsia="Times New Roman" w:hAnsi="Times New Roman"/>
                <w:b w:val="0"/>
                <w:bCs w:val="0"/>
                <w:sz w:val="24"/>
                <w:szCs w:val="24"/>
                <w:rtl w:val="0"/>
              </w:rPr>
              <w:t xml:space="preserve">Командный режим работы</w:t>
            </w:r>
            <w:r w:rsidDel="00000000" w:rsidR="00000000" w:rsidRPr="00000000">
              <w:rPr>
                <w:rtl w:val="0"/>
              </w:rPr>
            </w:r>
          </w:p>
        </w:tc>
        <w:tc>
          <w:tcPr/>
          <w:p w:rsidR="00000000" w:rsidDel="00000000" w:rsidP="00000000" w:rsidRDefault="00000000" w:rsidRPr="00000000" w14:paraId="000000B0">
            <w:pPr>
              <w:jc w:val="both"/>
              <w:rPr/>
            </w:pPr>
            <w:r w:rsidDel="00000000" w:rsidR="00000000" w:rsidRPr="00000000">
              <w:rPr>
                <w:rFonts w:ascii="Times New Roman" w:cs="Times New Roman" w:eastAsia="Times New Roman" w:hAnsi="Times New Roman"/>
                <w:b w:val="0"/>
                <w:bCs w:val="0"/>
                <w:sz w:val="24"/>
                <w:szCs w:val="24"/>
                <w:rtl w:val="0"/>
              </w:rPr>
              <w:t xml:space="preserve">Создание организации, членство, согласия, дашборд, отчеты и экспорт данных</w:t>
            </w:r>
            <w:r w:rsidDel="00000000" w:rsidR="00000000" w:rsidRPr="00000000">
              <w:rPr>
                <w:rtl w:val="0"/>
              </w:rPr>
            </w:r>
          </w:p>
        </w:tc>
      </w:tr>
      <w:tr>
        <w:trPr>
          <w:cantSplit w:val="0"/>
          <w:tblHeader w:val="0"/>
        </w:trPr>
        <w:tc>
          <w:tcPr/>
          <w:p w:rsidR="00000000" w:rsidDel="00000000" w:rsidP="00000000" w:rsidRDefault="00000000" w:rsidRPr="00000000" w14:paraId="000000B1">
            <w:pPr>
              <w:jc w:val="both"/>
              <w:rPr/>
            </w:pPr>
            <w:r w:rsidDel="00000000" w:rsidR="00000000" w:rsidRPr="00000000">
              <w:rPr>
                <w:rFonts w:ascii="Times New Roman" w:cs="Times New Roman" w:eastAsia="Times New Roman" w:hAnsi="Times New Roman"/>
                <w:b w:val="0"/>
                <w:bCs w:val="0"/>
                <w:sz w:val="24"/>
                <w:szCs w:val="24"/>
                <w:rtl w:val="0"/>
              </w:rPr>
              <w:t xml:space="preserve">Биллинг</w:t>
            </w:r>
            <w:r w:rsidDel="00000000" w:rsidR="00000000" w:rsidRPr="00000000">
              <w:rPr>
                <w:rtl w:val="0"/>
              </w:rPr>
            </w:r>
          </w:p>
        </w:tc>
        <w:tc>
          <w:tcPr/>
          <w:p w:rsidR="00000000" w:rsidDel="00000000" w:rsidP="00000000" w:rsidRDefault="00000000" w:rsidRPr="00000000" w14:paraId="000000B2">
            <w:pPr>
              <w:jc w:val="both"/>
              <w:rPr/>
            </w:pPr>
            <w:r w:rsidDel="00000000" w:rsidR="00000000" w:rsidRPr="00000000">
              <w:rPr>
                <w:rFonts w:ascii="Times New Roman" w:cs="Times New Roman" w:eastAsia="Times New Roman" w:hAnsi="Times New Roman"/>
                <w:b w:val="0"/>
                <w:bCs w:val="0"/>
                <w:sz w:val="24"/>
                <w:szCs w:val="24"/>
                <w:rtl w:val="0"/>
              </w:rPr>
              <w:t xml:space="preserve">Отображение текущего тарифа и сценариев монетизации</w:t>
            </w:r>
            <w:r w:rsidDel="00000000" w:rsidR="00000000" w:rsidRPr="00000000">
              <w:rPr>
                <w:rtl w:val="0"/>
              </w:rPr>
            </w:r>
          </w:p>
        </w:tc>
        <w:tc>
          <w:tcPr/>
          <w:p w:rsidR="00000000" w:rsidDel="00000000" w:rsidP="00000000" w:rsidRDefault="00000000" w:rsidRPr="00000000" w14:paraId="000000B3">
            <w:pPr>
              <w:jc w:val="both"/>
              <w:rPr/>
            </w:pPr>
            <w:r w:rsidDel="00000000" w:rsidR="00000000" w:rsidRPr="00000000">
              <w:rPr>
                <w:rFonts w:ascii="Times New Roman" w:cs="Times New Roman" w:eastAsia="Times New Roman" w:hAnsi="Times New Roman"/>
                <w:b w:val="0"/>
                <w:bCs w:val="0"/>
                <w:sz w:val="24"/>
                <w:szCs w:val="24"/>
                <w:rtl w:val="0"/>
              </w:rPr>
              <w:t xml:space="preserve">Получение плана, активация и отмена персонального или организационного тарифа</w:t>
            </w: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0" w:before="0" w:line="360" w:lineRule="auto"/>
        <w:ind w:firstLine="709"/>
        <w:jc w:val="both"/>
        <w:rPr/>
      </w:pPr>
      <w:r w:rsidDel="00000000" w:rsidR="00000000" w:rsidRPr="00000000">
        <w:rPr>
          <w:rtl w:val="0"/>
        </w:rPr>
        <w:t xml:space="preserve">В индивидуальном режиме пользовательский путь выглядит так: регистрация, создание категорий, внесение первых операций, просмотр сводных показателей, переход к аналитике и затем к блоку инсайтов. Важный момент здесь в том, что аналитика строится не отдельно от учета, а непосредственно на тех данных, которые человек вносит в систему каждый день.</w:t>
      </w:r>
    </w:p>
    <w:p w:rsidR="00000000" w:rsidDel="00000000" w:rsidP="00000000" w:rsidRDefault="00000000" w:rsidRPr="00000000" w14:paraId="000000B6">
      <w:pPr>
        <w:spacing w:after="0" w:before="0" w:line="360" w:lineRule="auto"/>
        <w:ind w:firstLine="709"/>
        <w:jc w:val="both"/>
        <w:rPr/>
      </w:pPr>
      <w:r w:rsidDel="00000000" w:rsidR="00000000" w:rsidRPr="00000000">
        <w:rPr>
          <w:rtl w:val="0"/>
        </w:rPr>
        <w:t xml:space="preserve">В организационном режиме путь другой. Пользователь создает организацию либо подключается по инвайт-коду, после чего получает доступ к дашборду, отчетам и экспорту. Здесь уже важны роли, согласие участников и аккуратная работа с обезличенными данными, чтобы отчетность оставалась полезной, но не нарушала границы доступа.</w:t>
      </w:r>
    </w:p>
    <w:p w:rsidR="00000000" w:rsidDel="00000000" w:rsidP="00000000" w:rsidRDefault="00000000" w:rsidRPr="00000000" w14:paraId="000000B7">
      <w:pPr>
        <w:spacing w:after="0" w:before="0" w:line="360" w:lineRule="auto"/>
        <w:ind w:firstLine="709"/>
        <w:jc w:val="both"/>
        <w:rPr/>
      </w:pPr>
      <w:r w:rsidDel="00000000" w:rsidR="00000000" w:rsidRPr="00000000">
        <w:rPr>
          <w:rtl w:val="0"/>
        </w:rPr>
        <w:t xml:space="preserve">При проектировании структуры пришлось отдельно думать о мобильных устройствах. Для этого были переработаны карточные блоки, шапка приложения, нижняя навигация и экраны отчетов. В итоге приложение не сводится к десктопной версии, сжатой по ширине, а действительно поддерживает мобильный сценарий как рабочий.</w:t>
      </w:r>
    </w:p>
    <w:p w:rsidR="00000000" w:rsidDel="00000000" w:rsidP="00000000" w:rsidRDefault="00000000" w:rsidRPr="00000000" w14:paraId="000000B8">
      <w:pPr>
        <w:spacing w:after="0" w:before="0" w:line="360" w:lineRule="auto"/>
        <w:ind w:firstLine="0"/>
        <w:jc w:val="left"/>
        <w:rPr/>
      </w:pPr>
      <w:r w:rsidDel="00000000" w:rsidR="00000000" w:rsidRPr="00000000">
        <w:rPr>
          <w:rFonts w:ascii="Times New Roman" w:cs="Times New Roman" w:eastAsia="Times New Roman" w:hAnsi="Times New Roman"/>
          <w:b w:val="1"/>
          <w:bCs w:val="1"/>
          <w:sz w:val="28"/>
          <w:szCs w:val="28"/>
          <w:rtl w:val="0"/>
        </w:rPr>
        <w:t xml:space="preserve">2.2 Разработка серверной части, базы данных и REST API</w:t>
      </w:r>
      <w:r w:rsidDel="00000000" w:rsidR="00000000" w:rsidRPr="00000000">
        <w:rPr>
          <w:rtl w:val="0"/>
        </w:rPr>
      </w:r>
    </w:p>
    <w:p w:rsidR="00000000" w:rsidDel="00000000" w:rsidP="00000000" w:rsidRDefault="00000000" w:rsidRPr="00000000" w14:paraId="000000B9">
      <w:pPr>
        <w:spacing w:after="0" w:before="0" w:line="360" w:lineRule="auto"/>
        <w:ind w:firstLine="709"/>
        <w:jc w:val="both"/>
        <w:rPr/>
      </w:pPr>
      <w:r w:rsidDel="00000000" w:rsidR="00000000" w:rsidRPr="00000000">
        <w:rPr>
          <w:rtl w:val="0"/>
        </w:rPr>
        <w:t xml:space="preserve">Серверная часть приложения начинается с файла main.py. В нем создается FastAPI-приложение, настраивается CORS, подключаются маршруты и задаются действия, выполняемые при старте. В частности, система создает таблицы, выполняет легкие донастройки структуры базы, подготавливает демонстрационные данные и проверяет наличие сейфа у пользователей. Для рабочего MVP это удобно: проект можно быстро поднять без длинной ручной инициализации.</w:t>
      </w:r>
    </w:p>
    <w:p w:rsidR="00000000" w:rsidDel="00000000" w:rsidP="00000000" w:rsidRDefault="00000000" w:rsidRPr="00000000" w14:paraId="000000BA">
      <w:pPr>
        <w:spacing w:after="0" w:before="0" w:line="360" w:lineRule="auto"/>
        <w:ind w:firstLine="709"/>
        <w:jc w:val="both"/>
        <w:rPr/>
      </w:pPr>
      <w:r w:rsidDel="00000000" w:rsidR="00000000" w:rsidRPr="00000000">
        <w:rPr>
          <w:rtl w:val="0"/>
        </w:rPr>
        <w:t xml:space="preserve">Внутри backend-части логика разложена по отдельным файлам. database.py отвечает за подключение к базе и сессию. models.py описывает сущности. schemas.py содержит схемы запросов и ответов. auth_utils.py отвечает за хеширование пароля, токены и получение текущего пользователя. Маршруты вынесены в отдельные модули по направлениям, что делает код проще для чтения и сопровождения.</w:t>
      </w:r>
    </w:p>
    <w:p w:rsidR="00000000" w:rsidDel="00000000" w:rsidP="00000000" w:rsidRDefault="00000000" w:rsidRPr="00000000" w14:paraId="000000BB">
      <w:pPr>
        <w:spacing w:after="0" w:before="0" w:line="360" w:lineRule="auto"/>
        <w:ind w:firstLine="709"/>
        <w:jc w:val="both"/>
        <w:rPr/>
      </w:pPr>
      <w:r w:rsidDel="00000000" w:rsidR="00000000" w:rsidRPr="00000000">
        <w:rPr>
          <w:rtl w:val="0"/>
        </w:rPr>
        <w:t xml:space="preserve">Базовая модель данных строится вокруг пользователя, категорий, транзакций и сейфа накоплений. Такой набор покрывает основной индивидуальный контур. Пользователь хранит параметры аккаунта и тарифа, категории задают структуру учета, транзакции фиксируют движение денег, а сейф позволяет отделять резерв от свободного остатка.</w:t>
      </w:r>
    </w:p>
    <w:tbl>
      <w:tblPr>
        <w:tblStyle w:val="Table5"/>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p w:rsidR="00000000" w:rsidDel="00000000" w:rsidP="00000000" w:rsidRDefault="00000000" w:rsidRPr="00000000" w14:paraId="000000BC">
            <w:pPr>
              <w:jc w:val="center"/>
              <w:rPr/>
            </w:pPr>
            <w:r w:rsidDel="00000000" w:rsidR="00000000" w:rsidRPr="00000000">
              <w:rPr>
                <w:rFonts w:ascii="Times New Roman" w:cs="Times New Roman" w:eastAsia="Times New Roman" w:hAnsi="Times New Roman"/>
                <w:b w:val="1"/>
                <w:bCs w:val="1"/>
                <w:sz w:val="24"/>
                <w:szCs w:val="24"/>
                <w:rtl w:val="0"/>
              </w:rPr>
              <w:t xml:space="preserve">Сущность</w:t>
            </w:r>
            <w:r w:rsidDel="00000000" w:rsidR="00000000" w:rsidRPr="00000000">
              <w:rPr>
                <w:rtl w:val="0"/>
              </w:rPr>
            </w:r>
          </w:p>
        </w:tc>
        <w:tc>
          <w:tcPr/>
          <w:p w:rsidR="00000000" w:rsidDel="00000000" w:rsidP="00000000" w:rsidRDefault="00000000" w:rsidRPr="00000000" w14:paraId="000000BD">
            <w:pPr>
              <w:jc w:val="center"/>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tl w:val="0"/>
              </w:rPr>
            </w:r>
          </w:p>
        </w:tc>
        <w:tc>
          <w:tcPr/>
          <w:p w:rsidR="00000000" w:rsidDel="00000000" w:rsidP="00000000" w:rsidRDefault="00000000" w:rsidRPr="00000000" w14:paraId="000000BE">
            <w:pPr>
              <w:jc w:val="center"/>
              <w:rPr/>
            </w:pPr>
            <w:r w:rsidDel="00000000" w:rsidR="00000000" w:rsidRPr="00000000">
              <w:rPr>
                <w:rFonts w:ascii="Times New Roman" w:cs="Times New Roman" w:eastAsia="Times New Roman" w:hAnsi="Times New Roman"/>
                <w:b w:val="1"/>
                <w:bCs w:val="1"/>
                <w:sz w:val="24"/>
                <w:szCs w:val="24"/>
                <w:rtl w:val="0"/>
              </w:rPr>
              <w:t xml:space="preserve">Ключевые поля</w:t>
            </w:r>
            <w:r w:rsidDel="00000000" w:rsidR="00000000" w:rsidRPr="00000000">
              <w:rPr>
                <w:rtl w:val="0"/>
              </w:rPr>
            </w:r>
          </w:p>
        </w:tc>
      </w:tr>
      <w:tr>
        <w:trPr>
          <w:cantSplit w:val="0"/>
          <w:tblHeader w:val="0"/>
        </w:trPr>
        <w:tc>
          <w:tcPr/>
          <w:p w:rsidR="00000000" w:rsidDel="00000000" w:rsidP="00000000" w:rsidRDefault="00000000" w:rsidRPr="00000000" w14:paraId="000000BF">
            <w:pPr>
              <w:jc w:val="both"/>
              <w:rPr/>
            </w:pPr>
            <w:r w:rsidDel="00000000" w:rsidR="00000000" w:rsidRPr="00000000">
              <w:rPr>
                <w:rFonts w:ascii="Times New Roman" w:cs="Times New Roman" w:eastAsia="Times New Roman" w:hAnsi="Times New Roman"/>
                <w:b w:val="0"/>
                <w:bCs w:val="0"/>
                <w:sz w:val="24"/>
                <w:szCs w:val="24"/>
                <w:rtl w:val="0"/>
              </w:rPr>
              <w:t xml:space="preserve">User</w:t>
            </w:r>
            <w:r w:rsidDel="00000000" w:rsidR="00000000" w:rsidRPr="00000000">
              <w:rPr>
                <w:rtl w:val="0"/>
              </w:rPr>
            </w:r>
          </w:p>
        </w:tc>
        <w:tc>
          <w:tcPr/>
          <w:p w:rsidR="00000000" w:rsidDel="00000000" w:rsidP="00000000" w:rsidRDefault="00000000" w:rsidRPr="00000000" w14:paraId="000000C0">
            <w:pPr>
              <w:jc w:val="both"/>
              <w:rPr/>
            </w:pPr>
            <w:r w:rsidDel="00000000" w:rsidR="00000000" w:rsidRPr="00000000">
              <w:rPr>
                <w:rFonts w:ascii="Times New Roman" w:cs="Times New Roman" w:eastAsia="Times New Roman" w:hAnsi="Times New Roman"/>
                <w:b w:val="0"/>
                <w:bCs w:val="0"/>
                <w:sz w:val="24"/>
                <w:szCs w:val="24"/>
                <w:rtl w:val="0"/>
              </w:rPr>
              <w:t xml:space="preserve">Аккаунт пользователя</w:t>
            </w:r>
            <w:r w:rsidDel="00000000" w:rsidR="00000000" w:rsidRPr="00000000">
              <w:rPr>
                <w:rtl w:val="0"/>
              </w:rPr>
            </w:r>
          </w:p>
        </w:tc>
        <w:tc>
          <w:tcPr/>
          <w:p w:rsidR="00000000" w:rsidDel="00000000" w:rsidP="00000000" w:rsidRDefault="00000000" w:rsidRPr="00000000" w14:paraId="000000C1">
            <w:pPr>
              <w:jc w:val="both"/>
              <w:rPr/>
            </w:pPr>
            <w:r w:rsidDel="00000000" w:rsidR="00000000" w:rsidRPr="00000000">
              <w:rPr>
                <w:rFonts w:ascii="Times New Roman" w:cs="Times New Roman" w:eastAsia="Times New Roman" w:hAnsi="Times New Roman"/>
                <w:b w:val="0"/>
                <w:bCs w:val="0"/>
                <w:sz w:val="24"/>
                <w:szCs w:val="24"/>
                <w:rtl w:val="0"/>
              </w:rPr>
              <w:t xml:space="preserve">email, hashed_password, account_type, plan_tier, plan_status</w:t>
            </w:r>
            <w:r w:rsidDel="00000000" w:rsidR="00000000" w:rsidRPr="00000000">
              <w:rPr>
                <w:rtl w:val="0"/>
              </w:rPr>
            </w:r>
          </w:p>
        </w:tc>
      </w:tr>
      <w:tr>
        <w:trPr>
          <w:cantSplit w:val="0"/>
          <w:tblHeader w:val="0"/>
        </w:trPr>
        <w:tc>
          <w:tcPr/>
          <w:p w:rsidR="00000000" w:rsidDel="00000000" w:rsidP="00000000" w:rsidRDefault="00000000" w:rsidRPr="00000000" w14:paraId="000000C2">
            <w:pPr>
              <w:jc w:val="both"/>
              <w:rPr/>
            </w:pPr>
            <w:r w:rsidDel="00000000" w:rsidR="00000000" w:rsidRPr="00000000">
              <w:rPr>
                <w:rFonts w:ascii="Times New Roman" w:cs="Times New Roman" w:eastAsia="Times New Roman" w:hAnsi="Times New Roman"/>
                <w:b w:val="0"/>
                <w:bCs w:val="0"/>
                <w:sz w:val="24"/>
                <w:szCs w:val="24"/>
                <w:rtl w:val="0"/>
              </w:rPr>
              <w:t xml:space="preserve">Category</w:t>
            </w:r>
            <w:r w:rsidDel="00000000" w:rsidR="00000000" w:rsidRPr="00000000">
              <w:rPr>
                <w:rtl w:val="0"/>
              </w:rPr>
            </w:r>
          </w:p>
        </w:tc>
        <w:tc>
          <w:tcPr/>
          <w:p w:rsidR="00000000" w:rsidDel="00000000" w:rsidP="00000000" w:rsidRDefault="00000000" w:rsidRPr="00000000" w14:paraId="000000C3">
            <w:pPr>
              <w:jc w:val="both"/>
              <w:rPr/>
            </w:pPr>
            <w:r w:rsidDel="00000000" w:rsidR="00000000" w:rsidRPr="00000000">
              <w:rPr>
                <w:rFonts w:ascii="Times New Roman" w:cs="Times New Roman" w:eastAsia="Times New Roman" w:hAnsi="Times New Roman"/>
                <w:b w:val="0"/>
                <w:bCs w:val="0"/>
                <w:sz w:val="24"/>
                <w:szCs w:val="24"/>
                <w:rtl w:val="0"/>
              </w:rPr>
              <w:t xml:space="preserve">Категория операции</w:t>
            </w:r>
            <w:r w:rsidDel="00000000" w:rsidR="00000000" w:rsidRPr="00000000">
              <w:rPr>
                <w:rtl w:val="0"/>
              </w:rPr>
            </w:r>
          </w:p>
        </w:tc>
        <w:tc>
          <w:tcPr/>
          <w:p w:rsidR="00000000" w:rsidDel="00000000" w:rsidP="00000000" w:rsidRDefault="00000000" w:rsidRPr="00000000" w14:paraId="000000C4">
            <w:pPr>
              <w:jc w:val="both"/>
              <w:rPr/>
            </w:pPr>
            <w:r w:rsidDel="00000000" w:rsidR="00000000" w:rsidRPr="00000000">
              <w:rPr>
                <w:rFonts w:ascii="Times New Roman" w:cs="Times New Roman" w:eastAsia="Times New Roman" w:hAnsi="Times New Roman"/>
                <w:b w:val="0"/>
                <w:bCs w:val="0"/>
                <w:sz w:val="24"/>
                <w:szCs w:val="24"/>
                <w:rtl w:val="0"/>
              </w:rPr>
              <w:t xml:space="preserve">name, color, user_id</w:t>
            </w:r>
            <w:r w:rsidDel="00000000" w:rsidR="00000000" w:rsidRPr="00000000">
              <w:rPr>
                <w:rtl w:val="0"/>
              </w:rPr>
            </w:r>
          </w:p>
        </w:tc>
      </w:tr>
      <w:tr>
        <w:trPr>
          <w:cantSplit w:val="0"/>
          <w:tblHeader w:val="0"/>
        </w:trPr>
        <w:tc>
          <w:tcPr/>
          <w:p w:rsidR="00000000" w:rsidDel="00000000" w:rsidP="00000000" w:rsidRDefault="00000000" w:rsidRPr="00000000" w14:paraId="000000C5">
            <w:pPr>
              <w:jc w:val="both"/>
              <w:rPr/>
            </w:pPr>
            <w:r w:rsidDel="00000000" w:rsidR="00000000" w:rsidRPr="00000000">
              <w:rPr>
                <w:rFonts w:ascii="Times New Roman" w:cs="Times New Roman" w:eastAsia="Times New Roman" w:hAnsi="Times New Roman"/>
                <w:b w:val="0"/>
                <w:bCs w:val="0"/>
                <w:sz w:val="24"/>
                <w:szCs w:val="24"/>
                <w:rtl w:val="0"/>
              </w:rPr>
              <w:t xml:space="preserve">Transaction</w:t>
            </w:r>
            <w:r w:rsidDel="00000000" w:rsidR="00000000" w:rsidRPr="00000000">
              <w:rPr>
                <w:rtl w:val="0"/>
              </w:rPr>
            </w:r>
          </w:p>
        </w:tc>
        <w:tc>
          <w:tcPr/>
          <w:p w:rsidR="00000000" w:rsidDel="00000000" w:rsidP="00000000" w:rsidRDefault="00000000" w:rsidRPr="00000000" w14:paraId="000000C6">
            <w:pPr>
              <w:jc w:val="both"/>
              <w:rPr/>
            </w:pPr>
            <w:r w:rsidDel="00000000" w:rsidR="00000000" w:rsidRPr="00000000">
              <w:rPr>
                <w:rFonts w:ascii="Times New Roman" w:cs="Times New Roman" w:eastAsia="Times New Roman" w:hAnsi="Times New Roman"/>
                <w:b w:val="0"/>
                <w:bCs w:val="0"/>
                <w:sz w:val="24"/>
                <w:szCs w:val="24"/>
                <w:rtl w:val="0"/>
              </w:rPr>
              <w:t xml:space="preserve">Финансовая операция</w:t>
            </w:r>
            <w:r w:rsidDel="00000000" w:rsidR="00000000" w:rsidRPr="00000000">
              <w:rPr>
                <w:rtl w:val="0"/>
              </w:rPr>
            </w:r>
          </w:p>
        </w:tc>
        <w:tc>
          <w:tcPr/>
          <w:p w:rsidR="00000000" w:rsidDel="00000000" w:rsidP="00000000" w:rsidRDefault="00000000" w:rsidRPr="00000000" w14:paraId="000000C7">
            <w:pPr>
              <w:jc w:val="both"/>
              <w:rPr/>
            </w:pPr>
            <w:r w:rsidDel="00000000" w:rsidR="00000000" w:rsidRPr="00000000">
              <w:rPr>
                <w:rFonts w:ascii="Times New Roman" w:cs="Times New Roman" w:eastAsia="Times New Roman" w:hAnsi="Times New Roman"/>
                <w:b w:val="0"/>
                <w:bCs w:val="0"/>
                <w:sz w:val="24"/>
                <w:szCs w:val="24"/>
                <w:rtl w:val="0"/>
              </w:rPr>
              <w:t xml:space="preserve">amount, type, category_id, date, description, user_id</w:t>
            </w:r>
            <w:r w:rsidDel="00000000" w:rsidR="00000000" w:rsidRPr="00000000">
              <w:rPr>
                <w:rtl w:val="0"/>
              </w:rPr>
            </w:r>
          </w:p>
        </w:tc>
      </w:tr>
      <w:tr>
        <w:trPr>
          <w:cantSplit w:val="0"/>
          <w:tblHeader w:val="0"/>
        </w:trPr>
        <w:tc>
          <w:tcPr/>
          <w:p w:rsidR="00000000" w:rsidDel="00000000" w:rsidP="00000000" w:rsidRDefault="00000000" w:rsidRPr="00000000" w14:paraId="000000C8">
            <w:pPr>
              <w:jc w:val="both"/>
              <w:rPr/>
            </w:pPr>
            <w:r w:rsidDel="00000000" w:rsidR="00000000" w:rsidRPr="00000000">
              <w:rPr>
                <w:rFonts w:ascii="Times New Roman" w:cs="Times New Roman" w:eastAsia="Times New Roman" w:hAnsi="Times New Roman"/>
                <w:b w:val="0"/>
                <w:bCs w:val="0"/>
                <w:sz w:val="24"/>
                <w:szCs w:val="24"/>
                <w:rtl w:val="0"/>
              </w:rPr>
              <w:t xml:space="preserve">SavingsVault</w:t>
            </w:r>
            <w:r w:rsidDel="00000000" w:rsidR="00000000" w:rsidRPr="00000000">
              <w:rPr>
                <w:rtl w:val="0"/>
              </w:rPr>
            </w:r>
          </w:p>
        </w:tc>
        <w:tc>
          <w:tcPr/>
          <w:p w:rsidR="00000000" w:rsidDel="00000000" w:rsidP="00000000" w:rsidRDefault="00000000" w:rsidRPr="00000000" w14:paraId="000000C9">
            <w:pPr>
              <w:jc w:val="both"/>
              <w:rPr/>
            </w:pPr>
            <w:r w:rsidDel="00000000" w:rsidR="00000000" w:rsidRPr="00000000">
              <w:rPr>
                <w:rFonts w:ascii="Times New Roman" w:cs="Times New Roman" w:eastAsia="Times New Roman" w:hAnsi="Times New Roman"/>
                <w:b w:val="0"/>
                <w:bCs w:val="0"/>
                <w:sz w:val="24"/>
                <w:szCs w:val="24"/>
                <w:rtl w:val="0"/>
              </w:rPr>
              <w:t xml:space="preserve">Накопительный сейф</w:t>
            </w:r>
            <w:r w:rsidDel="00000000" w:rsidR="00000000" w:rsidRPr="00000000">
              <w:rPr>
                <w:rtl w:val="0"/>
              </w:rPr>
            </w:r>
          </w:p>
        </w:tc>
        <w:tc>
          <w:tcPr/>
          <w:p w:rsidR="00000000" w:rsidDel="00000000" w:rsidP="00000000" w:rsidRDefault="00000000" w:rsidRPr="00000000" w14:paraId="000000CA">
            <w:pPr>
              <w:jc w:val="both"/>
              <w:rPr/>
            </w:pPr>
            <w:r w:rsidDel="00000000" w:rsidR="00000000" w:rsidRPr="00000000">
              <w:rPr>
                <w:rFonts w:ascii="Times New Roman" w:cs="Times New Roman" w:eastAsia="Times New Roman" w:hAnsi="Times New Roman"/>
                <w:b w:val="0"/>
                <w:bCs w:val="0"/>
                <w:sz w:val="24"/>
                <w:szCs w:val="24"/>
                <w:rtl w:val="0"/>
              </w:rPr>
              <w:t xml:space="preserve">name, balance, target_amount, user_id</w:t>
            </w:r>
            <w:r w:rsidDel="00000000" w:rsidR="00000000" w:rsidRPr="00000000">
              <w:rPr>
                <w:rtl w:val="0"/>
              </w:rPr>
            </w:r>
          </w:p>
        </w:tc>
      </w:tr>
      <w:tr>
        <w:trPr>
          <w:cantSplit w:val="0"/>
          <w:tblHeader w:val="0"/>
        </w:trPr>
        <w:tc>
          <w:tcPr/>
          <w:p w:rsidR="00000000" w:rsidDel="00000000" w:rsidP="00000000" w:rsidRDefault="00000000" w:rsidRPr="00000000" w14:paraId="000000CB">
            <w:pPr>
              <w:jc w:val="both"/>
              <w:rPr/>
            </w:pPr>
            <w:r w:rsidDel="00000000" w:rsidR="00000000" w:rsidRPr="00000000">
              <w:rPr>
                <w:rFonts w:ascii="Times New Roman" w:cs="Times New Roman" w:eastAsia="Times New Roman" w:hAnsi="Times New Roman"/>
                <w:b w:val="0"/>
                <w:bCs w:val="0"/>
                <w:sz w:val="24"/>
                <w:szCs w:val="24"/>
                <w:rtl w:val="0"/>
              </w:rPr>
              <w:t xml:space="preserve">Organization</w:t>
            </w:r>
            <w:r w:rsidDel="00000000" w:rsidR="00000000" w:rsidRPr="00000000">
              <w:rPr>
                <w:rtl w:val="0"/>
              </w:rPr>
            </w:r>
          </w:p>
        </w:tc>
        <w:tc>
          <w:tcPr/>
          <w:p w:rsidR="00000000" w:rsidDel="00000000" w:rsidP="00000000" w:rsidRDefault="00000000" w:rsidRPr="00000000" w14:paraId="000000CC">
            <w:pPr>
              <w:jc w:val="both"/>
              <w:rPr/>
            </w:pPr>
            <w:r w:rsidDel="00000000" w:rsidR="00000000" w:rsidRPr="00000000">
              <w:rPr>
                <w:rFonts w:ascii="Times New Roman" w:cs="Times New Roman" w:eastAsia="Times New Roman" w:hAnsi="Times New Roman"/>
                <w:b w:val="0"/>
                <w:bCs w:val="0"/>
                <w:sz w:val="24"/>
                <w:szCs w:val="24"/>
                <w:rtl w:val="0"/>
              </w:rPr>
              <w:t xml:space="preserve">Организация для командного режима</w:t>
            </w:r>
            <w:r w:rsidDel="00000000" w:rsidR="00000000" w:rsidRPr="00000000">
              <w:rPr>
                <w:rtl w:val="0"/>
              </w:rPr>
            </w:r>
          </w:p>
        </w:tc>
        <w:tc>
          <w:tcPr/>
          <w:p w:rsidR="00000000" w:rsidDel="00000000" w:rsidP="00000000" w:rsidRDefault="00000000" w:rsidRPr="00000000" w14:paraId="000000CD">
            <w:pPr>
              <w:jc w:val="both"/>
              <w:rPr/>
            </w:pPr>
            <w:r w:rsidDel="00000000" w:rsidR="00000000" w:rsidRPr="00000000">
              <w:rPr>
                <w:rFonts w:ascii="Times New Roman" w:cs="Times New Roman" w:eastAsia="Times New Roman" w:hAnsi="Times New Roman"/>
                <w:b w:val="0"/>
                <w:bCs w:val="0"/>
                <w:sz w:val="24"/>
                <w:szCs w:val="24"/>
                <w:rtl w:val="0"/>
              </w:rPr>
              <w:t xml:space="preserve">name, industry, invite_code, plan_tier, plan_status</w:t>
            </w:r>
            <w:r w:rsidDel="00000000" w:rsidR="00000000" w:rsidRPr="00000000">
              <w:rPr>
                <w:rtl w:val="0"/>
              </w:rPr>
            </w:r>
          </w:p>
        </w:tc>
      </w:tr>
      <w:tr>
        <w:trPr>
          <w:cantSplit w:val="0"/>
          <w:tblHeader w:val="0"/>
        </w:trPr>
        <w:tc>
          <w:tcPr/>
          <w:p w:rsidR="00000000" w:rsidDel="00000000" w:rsidP="00000000" w:rsidRDefault="00000000" w:rsidRPr="00000000" w14:paraId="000000CE">
            <w:pPr>
              <w:jc w:val="both"/>
              <w:rPr/>
            </w:pPr>
            <w:r w:rsidDel="00000000" w:rsidR="00000000" w:rsidRPr="00000000">
              <w:rPr>
                <w:rFonts w:ascii="Times New Roman" w:cs="Times New Roman" w:eastAsia="Times New Roman" w:hAnsi="Times New Roman"/>
                <w:b w:val="0"/>
                <w:bCs w:val="0"/>
                <w:sz w:val="24"/>
                <w:szCs w:val="24"/>
                <w:rtl w:val="0"/>
              </w:rPr>
              <w:t xml:space="preserve">OrganizationMember</w:t>
            </w:r>
            <w:r w:rsidDel="00000000" w:rsidR="00000000" w:rsidRPr="00000000">
              <w:rPr>
                <w:rtl w:val="0"/>
              </w:rPr>
            </w:r>
          </w:p>
        </w:tc>
        <w:tc>
          <w:tcPr/>
          <w:p w:rsidR="00000000" w:rsidDel="00000000" w:rsidP="00000000" w:rsidRDefault="00000000" w:rsidRPr="00000000" w14:paraId="000000CF">
            <w:pPr>
              <w:jc w:val="both"/>
              <w:rPr/>
            </w:pPr>
            <w:r w:rsidDel="00000000" w:rsidR="00000000" w:rsidRPr="00000000">
              <w:rPr>
                <w:rFonts w:ascii="Times New Roman" w:cs="Times New Roman" w:eastAsia="Times New Roman" w:hAnsi="Times New Roman"/>
                <w:b w:val="0"/>
                <w:bCs w:val="0"/>
                <w:sz w:val="24"/>
                <w:szCs w:val="24"/>
                <w:rtl w:val="0"/>
              </w:rPr>
              <w:t xml:space="preserve">Членство пользователя в организации</w:t>
            </w:r>
            <w:r w:rsidDel="00000000" w:rsidR="00000000" w:rsidRPr="00000000">
              <w:rPr>
                <w:rtl w:val="0"/>
              </w:rPr>
            </w:r>
          </w:p>
        </w:tc>
        <w:tc>
          <w:tcPr/>
          <w:p w:rsidR="00000000" w:rsidDel="00000000" w:rsidP="00000000" w:rsidRDefault="00000000" w:rsidRPr="00000000" w14:paraId="000000D0">
            <w:pPr>
              <w:jc w:val="both"/>
              <w:rPr/>
            </w:pPr>
            <w:r w:rsidDel="00000000" w:rsidR="00000000" w:rsidRPr="00000000">
              <w:rPr>
                <w:rFonts w:ascii="Times New Roman" w:cs="Times New Roman" w:eastAsia="Times New Roman" w:hAnsi="Times New Roman"/>
                <w:b w:val="0"/>
                <w:bCs w:val="0"/>
                <w:sz w:val="24"/>
                <w:szCs w:val="24"/>
                <w:rtl w:val="0"/>
              </w:rPr>
              <w:t xml:space="preserve">organization_id, user_id, role, status</w:t>
            </w:r>
            <w:r w:rsidDel="00000000" w:rsidR="00000000" w:rsidRPr="00000000">
              <w:rPr>
                <w:rtl w:val="0"/>
              </w:rPr>
            </w:r>
          </w:p>
        </w:tc>
      </w:tr>
      <w:tr>
        <w:trPr>
          <w:cantSplit w:val="0"/>
          <w:tblHeader w:val="0"/>
        </w:trPr>
        <w:tc>
          <w:tcPr/>
          <w:p w:rsidR="00000000" w:rsidDel="00000000" w:rsidP="00000000" w:rsidRDefault="00000000" w:rsidRPr="00000000" w14:paraId="000000D1">
            <w:pPr>
              <w:jc w:val="both"/>
              <w:rPr/>
            </w:pPr>
            <w:r w:rsidDel="00000000" w:rsidR="00000000" w:rsidRPr="00000000">
              <w:rPr>
                <w:rFonts w:ascii="Times New Roman" w:cs="Times New Roman" w:eastAsia="Times New Roman" w:hAnsi="Times New Roman"/>
                <w:b w:val="0"/>
                <w:bCs w:val="0"/>
                <w:sz w:val="24"/>
                <w:szCs w:val="24"/>
                <w:rtl w:val="0"/>
              </w:rPr>
              <w:t xml:space="preserve">UserOrgConsent</w:t>
            </w:r>
            <w:r w:rsidDel="00000000" w:rsidR="00000000" w:rsidRPr="00000000">
              <w:rPr>
                <w:rtl w:val="0"/>
              </w:rPr>
            </w:r>
          </w:p>
        </w:tc>
        <w:tc>
          <w:tcPr/>
          <w:p w:rsidR="00000000" w:rsidDel="00000000" w:rsidP="00000000" w:rsidRDefault="00000000" w:rsidRPr="00000000" w14:paraId="000000D2">
            <w:pPr>
              <w:jc w:val="both"/>
              <w:rPr/>
            </w:pPr>
            <w:r w:rsidDel="00000000" w:rsidR="00000000" w:rsidRPr="00000000">
              <w:rPr>
                <w:rFonts w:ascii="Times New Roman" w:cs="Times New Roman" w:eastAsia="Times New Roman" w:hAnsi="Times New Roman"/>
                <w:b w:val="0"/>
                <w:bCs w:val="0"/>
                <w:sz w:val="24"/>
                <w:szCs w:val="24"/>
                <w:rtl w:val="0"/>
              </w:rPr>
              <w:t xml:space="preserve">Согласие на использование данных</w:t>
            </w:r>
            <w:r w:rsidDel="00000000" w:rsidR="00000000" w:rsidRPr="00000000">
              <w:rPr>
                <w:rtl w:val="0"/>
              </w:rPr>
            </w:r>
          </w:p>
        </w:tc>
        <w:tc>
          <w:tcPr/>
          <w:p w:rsidR="00000000" w:rsidDel="00000000" w:rsidP="00000000" w:rsidRDefault="00000000" w:rsidRPr="00000000" w14:paraId="000000D3">
            <w:pPr>
              <w:jc w:val="both"/>
              <w:rPr/>
            </w:pPr>
            <w:r w:rsidDel="00000000" w:rsidR="00000000" w:rsidRPr="00000000">
              <w:rPr>
                <w:rFonts w:ascii="Times New Roman" w:cs="Times New Roman" w:eastAsia="Times New Roman" w:hAnsi="Times New Roman"/>
                <w:b w:val="0"/>
                <w:bCs w:val="0"/>
                <w:sz w:val="24"/>
                <w:szCs w:val="24"/>
                <w:rtl w:val="0"/>
              </w:rPr>
              <w:t xml:space="preserve">organization_id, user_id, is_active</w:t>
            </w:r>
            <w:r w:rsidDel="00000000" w:rsidR="00000000" w:rsidRPr="00000000">
              <w:rPr>
                <w:rtl w:val="0"/>
              </w:rPr>
            </w:r>
          </w:p>
        </w:tc>
      </w:tr>
      <w:tr>
        <w:trPr>
          <w:cantSplit w:val="0"/>
          <w:tblHeader w:val="0"/>
        </w:trPr>
        <w:tc>
          <w:tcPr/>
          <w:p w:rsidR="00000000" w:rsidDel="00000000" w:rsidP="00000000" w:rsidRDefault="00000000" w:rsidRPr="00000000" w14:paraId="000000D4">
            <w:pPr>
              <w:jc w:val="both"/>
              <w:rPr/>
            </w:pPr>
            <w:r w:rsidDel="00000000" w:rsidR="00000000" w:rsidRPr="00000000">
              <w:rPr>
                <w:rFonts w:ascii="Times New Roman" w:cs="Times New Roman" w:eastAsia="Times New Roman" w:hAnsi="Times New Roman"/>
                <w:b w:val="0"/>
                <w:bCs w:val="0"/>
                <w:sz w:val="24"/>
                <w:szCs w:val="24"/>
                <w:rtl w:val="0"/>
              </w:rPr>
              <w:t xml:space="preserve">OrgReportRun</w:t>
            </w:r>
            <w:r w:rsidDel="00000000" w:rsidR="00000000" w:rsidRPr="00000000">
              <w:rPr>
                <w:rtl w:val="0"/>
              </w:rPr>
            </w:r>
          </w:p>
        </w:tc>
        <w:tc>
          <w:tcPr/>
          <w:p w:rsidR="00000000" w:rsidDel="00000000" w:rsidP="00000000" w:rsidRDefault="00000000" w:rsidRPr="00000000" w14:paraId="000000D5">
            <w:pPr>
              <w:jc w:val="both"/>
              <w:rPr/>
            </w:pPr>
            <w:r w:rsidDel="00000000" w:rsidR="00000000" w:rsidRPr="00000000">
              <w:rPr>
                <w:rFonts w:ascii="Times New Roman" w:cs="Times New Roman" w:eastAsia="Times New Roman" w:hAnsi="Times New Roman"/>
                <w:b w:val="0"/>
                <w:bCs w:val="0"/>
                <w:sz w:val="24"/>
                <w:szCs w:val="24"/>
                <w:rtl w:val="0"/>
              </w:rPr>
              <w:t xml:space="preserve">Факт генерации отчета</w:t>
            </w:r>
            <w:r w:rsidDel="00000000" w:rsidR="00000000" w:rsidRPr="00000000">
              <w:rPr>
                <w:rtl w:val="0"/>
              </w:rPr>
            </w:r>
          </w:p>
        </w:tc>
        <w:tc>
          <w:tcPr/>
          <w:p w:rsidR="00000000" w:rsidDel="00000000" w:rsidP="00000000" w:rsidRDefault="00000000" w:rsidRPr="00000000" w14:paraId="000000D6">
            <w:pPr>
              <w:jc w:val="both"/>
              <w:rPr/>
            </w:pPr>
            <w:r w:rsidDel="00000000" w:rsidR="00000000" w:rsidRPr="00000000">
              <w:rPr>
                <w:rFonts w:ascii="Times New Roman" w:cs="Times New Roman" w:eastAsia="Times New Roman" w:hAnsi="Times New Roman"/>
                <w:b w:val="0"/>
                <w:bCs w:val="0"/>
                <w:sz w:val="24"/>
                <w:szCs w:val="24"/>
                <w:rtl w:val="0"/>
              </w:rPr>
              <w:t xml:space="preserve">period_type, period_start, period_end, links, kpi_snapshot</w:t>
            </w: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0" w:before="0" w:line="360" w:lineRule="auto"/>
        <w:ind w:firstLine="709"/>
        <w:jc w:val="both"/>
        <w:rPr/>
      </w:pPr>
      <w:r w:rsidDel="00000000" w:rsidR="00000000" w:rsidRPr="00000000">
        <w:rPr>
          <w:rtl w:val="0"/>
        </w:rPr>
        <w:t xml:space="preserve">Для командного режима были добавлены сущности организации, членства, согласий и запусков отчетов. Это дало возможность не смешивать персональные и организационные данные в одной логике. Организация получила собственный план, участников и отчетный контур, а у каждого участника появилась привязка к роли и статусу.</w:t>
      </w:r>
    </w:p>
    <w:p w:rsidR="00000000" w:rsidDel="00000000" w:rsidP="00000000" w:rsidRDefault="00000000" w:rsidRPr="00000000" w14:paraId="000000D9">
      <w:pPr>
        <w:spacing w:after="0" w:before="0" w:line="360" w:lineRule="auto"/>
        <w:ind w:firstLine="709"/>
        <w:jc w:val="both"/>
        <w:rPr/>
      </w:pPr>
      <w:r w:rsidDel="00000000" w:rsidR="00000000" w:rsidRPr="00000000">
        <w:rPr>
          <w:rtl w:val="0"/>
        </w:rPr>
        <w:t xml:space="preserve">Маршруты auth, categories и transactions закрывают базовые пользовательские действия. Через auth реализованы регистрация, вход и получение профиля. Через categories пользователь управляет классификатором операций. Через transactions выполняются просмотр, создание и удаление записей, а также импорт и экспорт CSV. То есть уже на этом уровне система покрывает полный цикл ежедневного учета.</w:t>
      </w:r>
    </w:p>
    <w:p w:rsidR="00000000" w:rsidDel="00000000" w:rsidP="00000000" w:rsidRDefault="00000000" w:rsidRPr="00000000" w14:paraId="000000DA">
      <w:pPr>
        <w:spacing w:after="0" w:before="0" w:line="360" w:lineRule="auto"/>
        <w:ind w:firstLine="709"/>
        <w:jc w:val="both"/>
        <w:rPr/>
      </w:pPr>
      <w:r w:rsidDel="00000000" w:rsidR="00000000" w:rsidRPr="00000000">
        <w:rPr>
          <w:rtl w:val="0"/>
        </w:rPr>
        <w:t xml:space="preserve">Маршруты analytics и vault добавляют к учету уровень интерпретации. analytics возвращает общую сводку, распределение по категориям и динамику по месяцам. vault считает состояние накопительного сейфа и доступный остаток. Благодаря этому пользователь видит не только список операций, но и финансовую картину за период.</w:t>
      </w:r>
    </w:p>
    <w:p w:rsidR="00000000" w:rsidDel="00000000" w:rsidP="00000000" w:rsidRDefault="00000000" w:rsidRPr="00000000" w14:paraId="000000DB">
      <w:pPr>
        <w:spacing w:after="0" w:before="0" w:line="360" w:lineRule="auto"/>
        <w:ind w:firstLine="709"/>
        <w:jc w:val="both"/>
        <w:rPr/>
      </w:pPr>
      <w:r w:rsidDel="00000000" w:rsidR="00000000" w:rsidRPr="00000000">
        <w:rPr>
          <w:rtl w:val="0"/>
        </w:rPr>
        <w:t xml:space="preserve">Отдельно реализован модуль insights. В нем нет обращения к внешней нейросети; расчеты строятся на правилах, которые опираются на реальные данные пользователя. Сервис сравнивает текущий и предыдущий периоды, выделяет основную статью расходов, ведущий источник дохода и формирует короткие действия на 7, 30 и 90 дней. Для бесплатного тарифа часть рекомендаций остается закрытой, а полный доступ отдается в Pro-версии.</w:t>
      </w:r>
    </w:p>
    <w:p w:rsidR="00000000" w:rsidDel="00000000" w:rsidP="00000000" w:rsidRDefault="00000000" w:rsidRPr="00000000" w14:paraId="000000DC">
      <w:pPr>
        <w:spacing w:after="0" w:before="0" w:line="360" w:lineRule="auto"/>
        <w:ind w:firstLine="709"/>
        <w:jc w:val="both"/>
        <w:rPr/>
      </w:pPr>
      <w:r w:rsidDel="00000000" w:rsidR="00000000" w:rsidRPr="00000000">
        <w:rPr>
          <w:rtl w:val="0"/>
        </w:rPr>
        <w:t xml:space="preserve">Организационный модуль и billing завершают серверный контур. Через orgs можно создавать организацию, входить в нее, строить дашборд и отчеты. Через billing система отдает данные о тарифе пользователя и организации. В сумме backend получился не перегруженным, но при этом достаточно полным для работающего прототипа.</w:t>
      </w:r>
    </w:p>
    <w:tbl>
      <w:tblPr>
        <w:tblStyle w:val="Table6"/>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b w:val="1"/>
                <w:bCs w:val="1"/>
                <w:sz w:val="22"/>
                <w:szCs w:val="22"/>
                <w:rtl w:val="0"/>
              </w:rPr>
              <w:t xml:space="preserve">Маршрут</w:t>
            </w:r>
            <w:r w:rsidDel="00000000" w:rsidR="00000000" w:rsidRPr="00000000">
              <w:rPr>
                <w:rtl w:val="0"/>
              </w:rPr>
            </w:r>
          </w:p>
        </w:tc>
        <w:tc>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b w:val="1"/>
                <w:bCs w:val="1"/>
                <w:sz w:val="22"/>
                <w:szCs w:val="22"/>
                <w:rtl w:val="0"/>
              </w:rPr>
              <w:t xml:space="preserve">Метод</w:t>
            </w:r>
            <w:r w:rsidDel="00000000" w:rsidR="00000000" w:rsidRPr="00000000">
              <w:rPr>
                <w:rtl w:val="0"/>
              </w:rPr>
            </w:r>
          </w:p>
        </w:tc>
        <w:tc>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b w:val="1"/>
                <w:bCs w:val="1"/>
                <w:sz w:val="22"/>
                <w:szCs w:val="22"/>
                <w:rtl w:val="0"/>
              </w:rPr>
              <w:t xml:space="preserve">Назначение</w:t>
            </w:r>
            <w:r w:rsidDel="00000000" w:rsidR="00000000" w:rsidRPr="00000000">
              <w:rPr>
                <w:rtl w:val="0"/>
              </w:rPr>
            </w:r>
          </w:p>
        </w:tc>
      </w:tr>
      <w:tr>
        <w:trPr>
          <w:cantSplit w:val="0"/>
          <w:tblHeader w:val="0"/>
        </w:trPr>
        <w:tc>
          <w:tcPr/>
          <w:p w:rsidR="00000000" w:rsidDel="00000000" w:rsidP="00000000" w:rsidRDefault="00000000" w:rsidRPr="00000000" w14:paraId="000000E0">
            <w:pPr>
              <w:jc w:val="both"/>
              <w:rPr/>
            </w:pPr>
            <w:r w:rsidDel="00000000" w:rsidR="00000000" w:rsidRPr="00000000">
              <w:rPr>
                <w:rFonts w:ascii="Times New Roman" w:cs="Times New Roman" w:eastAsia="Times New Roman" w:hAnsi="Times New Roman"/>
                <w:b w:val="0"/>
                <w:bCs w:val="0"/>
                <w:sz w:val="22"/>
                <w:szCs w:val="22"/>
                <w:rtl w:val="0"/>
              </w:rPr>
              <w:t xml:space="preserve">/auth/register</w:t>
            </w:r>
            <w:r w:rsidDel="00000000" w:rsidR="00000000" w:rsidRPr="00000000">
              <w:rPr>
                <w:rtl w:val="0"/>
              </w:rPr>
            </w:r>
          </w:p>
        </w:tc>
        <w:tc>
          <w:tcPr/>
          <w:p w:rsidR="00000000" w:rsidDel="00000000" w:rsidP="00000000" w:rsidRDefault="00000000" w:rsidRPr="00000000" w14:paraId="000000E1">
            <w:pPr>
              <w:jc w:val="both"/>
              <w:rPr/>
            </w:pPr>
            <w:r w:rsidDel="00000000" w:rsidR="00000000" w:rsidRPr="00000000">
              <w:rPr>
                <w:rFonts w:ascii="Times New Roman" w:cs="Times New Roman" w:eastAsia="Times New Roman" w:hAnsi="Times New Roman"/>
                <w:b w:val="0"/>
                <w:bCs w:val="0"/>
                <w:sz w:val="22"/>
                <w:szCs w:val="22"/>
                <w:rtl w:val="0"/>
              </w:rPr>
              <w:t xml:space="preserve">POST</w:t>
            </w:r>
            <w:r w:rsidDel="00000000" w:rsidR="00000000" w:rsidRPr="00000000">
              <w:rPr>
                <w:rtl w:val="0"/>
              </w:rPr>
            </w:r>
          </w:p>
        </w:tc>
        <w:tc>
          <w:tcPr/>
          <w:p w:rsidR="00000000" w:rsidDel="00000000" w:rsidP="00000000" w:rsidRDefault="00000000" w:rsidRPr="00000000" w14:paraId="000000E2">
            <w:pPr>
              <w:jc w:val="both"/>
              <w:rPr/>
            </w:pPr>
            <w:r w:rsidDel="00000000" w:rsidR="00000000" w:rsidRPr="00000000">
              <w:rPr>
                <w:rFonts w:ascii="Times New Roman" w:cs="Times New Roman" w:eastAsia="Times New Roman" w:hAnsi="Times New Roman"/>
                <w:b w:val="0"/>
                <w:bCs w:val="0"/>
                <w:sz w:val="22"/>
                <w:szCs w:val="22"/>
                <w:rtl w:val="0"/>
              </w:rPr>
              <w:t xml:space="preserve">Регистрация пользователя и выпуск токена доступа</w:t>
            </w:r>
            <w:r w:rsidDel="00000000" w:rsidR="00000000" w:rsidRPr="00000000">
              <w:rPr>
                <w:rtl w:val="0"/>
              </w:rPr>
            </w:r>
          </w:p>
        </w:tc>
      </w:tr>
      <w:tr>
        <w:trPr>
          <w:cantSplit w:val="0"/>
          <w:tblHeader w:val="0"/>
        </w:trPr>
        <w:tc>
          <w:tcPr/>
          <w:p w:rsidR="00000000" w:rsidDel="00000000" w:rsidP="00000000" w:rsidRDefault="00000000" w:rsidRPr="00000000" w14:paraId="000000E3">
            <w:pPr>
              <w:jc w:val="both"/>
              <w:rPr/>
            </w:pPr>
            <w:r w:rsidDel="00000000" w:rsidR="00000000" w:rsidRPr="00000000">
              <w:rPr>
                <w:rFonts w:ascii="Times New Roman" w:cs="Times New Roman" w:eastAsia="Times New Roman" w:hAnsi="Times New Roman"/>
                <w:b w:val="0"/>
                <w:bCs w:val="0"/>
                <w:sz w:val="22"/>
                <w:szCs w:val="22"/>
                <w:rtl w:val="0"/>
              </w:rPr>
              <w:t xml:space="preserve">/auth/login</w:t>
            </w:r>
            <w:r w:rsidDel="00000000" w:rsidR="00000000" w:rsidRPr="00000000">
              <w:rPr>
                <w:rtl w:val="0"/>
              </w:rPr>
            </w:r>
          </w:p>
        </w:tc>
        <w:tc>
          <w:tcPr/>
          <w:p w:rsidR="00000000" w:rsidDel="00000000" w:rsidP="00000000" w:rsidRDefault="00000000" w:rsidRPr="00000000" w14:paraId="000000E4">
            <w:pPr>
              <w:jc w:val="both"/>
              <w:rPr/>
            </w:pPr>
            <w:r w:rsidDel="00000000" w:rsidR="00000000" w:rsidRPr="00000000">
              <w:rPr>
                <w:rFonts w:ascii="Times New Roman" w:cs="Times New Roman" w:eastAsia="Times New Roman" w:hAnsi="Times New Roman"/>
                <w:b w:val="0"/>
                <w:bCs w:val="0"/>
                <w:sz w:val="22"/>
                <w:szCs w:val="22"/>
                <w:rtl w:val="0"/>
              </w:rPr>
              <w:t xml:space="preserve">POST</w:t>
            </w:r>
            <w:r w:rsidDel="00000000" w:rsidR="00000000" w:rsidRPr="00000000">
              <w:rPr>
                <w:rtl w:val="0"/>
              </w:rPr>
            </w:r>
          </w:p>
        </w:tc>
        <w:tc>
          <w:tcPr/>
          <w:p w:rsidR="00000000" w:rsidDel="00000000" w:rsidP="00000000" w:rsidRDefault="00000000" w:rsidRPr="00000000" w14:paraId="000000E5">
            <w:pPr>
              <w:jc w:val="both"/>
              <w:rPr/>
            </w:pPr>
            <w:r w:rsidDel="00000000" w:rsidR="00000000" w:rsidRPr="00000000">
              <w:rPr>
                <w:rFonts w:ascii="Times New Roman" w:cs="Times New Roman" w:eastAsia="Times New Roman" w:hAnsi="Times New Roman"/>
                <w:b w:val="0"/>
                <w:bCs w:val="0"/>
                <w:sz w:val="22"/>
                <w:szCs w:val="22"/>
                <w:rtl w:val="0"/>
              </w:rPr>
              <w:t xml:space="preserve">Авторизация и получение JWT-токена</w:t>
            </w:r>
            <w:r w:rsidDel="00000000" w:rsidR="00000000" w:rsidRPr="00000000">
              <w:rPr>
                <w:rtl w:val="0"/>
              </w:rPr>
            </w:r>
          </w:p>
        </w:tc>
      </w:tr>
      <w:tr>
        <w:trPr>
          <w:cantSplit w:val="0"/>
          <w:tblHeader w:val="0"/>
        </w:trPr>
        <w:tc>
          <w:tcPr/>
          <w:p w:rsidR="00000000" w:rsidDel="00000000" w:rsidP="00000000" w:rsidRDefault="00000000" w:rsidRPr="00000000" w14:paraId="000000E6">
            <w:pPr>
              <w:jc w:val="both"/>
              <w:rPr/>
            </w:pPr>
            <w:r w:rsidDel="00000000" w:rsidR="00000000" w:rsidRPr="00000000">
              <w:rPr>
                <w:rFonts w:ascii="Times New Roman" w:cs="Times New Roman" w:eastAsia="Times New Roman" w:hAnsi="Times New Roman"/>
                <w:b w:val="0"/>
                <w:bCs w:val="0"/>
                <w:sz w:val="22"/>
                <w:szCs w:val="22"/>
                <w:rtl w:val="0"/>
              </w:rPr>
              <w:t xml:space="preserve">/auth/me</w:t>
            </w:r>
            <w:r w:rsidDel="00000000" w:rsidR="00000000" w:rsidRPr="00000000">
              <w:rPr>
                <w:rtl w:val="0"/>
              </w:rPr>
            </w:r>
          </w:p>
        </w:tc>
        <w:tc>
          <w:tcPr/>
          <w:p w:rsidR="00000000" w:rsidDel="00000000" w:rsidP="00000000" w:rsidRDefault="00000000" w:rsidRPr="00000000" w14:paraId="000000E7">
            <w:pPr>
              <w:jc w:val="both"/>
              <w:rPr/>
            </w:pPr>
            <w:r w:rsidDel="00000000" w:rsidR="00000000" w:rsidRPr="00000000">
              <w:rPr>
                <w:rFonts w:ascii="Times New Roman" w:cs="Times New Roman" w:eastAsia="Times New Roman" w:hAnsi="Times New Roman"/>
                <w:b w:val="0"/>
                <w:bCs w:val="0"/>
                <w:sz w:val="22"/>
                <w:szCs w:val="22"/>
                <w:rtl w:val="0"/>
              </w:rPr>
              <w:t xml:space="preserve">GET</w:t>
            </w:r>
            <w:r w:rsidDel="00000000" w:rsidR="00000000" w:rsidRPr="00000000">
              <w:rPr>
                <w:rtl w:val="0"/>
              </w:rPr>
            </w:r>
          </w:p>
        </w:tc>
        <w:tc>
          <w:tcPr/>
          <w:p w:rsidR="00000000" w:rsidDel="00000000" w:rsidP="00000000" w:rsidRDefault="00000000" w:rsidRPr="00000000" w14:paraId="000000E8">
            <w:pPr>
              <w:jc w:val="both"/>
              <w:rPr/>
            </w:pPr>
            <w:r w:rsidDel="00000000" w:rsidR="00000000" w:rsidRPr="00000000">
              <w:rPr>
                <w:rFonts w:ascii="Times New Roman" w:cs="Times New Roman" w:eastAsia="Times New Roman" w:hAnsi="Times New Roman"/>
                <w:b w:val="0"/>
                <w:bCs w:val="0"/>
                <w:sz w:val="22"/>
                <w:szCs w:val="22"/>
                <w:rtl w:val="0"/>
              </w:rPr>
              <w:t xml:space="preserve">Получение профиля текущего пользователя</w:t>
            </w:r>
            <w:r w:rsidDel="00000000" w:rsidR="00000000" w:rsidRPr="00000000">
              <w:rPr>
                <w:rtl w:val="0"/>
              </w:rPr>
            </w:r>
          </w:p>
        </w:tc>
      </w:tr>
      <w:tr>
        <w:trPr>
          <w:cantSplit w:val="0"/>
          <w:tblHeader w:val="0"/>
        </w:trPr>
        <w:tc>
          <w:tcPr/>
          <w:p w:rsidR="00000000" w:rsidDel="00000000" w:rsidP="00000000" w:rsidRDefault="00000000" w:rsidRPr="00000000" w14:paraId="000000E9">
            <w:pPr>
              <w:jc w:val="both"/>
              <w:rPr/>
            </w:pPr>
            <w:r w:rsidDel="00000000" w:rsidR="00000000" w:rsidRPr="00000000">
              <w:rPr>
                <w:rFonts w:ascii="Times New Roman" w:cs="Times New Roman" w:eastAsia="Times New Roman" w:hAnsi="Times New Roman"/>
                <w:b w:val="0"/>
                <w:bCs w:val="0"/>
                <w:sz w:val="22"/>
                <w:szCs w:val="22"/>
                <w:rtl w:val="0"/>
              </w:rPr>
              <w:t xml:space="preserve">/categories</w:t>
            </w:r>
            <w:r w:rsidDel="00000000" w:rsidR="00000000" w:rsidRPr="00000000">
              <w:rPr>
                <w:rtl w:val="0"/>
              </w:rPr>
            </w:r>
          </w:p>
        </w:tc>
        <w:tc>
          <w:tcPr/>
          <w:p w:rsidR="00000000" w:rsidDel="00000000" w:rsidP="00000000" w:rsidRDefault="00000000" w:rsidRPr="00000000" w14:paraId="000000EA">
            <w:pPr>
              <w:jc w:val="both"/>
              <w:rPr/>
            </w:pPr>
            <w:r w:rsidDel="00000000" w:rsidR="00000000" w:rsidRPr="00000000">
              <w:rPr>
                <w:rFonts w:ascii="Times New Roman" w:cs="Times New Roman" w:eastAsia="Times New Roman" w:hAnsi="Times New Roman"/>
                <w:b w:val="0"/>
                <w:bCs w:val="0"/>
                <w:sz w:val="22"/>
                <w:szCs w:val="22"/>
                <w:rtl w:val="0"/>
              </w:rPr>
              <w:t xml:space="preserve">GET/POST</w:t>
            </w:r>
            <w:r w:rsidDel="00000000" w:rsidR="00000000" w:rsidRPr="00000000">
              <w:rPr>
                <w:rtl w:val="0"/>
              </w:rPr>
            </w:r>
          </w:p>
        </w:tc>
        <w:tc>
          <w:tcPr/>
          <w:p w:rsidR="00000000" w:rsidDel="00000000" w:rsidP="00000000" w:rsidRDefault="00000000" w:rsidRPr="00000000" w14:paraId="000000EB">
            <w:pPr>
              <w:jc w:val="both"/>
              <w:rPr/>
            </w:pPr>
            <w:r w:rsidDel="00000000" w:rsidR="00000000" w:rsidRPr="00000000">
              <w:rPr>
                <w:rFonts w:ascii="Times New Roman" w:cs="Times New Roman" w:eastAsia="Times New Roman" w:hAnsi="Times New Roman"/>
                <w:b w:val="0"/>
                <w:bCs w:val="0"/>
                <w:sz w:val="22"/>
                <w:szCs w:val="22"/>
                <w:rtl w:val="0"/>
              </w:rPr>
              <w:t xml:space="preserve">Получение и создание категорий</w:t>
            </w:r>
            <w:r w:rsidDel="00000000" w:rsidR="00000000" w:rsidRPr="00000000">
              <w:rPr>
                <w:rtl w:val="0"/>
              </w:rPr>
            </w:r>
          </w:p>
        </w:tc>
      </w:tr>
      <w:tr>
        <w:trPr>
          <w:cantSplit w:val="0"/>
          <w:tblHeader w:val="0"/>
        </w:trPr>
        <w:tc>
          <w:tcPr/>
          <w:p w:rsidR="00000000" w:rsidDel="00000000" w:rsidP="00000000" w:rsidRDefault="00000000" w:rsidRPr="00000000" w14:paraId="000000EC">
            <w:pPr>
              <w:jc w:val="both"/>
              <w:rPr/>
            </w:pPr>
            <w:r w:rsidDel="00000000" w:rsidR="00000000" w:rsidRPr="00000000">
              <w:rPr>
                <w:rFonts w:ascii="Times New Roman" w:cs="Times New Roman" w:eastAsia="Times New Roman" w:hAnsi="Times New Roman"/>
                <w:b w:val="0"/>
                <w:bCs w:val="0"/>
                <w:sz w:val="22"/>
                <w:szCs w:val="22"/>
                <w:rtl w:val="0"/>
              </w:rPr>
              <w:t xml:space="preserve">/categories/{id}</w:t>
            </w:r>
            <w:r w:rsidDel="00000000" w:rsidR="00000000" w:rsidRPr="00000000">
              <w:rPr>
                <w:rtl w:val="0"/>
              </w:rPr>
            </w:r>
          </w:p>
        </w:tc>
        <w:tc>
          <w:tcPr/>
          <w:p w:rsidR="00000000" w:rsidDel="00000000" w:rsidP="00000000" w:rsidRDefault="00000000" w:rsidRPr="00000000" w14:paraId="000000ED">
            <w:pPr>
              <w:jc w:val="both"/>
              <w:rPr/>
            </w:pPr>
            <w:r w:rsidDel="00000000" w:rsidR="00000000" w:rsidRPr="00000000">
              <w:rPr>
                <w:rFonts w:ascii="Times New Roman" w:cs="Times New Roman" w:eastAsia="Times New Roman" w:hAnsi="Times New Roman"/>
                <w:b w:val="0"/>
                <w:bCs w:val="0"/>
                <w:sz w:val="22"/>
                <w:szCs w:val="22"/>
                <w:rtl w:val="0"/>
              </w:rPr>
              <w:t xml:space="preserve">PUT</w:t>
            </w:r>
            <w:r w:rsidDel="00000000" w:rsidR="00000000" w:rsidRPr="00000000">
              <w:rPr>
                <w:rtl w:val="0"/>
              </w:rPr>
            </w:r>
          </w:p>
        </w:tc>
        <w:tc>
          <w:tcPr/>
          <w:p w:rsidR="00000000" w:rsidDel="00000000" w:rsidP="00000000" w:rsidRDefault="00000000" w:rsidRPr="00000000" w14:paraId="000000EE">
            <w:pPr>
              <w:jc w:val="both"/>
              <w:rPr/>
            </w:pPr>
            <w:r w:rsidDel="00000000" w:rsidR="00000000" w:rsidRPr="00000000">
              <w:rPr>
                <w:rFonts w:ascii="Times New Roman" w:cs="Times New Roman" w:eastAsia="Times New Roman" w:hAnsi="Times New Roman"/>
                <w:b w:val="0"/>
                <w:bCs w:val="0"/>
                <w:sz w:val="22"/>
                <w:szCs w:val="22"/>
                <w:rtl w:val="0"/>
              </w:rPr>
              <w:t xml:space="preserve">Изменение категории</w:t>
            </w:r>
            <w:r w:rsidDel="00000000" w:rsidR="00000000" w:rsidRPr="00000000">
              <w:rPr>
                <w:rtl w:val="0"/>
              </w:rPr>
            </w:r>
          </w:p>
        </w:tc>
      </w:tr>
      <w:tr>
        <w:trPr>
          <w:cantSplit w:val="0"/>
          <w:tblHeader w:val="0"/>
        </w:trPr>
        <w:tc>
          <w:tcPr/>
          <w:p w:rsidR="00000000" w:rsidDel="00000000" w:rsidP="00000000" w:rsidRDefault="00000000" w:rsidRPr="00000000" w14:paraId="000000EF">
            <w:pPr>
              <w:jc w:val="both"/>
              <w:rPr/>
            </w:pPr>
            <w:r w:rsidDel="00000000" w:rsidR="00000000" w:rsidRPr="00000000">
              <w:rPr>
                <w:rFonts w:ascii="Times New Roman" w:cs="Times New Roman" w:eastAsia="Times New Roman" w:hAnsi="Times New Roman"/>
                <w:b w:val="0"/>
                <w:bCs w:val="0"/>
                <w:sz w:val="22"/>
                <w:szCs w:val="22"/>
                <w:rtl w:val="0"/>
              </w:rPr>
              <w:t xml:space="preserve">/transactions</w:t>
            </w:r>
            <w:r w:rsidDel="00000000" w:rsidR="00000000" w:rsidRPr="00000000">
              <w:rPr>
                <w:rtl w:val="0"/>
              </w:rPr>
            </w:r>
          </w:p>
        </w:tc>
        <w:tc>
          <w:tcPr/>
          <w:p w:rsidR="00000000" w:rsidDel="00000000" w:rsidP="00000000" w:rsidRDefault="00000000" w:rsidRPr="00000000" w14:paraId="000000F0">
            <w:pPr>
              <w:jc w:val="both"/>
              <w:rPr/>
            </w:pPr>
            <w:r w:rsidDel="00000000" w:rsidR="00000000" w:rsidRPr="00000000">
              <w:rPr>
                <w:rFonts w:ascii="Times New Roman" w:cs="Times New Roman" w:eastAsia="Times New Roman" w:hAnsi="Times New Roman"/>
                <w:b w:val="0"/>
                <w:bCs w:val="0"/>
                <w:sz w:val="22"/>
                <w:szCs w:val="22"/>
                <w:rtl w:val="0"/>
              </w:rPr>
              <w:t xml:space="preserve">GET/POST</w:t>
            </w:r>
            <w:r w:rsidDel="00000000" w:rsidR="00000000" w:rsidRPr="00000000">
              <w:rPr>
                <w:rtl w:val="0"/>
              </w:rPr>
            </w:r>
          </w:p>
        </w:tc>
        <w:tc>
          <w:tcPr/>
          <w:p w:rsidR="00000000" w:rsidDel="00000000" w:rsidP="00000000" w:rsidRDefault="00000000" w:rsidRPr="00000000" w14:paraId="000000F1">
            <w:pPr>
              <w:jc w:val="both"/>
              <w:rPr/>
            </w:pPr>
            <w:r w:rsidDel="00000000" w:rsidR="00000000" w:rsidRPr="00000000">
              <w:rPr>
                <w:rFonts w:ascii="Times New Roman" w:cs="Times New Roman" w:eastAsia="Times New Roman" w:hAnsi="Times New Roman"/>
                <w:b w:val="0"/>
                <w:bCs w:val="0"/>
                <w:sz w:val="22"/>
                <w:szCs w:val="22"/>
                <w:rtl w:val="0"/>
              </w:rPr>
              <w:t xml:space="preserve">Получение списка операций и создание новой транзакции</w:t>
            </w:r>
            <w:r w:rsidDel="00000000" w:rsidR="00000000" w:rsidRPr="00000000">
              <w:rPr>
                <w:rtl w:val="0"/>
              </w:rPr>
            </w:r>
          </w:p>
        </w:tc>
      </w:tr>
      <w:tr>
        <w:trPr>
          <w:cantSplit w:val="0"/>
          <w:tblHeader w:val="0"/>
        </w:trPr>
        <w:tc>
          <w:tcPr/>
          <w:p w:rsidR="00000000" w:rsidDel="00000000" w:rsidP="00000000" w:rsidRDefault="00000000" w:rsidRPr="00000000" w14:paraId="000000F2">
            <w:pPr>
              <w:jc w:val="both"/>
              <w:rPr/>
            </w:pPr>
            <w:r w:rsidDel="00000000" w:rsidR="00000000" w:rsidRPr="00000000">
              <w:rPr>
                <w:rFonts w:ascii="Times New Roman" w:cs="Times New Roman" w:eastAsia="Times New Roman" w:hAnsi="Times New Roman"/>
                <w:b w:val="0"/>
                <w:bCs w:val="0"/>
                <w:sz w:val="22"/>
                <w:szCs w:val="22"/>
                <w:rtl w:val="0"/>
              </w:rPr>
              <w:t xml:space="preserve">/transactions/{id}</w:t>
            </w:r>
            <w:r w:rsidDel="00000000" w:rsidR="00000000" w:rsidRPr="00000000">
              <w:rPr>
                <w:rtl w:val="0"/>
              </w:rPr>
            </w:r>
          </w:p>
        </w:tc>
        <w:tc>
          <w:tcPr/>
          <w:p w:rsidR="00000000" w:rsidDel="00000000" w:rsidP="00000000" w:rsidRDefault="00000000" w:rsidRPr="00000000" w14:paraId="000000F3">
            <w:pPr>
              <w:jc w:val="both"/>
              <w:rPr/>
            </w:pPr>
            <w:r w:rsidDel="00000000" w:rsidR="00000000" w:rsidRPr="00000000">
              <w:rPr>
                <w:rFonts w:ascii="Times New Roman" w:cs="Times New Roman" w:eastAsia="Times New Roman" w:hAnsi="Times New Roman"/>
                <w:b w:val="0"/>
                <w:bCs w:val="0"/>
                <w:sz w:val="22"/>
                <w:szCs w:val="22"/>
                <w:rtl w:val="0"/>
              </w:rPr>
              <w:t xml:space="preserve">DELETE</w:t>
            </w:r>
            <w:r w:rsidDel="00000000" w:rsidR="00000000" w:rsidRPr="00000000">
              <w:rPr>
                <w:rtl w:val="0"/>
              </w:rPr>
            </w:r>
          </w:p>
        </w:tc>
        <w:tc>
          <w:tcPr/>
          <w:p w:rsidR="00000000" w:rsidDel="00000000" w:rsidP="00000000" w:rsidRDefault="00000000" w:rsidRPr="00000000" w14:paraId="000000F4">
            <w:pPr>
              <w:jc w:val="both"/>
              <w:rPr/>
            </w:pPr>
            <w:r w:rsidDel="00000000" w:rsidR="00000000" w:rsidRPr="00000000">
              <w:rPr>
                <w:rFonts w:ascii="Times New Roman" w:cs="Times New Roman" w:eastAsia="Times New Roman" w:hAnsi="Times New Roman"/>
                <w:b w:val="0"/>
                <w:bCs w:val="0"/>
                <w:sz w:val="22"/>
                <w:szCs w:val="22"/>
                <w:rtl w:val="0"/>
              </w:rPr>
              <w:t xml:space="preserve">Удаление операции</w:t>
            </w:r>
            <w:r w:rsidDel="00000000" w:rsidR="00000000" w:rsidRPr="00000000">
              <w:rPr>
                <w:rtl w:val="0"/>
              </w:rPr>
            </w:r>
          </w:p>
        </w:tc>
      </w:tr>
      <w:tr>
        <w:trPr>
          <w:cantSplit w:val="0"/>
          <w:tblHeader w:val="0"/>
        </w:trPr>
        <w:tc>
          <w:tcPr/>
          <w:p w:rsidR="00000000" w:rsidDel="00000000" w:rsidP="00000000" w:rsidRDefault="00000000" w:rsidRPr="00000000" w14:paraId="000000F5">
            <w:pPr>
              <w:jc w:val="both"/>
              <w:rPr/>
            </w:pPr>
            <w:r w:rsidDel="00000000" w:rsidR="00000000" w:rsidRPr="00000000">
              <w:rPr>
                <w:rFonts w:ascii="Times New Roman" w:cs="Times New Roman" w:eastAsia="Times New Roman" w:hAnsi="Times New Roman"/>
                <w:b w:val="0"/>
                <w:bCs w:val="0"/>
                <w:sz w:val="22"/>
                <w:szCs w:val="22"/>
                <w:rtl w:val="0"/>
              </w:rPr>
              <w:t xml:space="preserve">/transactions/export/csv</w:t>
            </w:r>
            <w:r w:rsidDel="00000000" w:rsidR="00000000" w:rsidRPr="00000000">
              <w:rPr>
                <w:rtl w:val="0"/>
              </w:rPr>
            </w:r>
          </w:p>
        </w:tc>
        <w:tc>
          <w:tcPr/>
          <w:p w:rsidR="00000000" w:rsidDel="00000000" w:rsidP="00000000" w:rsidRDefault="00000000" w:rsidRPr="00000000" w14:paraId="000000F6">
            <w:pPr>
              <w:jc w:val="both"/>
              <w:rPr/>
            </w:pPr>
            <w:r w:rsidDel="00000000" w:rsidR="00000000" w:rsidRPr="00000000">
              <w:rPr>
                <w:rFonts w:ascii="Times New Roman" w:cs="Times New Roman" w:eastAsia="Times New Roman" w:hAnsi="Times New Roman"/>
                <w:b w:val="0"/>
                <w:bCs w:val="0"/>
                <w:sz w:val="22"/>
                <w:szCs w:val="22"/>
                <w:rtl w:val="0"/>
              </w:rPr>
              <w:t xml:space="preserve">GET</w:t>
            </w:r>
            <w:r w:rsidDel="00000000" w:rsidR="00000000" w:rsidRPr="00000000">
              <w:rPr>
                <w:rtl w:val="0"/>
              </w:rPr>
            </w:r>
          </w:p>
        </w:tc>
        <w:tc>
          <w:tcPr/>
          <w:p w:rsidR="00000000" w:rsidDel="00000000" w:rsidP="00000000" w:rsidRDefault="00000000" w:rsidRPr="00000000" w14:paraId="000000F7">
            <w:pPr>
              <w:jc w:val="both"/>
              <w:rPr/>
            </w:pPr>
            <w:r w:rsidDel="00000000" w:rsidR="00000000" w:rsidRPr="00000000">
              <w:rPr>
                <w:rFonts w:ascii="Times New Roman" w:cs="Times New Roman" w:eastAsia="Times New Roman" w:hAnsi="Times New Roman"/>
                <w:b w:val="0"/>
                <w:bCs w:val="0"/>
                <w:sz w:val="22"/>
                <w:szCs w:val="22"/>
                <w:rtl w:val="0"/>
              </w:rPr>
              <w:t xml:space="preserve">Экспорт операций в CSV</w:t>
            </w:r>
            <w:r w:rsidDel="00000000" w:rsidR="00000000" w:rsidRPr="00000000">
              <w:rPr>
                <w:rtl w:val="0"/>
              </w:rPr>
            </w:r>
          </w:p>
        </w:tc>
      </w:tr>
      <w:tr>
        <w:trPr>
          <w:cantSplit w:val="0"/>
          <w:tblHeader w:val="0"/>
        </w:trPr>
        <w:tc>
          <w:tcPr/>
          <w:p w:rsidR="00000000" w:rsidDel="00000000" w:rsidP="00000000" w:rsidRDefault="00000000" w:rsidRPr="00000000" w14:paraId="000000F8">
            <w:pPr>
              <w:jc w:val="both"/>
              <w:rPr/>
            </w:pPr>
            <w:r w:rsidDel="00000000" w:rsidR="00000000" w:rsidRPr="00000000">
              <w:rPr>
                <w:rFonts w:ascii="Times New Roman" w:cs="Times New Roman" w:eastAsia="Times New Roman" w:hAnsi="Times New Roman"/>
                <w:b w:val="0"/>
                <w:bCs w:val="0"/>
                <w:sz w:val="22"/>
                <w:szCs w:val="22"/>
                <w:rtl w:val="0"/>
              </w:rPr>
              <w:t xml:space="preserve">/transactions/import/csv</w:t>
            </w:r>
            <w:r w:rsidDel="00000000" w:rsidR="00000000" w:rsidRPr="00000000">
              <w:rPr>
                <w:rtl w:val="0"/>
              </w:rPr>
            </w:r>
          </w:p>
        </w:tc>
        <w:tc>
          <w:tcPr/>
          <w:p w:rsidR="00000000" w:rsidDel="00000000" w:rsidP="00000000" w:rsidRDefault="00000000" w:rsidRPr="00000000" w14:paraId="000000F9">
            <w:pPr>
              <w:jc w:val="both"/>
              <w:rPr/>
            </w:pPr>
            <w:r w:rsidDel="00000000" w:rsidR="00000000" w:rsidRPr="00000000">
              <w:rPr>
                <w:rFonts w:ascii="Times New Roman" w:cs="Times New Roman" w:eastAsia="Times New Roman" w:hAnsi="Times New Roman"/>
                <w:b w:val="0"/>
                <w:bCs w:val="0"/>
                <w:sz w:val="22"/>
                <w:szCs w:val="22"/>
                <w:rtl w:val="0"/>
              </w:rPr>
              <w:t xml:space="preserve">POST</w:t>
            </w:r>
            <w:r w:rsidDel="00000000" w:rsidR="00000000" w:rsidRPr="00000000">
              <w:rPr>
                <w:rtl w:val="0"/>
              </w:rPr>
            </w:r>
          </w:p>
        </w:tc>
        <w:tc>
          <w:tcPr/>
          <w:p w:rsidR="00000000" w:rsidDel="00000000" w:rsidP="00000000" w:rsidRDefault="00000000" w:rsidRPr="00000000" w14:paraId="000000FA">
            <w:pPr>
              <w:jc w:val="both"/>
              <w:rPr/>
            </w:pPr>
            <w:r w:rsidDel="00000000" w:rsidR="00000000" w:rsidRPr="00000000">
              <w:rPr>
                <w:rFonts w:ascii="Times New Roman" w:cs="Times New Roman" w:eastAsia="Times New Roman" w:hAnsi="Times New Roman"/>
                <w:b w:val="0"/>
                <w:bCs w:val="0"/>
                <w:sz w:val="22"/>
                <w:szCs w:val="22"/>
                <w:rtl w:val="0"/>
              </w:rPr>
              <w:t xml:space="preserve">Импорт операций из CSV</w:t>
            </w:r>
            <w:r w:rsidDel="00000000" w:rsidR="00000000" w:rsidRPr="00000000">
              <w:rPr>
                <w:rtl w:val="0"/>
              </w:rPr>
            </w:r>
          </w:p>
        </w:tc>
      </w:tr>
      <w:tr>
        <w:trPr>
          <w:cantSplit w:val="0"/>
          <w:tblHeader w:val="0"/>
        </w:trPr>
        <w:tc>
          <w:tcPr/>
          <w:p w:rsidR="00000000" w:rsidDel="00000000" w:rsidP="00000000" w:rsidRDefault="00000000" w:rsidRPr="00000000" w14:paraId="000000FB">
            <w:pPr>
              <w:jc w:val="both"/>
              <w:rPr/>
            </w:pPr>
            <w:r w:rsidDel="00000000" w:rsidR="00000000" w:rsidRPr="00000000">
              <w:rPr>
                <w:rFonts w:ascii="Times New Roman" w:cs="Times New Roman" w:eastAsia="Times New Roman" w:hAnsi="Times New Roman"/>
                <w:b w:val="0"/>
                <w:bCs w:val="0"/>
                <w:sz w:val="22"/>
                <w:szCs w:val="22"/>
                <w:rtl w:val="0"/>
              </w:rPr>
              <w:t xml:space="preserve">/analytics/summary</w:t>
            </w:r>
            <w:r w:rsidDel="00000000" w:rsidR="00000000" w:rsidRPr="00000000">
              <w:rPr>
                <w:rtl w:val="0"/>
              </w:rPr>
            </w:r>
          </w:p>
        </w:tc>
        <w:tc>
          <w:tcPr/>
          <w:p w:rsidR="00000000" w:rsidDel="00000000" w:rsidP="00000000" w:rsidRDefault="00000000" w:rsidRPr="00000000" w14:paraId="000000FC">
            <w:pPr>
              <w:jc w:val="both"/>
              <w:rPr/>
            </w:pPr>
            <w:r w:rsidDel="00000000" w:rsidR="00000000" w:rsidRPr="00000000">
              <w:rPr>
                <w:rFonts w:ascii="Times New Roman" w:cs="Times New Roman" w:eastAsia="Times New Roman" w:hAnsi="Times New Roman"/>
                <w:b w:val="0"/>
                <w:bCs w:val="0"/>
                <w:sz w:val="22"/>
                <w:szCs w:val="22"/>
                <w:rtl w:val="0"/>
              </w:rPr>
              <w:t xml:space="preserve">GET</w:t>
            </w:r>
            <w:r w:rsidDel="00000000" w:rsidR="00000000" w:rsidRPr="00000000">
              <w:rPr>
                <w:rtl w:val="0"/>
              </w:rPr>
            </w:r>
          </w:p>
        </w:tc>
        <w:tc>
          <w:tcPr/>
          <w:p w:rsidR="00000000" w:rsidDel="00000000" w:rsidP="00000000" w:rsidRDefault="00000000" w:rsidRPr="00000000" w14:paraId="000000FD">
            <w:pPr>
              <w:jc w:val="both"/>
              <w:rPr/>
            </w:pPr>
            <w:r w:rsidDel="00000000" w:rsidR="00000000" w:rsidRPr="00000000">
              <w:rPr>
                <w:rFonts w:ascii="Times New Roman" w:cs="Times New Roman" w:eastAsia="Times New Roman" w:hAnsi="Times New Roman"/>
                <w:b w:val="0"/>
                <w:bCs w:val="0"/>
                <w:sz w:val="22"/>
                <w:szCs w:val="22"/>
                <w:rtl w:val="0"/>
              </w:rPr>
              <w:t xml:space="preserve">Формирование общей финансовой сводки</w:t>
            </w:r>
            <w:r w:rsidDel="00000000" w:rsidR="00000000" w:rsidRPr="00000000">
              <w:rPr>
                <w:rtl w:val="0"/>
              </w:rPr>
            </w:r>
          </w:p>
        </w:tc>
      </w:tr>
      <w:tr>
        <w:trPr>
          <w:cantSplit w:val="0"/>
          <w:tblHeader w:val="0"/>
        </w:trPr>
        <w:tc>
          <w:tcPr/>
          <w:p w:rsidR="00000000" w:rsidDel="00000000" w:rsidP="00000000" w:rsidRDefault="00000000" w:rsidRPr="00000000" w14:paraId="000000FE">
            <w:pPr>
              <w:jc w:val="both"/>
              <w:rPr/>
            </w:pPr>
            <w:r w:rsidDel="00000000" w:rsidR="00000000" w:rsidRPr="00000000">
              <w:rPr>
                <w:rFonts w:ascii="Times New Roman" w:cs="Times New Roman" w:eastAsia="Times New Roman" w:hAnsi="Times New Roman"/>
                <w:b w:val="0"/>
                <w:bCs w:val="0"/>
                <w:sz w:val="22"/>
                <w:szCs w:val="22"/>
                <w:rtl w:val="0"/>
              </w:rPr>
              <w:t xml:space="preserve">/analytics/by-category</w:t>
            </w:r>
            <w:r w:rsidDel="00000000" w:rsidR="00000000" w:rsidRPr="00000000">
              <w:rPr>
                <w:rtl w:val="0"/>
              </w:rPr>
            </w:r>
          </w:p>
        </w:tc>
        <w:tc>
          <w:tcPr/>
          <w:p w:rsidR="00000000" w:rsidDel="00000000" w:rsidP="00000000" w:rsidRDefault="00000000" w:rsidRPr="00000000" w14:paraId="000000FF">
            <w:pPr>
              <w:jc w:val="both"/>
              <w:rPr/>
            </w:pPr>
            <w:r w:rsidDel="00000000" w:rsidR="00000000" w:rsidRPr="00000000">
              <w:rPr>
                <w:rFonts w:ascii="Times New Roman" w:cs="Times New Roman" w:eastAsia="Times New Roman" w:hAnsi="Times New Roman"/>
                <w:b w:val="0"/>
                <w:bCs w:val="0"/>
                <w:sz w:val="22"/>
                <w:szCs w:val="22"/>
                <w:rtl w:val="0"/>
              </w:rPr>
              <w:t xml:space="preserve">GET</w:t>
            </w:r>
            <w:r w:rsidDel="00000000" w:rsidR="00000000" w:rsidRPr="00000000">
              <w:rPr>
                <w:rtl w:val="0"/>
              </w:rPr>
            </w:r>
          </w:p>
        </w:tc>
        <w:tc>
          <w:tcPr/>
          <w:p w:rsidR="00000000" w:rsidDel="00000000" w:rsidP="00000000" w:rsidRDefault="00000000" w:rsidRPr="00000000" w14:paraId="00000100">
            <w:pPr>
              <w:jc w:val="both"/>
              <w:rPr/>
            </w:pPr>
            <w:r w:rsidDel="00000000" w:rsidR="00000000" w:rsidRPr="00000000">
              <w:rPr>
                <w:rFonts w:ascii="Times New Roman" w:cs="Times New Roman" w:eastAsia="Times New Roman" w:hAnsi="Times New Roman"/>
                <w:b w:val="0"/>
                <w:bCs w:val="0"/>
                <w:sz w:val="22"/>
                <w:szCs w:val="22"/>
                <w:rtl w:val="0"/>
              </w:rPr>
              <w:t xml:space="preserve">Аналитика по категориям</w:t>
            </w:r>
            <w:r w:rsidDel="00000000" w:rsidR="00000000" w:rsidRPr="00000000">
              <w:rPr>
                <w:rtl w:val="0"/>
              </w:rPr>
            </w:r>
          </w:p>
        </w:tc>
      </w:tr>
      <w:tr>
        <w:trPr>
          <w:cantSplit w:val="0"/>
          <w:tblHeader w:val="0"/>
        </w:trPr>
        <w:tc>
          <w:tcPr/>
          <w:p w:rsidR="00000000" w:rsidDel="00000000" w:rsidP="00000000" w:rsidRDefault="00000000" w:rsidRPr="00000000" w14:paraId="00000101">
            <w:pPr>
              <w:jc w:val="both"/>
              <w:rPr/>
            </w:pPr>
            <w:r w:rsidDel="00000000" w:rsidR="00000000" w:rsidRPr="00000000">
              <w:rPr>
                <w:rFonts w:ascii="Times New Roman" w:cs="Times New Roman" w:eastAsia="Times New Roman" w:hAnsi="Times New Roman"/>
                <w:b w:val="0"/>
                <w:bCs w:val="0"/>
                <w:sz w:val="22"/>
                <w:szCs w:val="22"/>
                <w:rtl w:val="0"/>
              </w:rPr>
              <w:t xml:space="preserve">/analytics/by-month</w:t>
            </w:r>
            <w:r w:rsidDel="00000000" w:rsidR="00000000" w:rsidRPr="00000000">
              <w:rPr>
                <w:rtl w:val="0"/>
              </w:rPr>
            </w:r>
          </w:p>
        </w:tc>
        <w:tc>
          <w:tcPr/>
          <w:p w:rsidR="00000000" w:rsidDel="00000000" w:rsidP="00000000" w:rsidRDefault="00000000" w:rsidRPr="00000000" w14:paraId="00000102">
            <w:pPr>
              <w:jc w:val="both"/>
              <w:rPr/>
            </w:pPr>
            <w:r w:rsidDel="00000000" w:rsidR="00000000" w:rsidRPr="00000000">
              <w:rPr>
                <w:rFonts w:ascii="Times New Roman" w:cs="Times New Roman" w:eastAsia="Times New Roman" w:hAnsi="Times New Roman"/>
                <w:b w:val="0"/>
                <w:bCs w:val="0"/>
                <w:sz w:val="22"/>
                <w:szCs w:val="22"/>
                <w:rtl w:val="0"/>
              </w:rPr>
              <w:t xml:space="preserve">GET</w:t>
            </w:r>
            <w:r w:rsidDel="00000000" w:rsidR="00000000" w:rsidRPr="00000000">
              <w:rPr>
                <w:rtl w:val="0"/>
              </w:rPr>
            </w:r>
          </w:p>
        </w:tc>
        <w:tc>
          <w:tcPr/>
          <w:p w:rsidR="00000000" w:rsidDel="00000000" w:rsidP="00000000" w:rsidRDefault="00000000" w:rsidRPr="00000000" w14:paraId="00000103">
            <w:pPr>
              <w:jc w:val="both"/>
              <w:rPr/>
            </w:pPr>
            <w:r w:rsidDel="00000000" w:rsidR="00000000" w:rsidRPr="00000000">
              <w:rPr>
                <w:rFonts w:ascii="Times New Roman" w:cs="Times New Roman" w:eastAsia="Times New Roman" w:hAnsi="Times New Roman"/>
                <w:b w:val="0"/>
                <w:bCs w:val="0"/>
                <w:sz w:val="22"/>
                <w:szCs w:val="22"/>
                <w:rtl w:val="0"/>
              </w:rPr>
              <w:t xml:space="preserve">Динамика доходов и расходов по месяцам</w:t>
            </w:r>
            <w:r w:rsidDel="00000000" w:rsidR="00000000" w:rsidRPr="00000000">
              <w:rPr>
                <w:rtl w:val="0"/>
              </w:rPr>
            </w:r>
          </w:p>
        </w:tc>
      </w:tr>
      <w:tr>
        <w:trPr>
          <w:cantSplit w:val="0"/>
          <w:tblHeader w:val="0"/>
        </w:trPr>
        <w:tc>
          <w:tcPr/>
          <w:p w:rsidR="00000000" w:rsidDel="00000000" w:rsidP="00000000" w:rsidRDefault="00000000" w:rsidRPr="00000000" w14:paraId="00000104">
            <w:pPr>
              <w:jc w:val="both"/>
              <w:rPr/>
            </w:pPr>
            <w:r w:rsidDel="00000000" w:rsidR="00000000" w:rsidRPr="00000000">
              <w:rPr>
                <w:rFonts w:ascii="Times New Roman" w:cs="Times New Roman" w:eastAsia="Times New Roman" w:hAnsi="Times New Roman"/>
                <w:b w:val="0"/>
                <w:bCs w:val="0"/>
                <w:sz w:val="22"/>
                <w:szCs w:val="22"/>
                <w:rtl w:val="0"/>
              </w:rPr>
              <w:t xml:space="preserve">/vault</w:t>
            </w:r>
            <w:r w:rsidDel="00000000" w:rsidR="00000000" w:rsidRPr="00000000">
              <w:rPr>
                <w:rtl w:val="0"/>
              </w:rPr>
            </w:r>
          </w:p>
        </w:tc>
        <w:tc>
          <w:tcPr/>
          <w:p w:rsidR="00000000" w:rsidDel="00000000" w:rsidP="00000000" w:rsidRDefault="00000000" w:rsidRPr="00000000" w14:paraId="00000105">
            <w:pPr>
              <w:jc w:val="both"/>
              <w:rPr/>
            </w:pPr>
            <w:r w:rsidDel="00000000" w:rsidR="00000000" w:rsidRPr="00000000">
              <w:rPr>
                <w:rFonts w:ascii="Times New Roman" w:cs="Times New Roman" w:eastAsia="Times New Roman" w:hAnsi="Times New Roman"/>
                <w:b w:val="0"/>
                <w:bCs w:val="0"/>
                <w:sz w:val="22"/>
                <w:szCs w:val="22"/>
                <w:rtl w:val="0"/>
              </w:rPr>
              <w:t xml:space="preserve">GET/PUT</w:t>
            </w:r>
            <w:r w:rsidDel="00000000" w:rsidR="00000000" w:rsidRPr="00000000">
              <w:rPr>
                <w:rtl w:val="0"/>
              </w:rPr>
            </w:r>
          </w:p>
        </w:tc>
        <w:tc>
          <w:tcPr/>
          <w:p w:rsidR="00000000" w:rsidDel="00000000" w:rsidP="00000000" w:rsidRDefault="00000000" w:rsidRPr="00000000" w14:paraId="00000106">
            <w:pPr>
              <w:jc w:val="both"/>
              <w:rPr/>
            </w:pPr>
            <w:r w:rsidDel="00000000" w:rsidR="00000000" w:rsidRPr="00000000">
              <w:rPr>
                <w:rFonts w:ascii="Times New Roman" w:cs="Times New Roman" w:eastAsia="Times New Roman" w:hAnsi="Times New Roman"/>
                <w:b w:val="0"/>
                <w:bCs w:val="0"/>
                <w:sz w:val="22"/>
                <w:szCs w:val="22"/>
                <w:rtl w:val="0"/>
              </w:rPr>
              <w:t xml:space="preserve">Получение и изменение параметров сейфа</w:t>
            </w:r>
            <w:r w:rsidDel="00000000" w:rsidR="00000000" w:rsidRPr="00000000">
              <w:rPr>
                <w:rtl w:val="0"/>
              </w:rPr>
            </w:r>
          </w:p>
        </w:tc>
      </w:tr>
      <w:tr>
        <w:trPr>
          <w:cantSplit w:val="0"/>
          <w:tblHeader w:val="0"/>
        </w:trPr>
        <w:tc>
          <w:tcPr/>
          <w:p w:rsidR="00000000" w:rsidDel="00000000" w:rsidP="00000000" w:rsidRDefault="00000000" w:rsidRPr="00000000" w14:paraId="00000107">
            <w:pPr>
              <w:jc w:val="both"/>
              <w:rPr/>
            </w:pPr>
            <w:r w:rsidDel="00000000" w:rsidR="00000000" w:rsidRPr="00000000">
              <w:rPr>
                <w:rFonts w:ascii="Times New Roman" w:cs="Times New Roman" w:eastAsia="Times New Roman" w:hAnsi="Times New Roman"/>
                <w:b w:val="0"/>
                <w:bCs w:val="0"/>
                <w:sz w:val="22"/>
                <w:szCs w:val="22"/>
                <w:rtl w:val="0"/>
              </w:rPr>
              <w:t xml:space="preserve">/vault/deposit</w:t>
            </w:r>
            <w:r w:rsidDel="00000000" w:rsidR="00000000" w:rsidRPr="00000000">
              <w:rPr>
                <w:rtl w:val="0"/>
              </w:rPr>
            </w:r>
          </w:p>
        </w:tc>
        <w:tc>
          <w:tcPr/>
          <w:p w:rsidR="00000000" w:rsidDel="00000000" w:rsidP="00000000" w:rsidRDefault="00000000" w:rsidRPr="00000000" w14:paraId="00000108">
            <w:pPr>
              <w:jc w:val="both"/>
              <w:rPr/>
            </w:pPr>
            <w:r w:rsidDel="00000000" w:rsidR="00000000" w:rsidRPr="00000000">
              <w:rPr>
                <w:rFonts w:ascii="Times New Roman" w:cs="Times New Roman" w:eastAsia="Times New Roman" w:hAnsi="Times New Roman"/>
                <w:b w:val="0"/>
                <w:bCs w:val="0"/>
                <w:sz w:val="22"/>
                <w:szCs w:val="22"/>
                <w:rtl w:val="0"/>
              </w:rPr>
              <w:t xml:space="preserve">POST</w:t>
            </w:r>
            <w:r w:rsidDel="00000000" w:rsidR="00000000" w:rsidRPr="00000000">
              <w:rPr>
                <w:rtl w:val="0"/>
              </w:rPr>
            </w:r>
          </w:p>
        </w:tc>
        <w:tc>
          <w:tcPr/>
          <w:p w:rsidR="00000000" w:rsidDel="00000000" w:rsidP="00000000" w:rsidRDefault="00000000" w:rsidRPr="00000000" w14:paraId="00000109">
            <w:pPr>
              <w:jc w:val="both"/>
              <w:rPr/>
            </w:pPr>
            <w:r w:rsidDel="00000000" w:rsidR="00000000" w:rsidRPr="00000000">
              <w:rPr>
                <w:rFonts w:ascii="Times New Roman" w:cs="Times New Roman" w:eastAsia="Times New Roman" w:hAnsi="Times New Roman"/>
                <w:b w:val="0"/>
                <w:bCs w:val="0"/>
                <w:sz w:val="22"/>
                <w:szCs w:val="22"/>
                <w:rtl w:val="0"/>
              </w:rPr>
              <w:t xml:space="preserve">Пополнение сейфа</w:t>
            </w:r>
            <w:r w:rsidDel="00000000" w:rsidR="00000000" w:rsidRPr="00000000">
              <w:rPr>
                <w:rtl w:val="0"/>
              </w:rPr>
            </w:r>
          </w:p>
        </w:tc>
      </w:tr>
      <w:tr>
        <w:trPr>
          <w:cantSplit w:val="0"/>
          <w:tblHeader w:val="0"/>
        </w:trPr>
        <w:tc>
          <w:tcPr/>
          <w:p w:rsidR="00000000" w:rsidDel="00000000" w:rsidP="00000000" w:rsidRDefault="00000000" w:rsidRPr="00000000" w14:paraId="0000010A">
            <w:pPr>
              <w:jc w:val="both"/>
              <w:rPr/>
            </w:pPr>
            <w:r w:rsidDel="00000000" w:rsidR="00000000" w:rsidRPr="00000000">
              <w:rPr>
                <w:rFonts w:ascii="Times New Roman" w:cs="Times New Roman" w:eastAsia="Times New Roman" w:hAnsi="Times New Roman"/>
                <w:b w:val="0"/>
                <w:bCs w:val="0"/>
                <w:sz w:val="22"/>
                <w:szCs w:val="22"/>
                <w:rtl w:val="0"/>
              </w:rPr>
              <w:t xml:space="preserve">/vault/withdraw</w:t>
            </w:r>
            <w:r w:rsidDel="00000000" w:rsidR="00000000" w:rsidRPr="00000000">
              <w:rPr>
                <w:rtl w:val="0"/>
              </w:rPr>
            </w:r>
          </w:p>
        </w:tc>
        <w:tc>
          <w:tcPr/>
          <w:p w:rsidR="00000000" w:rsidDel="00000000" w:rsidP="00000000" w:rsidRDefault="00000000" w:rsidRPr="00000000" w14:paraId="0000010B">
            <w:pPr>
              <w:jc w:val="both"/>
              <w:rPr/>
            </w:pPr>
            <w:r w:rsidDel="00000000" w:rsidR="00000000" w:rsidRPr="00000000">
              <w:rPr>
                <w:rFonts w:ascii="Times New Roman" w:cs="Times New Roman" w:eastAsia="Times New Roman" w:hAnsi="Times New Roman"/>
                <w:b w:val="0"/>
                <w:bCs w:val="0"/>
                <w:sz w:val="22"/>
                <w:szCs w:val="22"/>
                <w:rtl w:val="0"/>
              </w:rPr>
              <w:t xml:space="preserve">POST</w:t>
            </w:r>
            <w:r w:rsidDel="00000000" w:rsidR="00000000" w:rsidRPr="00000000">
              <w:rPr>
                <w:rtl w:val="0"/>
              </w:rPr>
            </w:r>
          </w:p>
        </w:tc>
        <w:tc>
          <w:tcPr/>
          <w:p w:rsidR="00000000" w:rsidDel="00000000" w:rsidP="00000000" w:rsidRDefault="00000000" w:rsidRPr="00000000" w14:paraId="0000010C">
            <w:pPr>
              <w:jc w:val="both"/>
              <w:rPr/>
            </w:pPr>
            <w:r w:rsidDel="00000000" w:rsidR="00000000" w:rsidRPr="00000000">
              <w:rPr>
                <w:rFonts w:ascii="Times New Roman" w:cs="Times New Roman" w:eastAsia="Times New Roman" w:hAnsi="Times New Roman"/>
                <w:b w:val="0"/>
                <w:bCs w:val="0"/>
                <w:sz w:val="22"/>
                <w:szCs w:val="22"/>
                <w:rtl w:val="0"/>
              </w:rPr>
              <w:t xml:space="preserve">Вывод средств из сейфа</w:t>
            </w:r>
            <w:r w:rsidDel="00000000" w:rsidR="00000000" w:rsidRPr="00000000">
              <w:rPr>
                <w:rtl w:val="0"/>
              </w:rPr>
            </w:r>
          </w:p>
        </w:tc>
      </w:tr>
      <w:tr>
        <w:trPr>
          <w:cantSplit w:val="0"/>
          <w:tblHeader w:val="0"/>
        </w:trPr>
        <w:tc>
          <w:tcPr/>
          <w:p w:rsidR="00000000" w:rsidDel="00000000" w:rsidP="00000000" w:rsidRDefault="00000000" w:rsidRPr="00000000" w14:paraId="0000010D">
            <w:pPr>
              <w:jc w:val="both"/>
              <w:rPr/>
            </w:pPr>
            <w:r w:rsidDel="00000000" w:rsidR="00000000" w:rsidRPr="00000000">
              <w:rPr>
                <w:rFonts w:ascii="Times New Roman" w:cs="Times New Roman" w:eastAsia="Times New Roman" w:hAnsi="Times New Roman"/>
                <w:b w:val="0"/>
                <w:bCs w:val="0"/>
                <w:sz w:val="22"/>
                <w:szCs w:val="22"/>
                <w:rtl w:val="0"/>
              </w:rPr>
              <w:t xml:space="preserve">/insights/summary</w:t>
            </w:r>
            <w:r w:rsidDel="00000000" w:rsidR="00000000" w:rsidRPr="00000000">
              <w:rPr>
                <w:rtl w:val="0"/>
              </w:rPr>
            </w:r>
          </w:p>
        </w:tc>
        <w:tc>
          <w:tcPr/>
          <w:p w:rsidR="00000000" w:rsidDel="00000000" w:rsidP="00000000" w:rsidRDefault="00000000" w:rsidRPr="00000000" w14:paraId="0000010E">
            <w:pPr>
              <w:jc w:val="both"/>
              <w:rPr/>
            </w:pPr>
            <w:r w:rsidDel="00000000" w:rsidR="00000000" w:rsidRPr="00000000">
              <w:rPr>
                <w:rFonts w:ascii="Times New Roman" w:cs="Times New Roman" w:eastAsia="Times New Roman" w:hAnsi="Times New Roman"/>
                <w:b w:val="0"/>
                <w:bCs w:val="0"/>
                <w:sz w:val="22"/>
                <w:szCs w:val="22"/>
                <w:rtl w:val="0"/>
              </w:rPr>
              <w:t xml:space="preserve">GET</w:t>
            </w:r>
            <w:r w:rsidDel="00000000" w:rsidR="00000000" w:rsidRPr="00000000">
              <w:rPr>
                <w:rtl w:val="0"/>
              </w:rPr>
            </w:r>
          </w:p>
        </w:tc>
        <w:tc>
          <w:tcPr/>
          <w:p w:rsidR="00000000" w:rsidDel="00000000" w:rsidP="00000000" w:rsidRDefault="00000000" w:rsidRPr="00000000" w14:paraId="0000010F">
            <w:pPr>
              <w:jc w:val="both"/>
              <w:rPr/>
            </w:pPr>
            <w:r w:rsidDel="00000000" w:rsidR="00000000" w:rsidRPr="00000000">
              <w:rPr>
                <w:rFonts w:ascii="Times New Roman" w:cs="Times New Roman" w:eastAsia="Times New Roman" w:hAnsi="Times New Roman"/>
                <w:b w:val="0"/>
                <w:bCs w:val="0"/>
                <w:sz w:val="22"/>
                <w:szCs w:val="22"/>
                <w:rtl w:val="0"/>
              </w:rPr>
              <w:t xml:space="preserve">Получение аналитических инсайтов</w:t>
            </w:r>
            <w:r w:rsidDel="00000000" w:rsidR="00000000" w:rsidRPr="00000000">
              <w:rPr>
                <w:rtl w:val="0"/>
              </w:rPr>
            </w:r>
          </w:p>
        </w:tc>
      </w:tr>
      <w:tr>
        <w:trPr>
          <w:cantSplit w:val="0"/>
          <w:tblHeader w:val="0"/>
        </w:trPr>
        <w:tc>
          <w:tcPr/>
          <w:p w:rsidR="00000000" w:rsidDel="00000000" w:rsidP="00000000" w:rsidRDefault="00000000" w:rsidRPr="00000000" w14:paraId="00000110">
            <w:pPr>
              <w:jc w:val="both"/>
              <w:rPr/>
            </w:pPr>
            <w:r w:rsidDel="00000000" w:rsidR="00000000" w:rsidRPr="00000000">
              <w:rPr>
                <w:rFonts w:ascii="Times New Roman" w:cs="Times New Roman" w:eastAsia="Times New Roman" w:hAnsi="Times New Roman"/>
                <w:b w:val="0"/>
                <w:bCs w:val="0"/>
                <w:sz w:val="22"/>
                <w:szCs w:val="22"/>
                <w:rtl w:val="0"/>
              </w:rPr>
              <w:t xml:space="preserve">/orgs</w:t>
            </w:r>
            <w:r w:rsidDel="00000000" w:rsidR="00000000" w:rsidRPr="00000000">
              <w:rPr>
                <w:rtl w:val="0"/>
              </w:rPr>
            </w:r>
          </w:p>
        </w:tc>
        <w:tc>
          <w:tcPr/>
          <w:p w:rsidR="00000000" w:rsidDel="00000000" w:rsidP="00000000" w:rsidRDefault="00000000" w:rsidRPr="00000000" w14:paraId="00000111">
            <w:pPr>
              <w:jc w:val="both"/>
              <w:rPr/>
            </w:pPr>
            <w:r w:rsidDel="00000000" w:rsidR="00000000" w:rsidRPr="00000000">
              <w:rPr>
                <w:rFonts w:ascii="Times New Roman" w:cs="Times New Roman" w:eastAsia="Times New Roman" w:hAnsi="Times New Roman"/>
                <w:b w:val="0"/>
                <w:bCs w:val="0"/>
                <w:sz w:val="22"/>
                <w:szCs w:val="22"/>
                <w:rtl w:val="0"/>
              </w:rPr>
              <w:t xml:space="preserve">POST</w:t>
            </w:r>
            <w:r w:rsidDel="00000000" w:rsidR="00000000" w:rsidRPr="00000000">
              <w:rPr>
                <w:rtl w:val="0"/>
              </w:rPr>
            </w:r>
          </w:p>
        </w:tc>
        <w:tc>
          <w:tcPr/>
          <w:p w:rsidR="00000000" w:rsidDel="00000000" w:rsidP="00000000" w:rsidRDefault="00000000" w:rsidRPr="00000000" w14:paraId="00000112">
            <w:pPr>
              <w:jc w:val="both"/>
              <w:rPr/>
            </w:pPr>
            <w:r w:rsidDel="00000000" w:rsidR="00000000" w:rsidRPr="00000000">
              <w:rPr>
                <w:rFonts w:ascii="Times New Roman" w:cs="Times New Roman" w:eastAsia="Times New Roman" w:hAnsi="Times New Roman"/>
                <w:b w:val="0"/>
                <w:bCs w:val="0"/>
                <w:sz w:val="22"/>
                <w:szCs w:val="22"/>
                <w:rtl w:val="0"/>
              </w:rPr>
              <w:t xml:space="preserve">Создание организации</w:t>
            </w:r>
            <w:r w:rsidDel="00000000" w:rsidR="00000000" w:rsidRPr="00000000">
              <w:rPr>
                <w:rtl w:val="0"/>
              </w:rPr>
            </w:r>
          </w:p>
        </w:tc>
      </w:tr>
      <w:tr>
        <w:trPr>
          <w:cantSplit w:val="0"/>
          <w:tblHeader w:val="0"/>
        </w:trPr>
        <w:tc>
          <w:tcPr/>
          <w:p w:rsidR="00000000" w:rsidDel="00000000" w:rsidP="00000000" w:rsidRDefault="00000000" w:rsidRPr="00000000" w14:paraId="00000113">
            <w:pPr>
              <w:jc w:val="both"/>
              <w:rPr/>
            </w:pPr>
            <w:r w:rsidDel="00000000" w:rsidR="00000000" w:rsidRPr="00000000">
              <w:rPr>
                <w:rFonts w:ascii="Times New Roman" w:cs="Times New Roman" w:eastAsia="Times New Roman" w:hAnsi="Times New Roman"/>
                <w:b w:val="0"/>
                <w:bCs w:val="0"/>
                <w:sz w:val="22"/>
                <w:szCs w:val="22"/>
                <w:rtl w:val="0"/>
              </w:rPr>
              <w:t xml:space="preserve">/orgs/join</w:t>
            </w:r>
            <w:r w:rsidDel="00000000" w:rsidR="00000000" w:rsidRPr="00000000">
              <w:rPr>
                <w:rtl w:val="0"/>
              </w:rPr>
            </w:r>
          </w:p>
        </w:tc>
        <w:tc>
          <w:tcPr/>
          <w:p w:rsidR="00000000" w:rsidDel="00000000" w:rsidP="00000000" w:rsidRDefault="00000000" w:rsidRPr="00000000" w14:paraId="00000114">
            <w:pPr>
              <w:jc w:val="both"/>
              <w:rPr/>
            </w:pPr>
            <w:r w:rsidDel="00000000" w:rsidR="00000000" w:rsidRPr="00000000">
              <w:rPr>
                <w:rFonts w:ascii="Times New Roman" w:cs="Times New Roman" w:eastAsia="Times New Roman" w:hAnsi="Times New Roman"/>
                <w:b w:val="0"/>
                <w:bCs w:val="0"/>
                <w:sz w:val="22"/>
                <w:szCs w:val="22"/>
                <w:rtl w:val="0"/>
              </w:rPr>
              <w:t xml:space="preserve">POST</w:t>
            </w:r>
            <w:r w:rsidDel="00000000" w:rsidR="00000000" w:rsidRPr="00000000">
              <w:rPr>
                <w:rtl w:val="0"/>
              </w:rPr>
            </w:r>
          </w:p>
        </w:tc>
        <w:tc>
          <w:tcPr/>
          <w:p w:rsidR="00000000" w:rsidDel="00000000" w:rsidP="00000000" w:rsidRDefault="00000000" w:rsidRPr="00000000" w14:paraId="00000115">
            <w:pPr>
              <w:jc w:val="both"/>
              <w:rPr/>
            </w:pPr>
            <w:r w:rsidDel="00000000" w:rsidR="00000000" w:rsidRPr="00000000">
              <w:rPr>
                <w:rFonts w:ascii="Times New Roman" w:cs="Times New Roman" w:eastAsia="Times New Roman" w:hAnsi="Times New Roman"/>
                <w:b w:val="0"/>
                <w:bCs w:val="0"/>
                <w:sz w:val="22"/>
                <w:szCs w:val="22"/>
                <w:rtl w:val="0"/>
              </w:rPr>
              <w:t xml:space="preserve">Вступление в организацию по инвайт-коду</w:t>
            </w:r>
            <w:r w:rsidDel="00000000" w:rsidR="00000000" w:rsidRPr="00000000">
              <w:rPr>
                <w:rtl w:val="0"/>
              </w:rPr>
            </w:r>
          </w:p>
        </w:tc>
      </w:tr>
      <w:tr>
        <w:trPr>
          <w:cantSplit w:val="0"/>
          <w:tblHeader w:val="0"/>
        </w:trPr>
        <w:tc>
          <w:tcPr/>
          <w:p w:rsidR="00000000" w:rsidDel="00000000" w:rsidP="00000000" w:rsidRDefault="00000000" w:rsidRPr="00000000" w14:paraId="00000116">
            <w:pPr>
              <w:jc w:val="both"/>
              <w:rPr/>
            </w:pPr>
            <w:r w:rsidDel="00000000" w:rsidR="00000000" w:rsidRPr="00000000">
              <w:rPr>
                <w:rFonts w:ascii="Times New Roman" w:cs="Times New Roman" w:eastAsia="Times New Roman" w:hAnsi="Times New Roman"/>
                <w:b w:val="0"/>
                <w:bCs w:val="0"/>
                <w:sz w:val="22"/>
                <w:szCs w:val="22"/>
                <w:rtl w:val="0"/>
              </w:rPr>
              <w:t xml:space="preserve">/orgs/me</w:t>
            </w:r>
            <w:r w:rsidDel="00000000" w:rsidR="00000000" w:rsidRPr="00000000">
              <w:rPr>
                <w:rtl w:val="0"/>
              </w:rPr>
            </w:r>
          </w:p>
        </w:tc>
        <w:tc>
          <w:tcPr/>
          <w:p w:rsidR="00000000" w:rsidDel="00000000" w:rsidP="00000000" w:rsidRDefault="00000000" w:rsidRPr="00000000" w14:paraId="00000117">
            <w:pPr>
              <w:jc w:val="both"/>
              <w:rPr/>
            </w:pPr>
            <w:r w:rsidDel="00000000" w:rsidR="00000000" w:rsidRPr="00000000">
              <w:rPr>
                <w:rFonts w:ascii="Times New Roman" w:cs="Times New Roman" w:eastAsia="Times New Roman" w:hAnsi="Times New Roman"/>
                <w:b w:val="0"/>
                <w:bCs w:val="0"/>
                <w:sz w:val="22"/>
                <w:szCs w:val="22"/>
                <w:rtl w:val="0"/>
              </w:rPr>
              <w:t xml:space="preserve">GET</w:t>
            </w:r>
            <w:r w:rsidDel="00000000" w:rsidR="00000000" w:rsidRPr="00000000">
              <w:rPr>
                <w:rtl w:val="0"/>
              </w:rPr>
            </w:r>
          </w:p>
        </w:tc>
        <w:tc>
          <w:tcPr/>
          <w:p w:rsidR="00000000" w:rsidDel="00000000" w:rsidP="00000000" w:rsidRDefault="00000000" w:rsidRPr="00000000" w14:paraId="00000118">
            <w:pPr>
              <w:jc w:val="both"/>
              <w:rPr/>
            </w:pPr>
            <w:r w:rsidDel="00000000" w:rsidR="00000000" w:rsidRPr="00000000">
              <w:rPr>
                <w:rFonts w:ascii="Times New Roman" w:cs="Times New Roman" w:eastAsia="Times New Roman" w:hAnsi="Times New Roman"/>
                <w:b w:val="0"/>
                <w:bCs w:val="0"/>
                <w:sz w:val="22"/>
                <w:szCs w:val="22"/>
                <w:rtl w:val="0"/>
              </w:rPr>
              <w:t xml:space="preserve">Список организаций пользователя</w:t>
            </w:r>
            <w:r w:rsidDel="00000000" w:rsidR="00000000" w:rsidRPr="00000000">
              <w:rPr>
                <w:rtl w:val="0"/>
              </w:rPr>
            </w:r>
          </w:p>
        </w:tc>
      </w:tr>
      <w:tr>
        <w:trPr>
          <w:cantSplit w:val="0"/>
          <w:tblHeader w:val="0"/>
        </w:trPr>
        <w:tc>
          <w:tcPr/>
          <w:p w:rsidR="00000000" w:rsidDel="00000000" w:rsidP="00000000" w:rsidRDefault="00000000" w:rsidRPr="00000000" w14:paraId="00000119">
            <w:pPr>
              <w:jc w:val="both"/>
              <w:rPr/>
            </w:pPr>
            <w:r w:rsidDel="00000000" w:rsidR="00000000" w:rsidRPr="00000000">
              <w:rPr>
                <w:rFonts w:ascii="Times New Roman" w:cs="Times New Roman" w:eastAsia="Times New Roman" w:hAnsi="Times New Roman"/>
                <w:b w:val="0"/>
                <w:bCs w:val="0"/>
                <w:sz w:val="22"/>
                <w:szCs w:val="22"/>
                <w:rtl w:val="0"/>
              </w:rPr>
              <w:t xml:space="preserve">/orgs/{id}/dashboard</w:t>
            </w:r>
            <w:r w:rsidDel="00000000" w:rsidR="00000000" w:rsidRPr="00000000">
              <w:rPr>
                <w:rtl w:val="0"/>
              </w:rPr>
            </w:r>
          </w:p>
        </w:tc>
        <w:tc>
          <w:tcPr/>
          <w:p w:rsidR="00000000" w:rsidDel="00000000" w:rsidP="00000000" w:rsidRDefault="00000000" w:rsidRPr="00000000" w14:paraId="0000011A">
            <w:pPr>
              <w:jc w:val="both"/>
              <w:rPr/>
            </w:pPr>
            <w:r w:rsidDel="00000000" w:rsidR="00000000" w:rsidRPr="00000000">
              <w:rPr>
                <w:rFonts w:ascii="Times New Roman" w:cs="Times New Roman" w:eastAsia="Times New Roman" w:hAnsi="Times New Roman"/>
                <w:b w:val="0"/>
                <w:bCs w:val="0"/>
                <w:sz w:val="22"/>
                <w:szCs w:val="22"/>
                <w:rtl w:val="0"/>
              </w:rPr>
              <w:t xml:space="preserve">GET</w:t>
            </w:r>
            <w:r w:rsidDel="00000000" w:rsidR="00000000" w:rsidRPr="00000000">
              <w:rPr>
                <w:rtl w:val="0"/>
              </w:rPr>
            </w:r>
          </w:p>
        </w:tc>
        <w:tc>
          <w:tcPr/>
          <w:p w:rsidR="00000000" w:rsidDel="00000000" w:rsidP="00000000" w:rsidRDefault="00000000" w:rsidRPr="00000000" w14:paraId="0000011B">
            <w:pPr>
              <w:jc w:val="both"/>
              <w:rPr/>
            </w:pPr>
            <w:r w:rsidDel="00000000" w:rsidR="00000000" w:rsidRPr="00000000">
              <w:rPr>
                <w:rFonts w:ascii="Times New Roman" w:cs="Times New Roman" w:eastAsia="Times New Roman" w:hAnsi="Times New Roman"/>
                <w:b w:val="0"/>
                <w:bCs w:val="0"/>
                <w:sz w:val="22"/>
                <w:szCs w:val="22"/>
                <w:rtl w:val="0"/>
              </w:rPr>
              <w:t xml:space="preserve">Организационный дашборд</w:t>
            </w:r>
            <w:r w:rsidDel="00000000" w:rsidR="00000000" w:rsidRPr="00000000">
              <w:rPr>
                <w:rtl w:val="0"/>
              </w:rPr>
            </w:r>
          </w:p>
        </w:tc>
      </w:tr>
      <w:tr>
        <w:trPr>
          <w:cantSplit w:val="0"/>
          <w:tblHeader w:val="0"/>
        </w:trPr>
        <w:tc>
          <w:tcPr/>
          <w:p w:rsidR="00000000" w:rsidDel="00000000" w:rsidP="00000000" w:rsidRDefault="00000000" w:rsidRPr="00000000" w14:paraId="0000011C">
            <w:pPr>
              <w:jc w:val="both"/>
              <w:rPr/>
            </w:pPr>
            <w:r w:rsidDel="00000000" w:rsidR="00000000" w:rsidRPr="00000000">
              <w:rPr>
                <w:rFonts w:ascii="Times New Roman" w:cs="Times New Roman" w:eastAsia="Times New Roman" w:hAnsi="Times New Roman"/>
                <w:b w:val="0"/>
                <w:bCs w:val="0"/>
                <w:sz w:val="22"/>
                <w:szCs w:val="22"/>
                <w:rtl w:val="0"/>
              </w:rPr>
              <w:t xml:space="preserve">/orgs/{id}/reports/generate</w:t>
            </w:r>
            <w:r w:rsidDel="00000000" w:rsidR="00000000" w:rsidRPr="00000000">
              <w:rPr>
                <w:rtl w:val="0"/>
              </w:rPr>
            </w:r>
          </w:p>
        </w:tc>
        <w:tc>
          <w:tcPr/>
          <w:p w:rsidR="00000000" w:rsidDel="00000000" w:rsidP="00000000" w:rsidRDefault="00000000" w:rsidRPr="00000000" w14:paraId="0000011D">
            <w:pPr>
              <w:jc w:val="both"/>
              <w:rPr/>
            </w:pPr>
            <w:r w:rsidDel="00000000" w:rsidR="00000000" w:rsidRPr="00000000">
              <w:rPr>
                <w:rFonts w:ascii="Times New Roman" w:cs="Times New Roman" w:eastAsia="Times New Roman" w:hAnsi="Times New Roman"/>
                <w:b w:val="0"/>
                <w:bCs w:val="0"/>
                <w:sz w:val="22"/>
                <w:szCs w:val="22"/>
                <w:rtl w:val="0"/>
              </w:rPr>
              <w:t xml:space="preserve">POST</w:t>
            </w:r>
            <w:r w:rsidDel="00000000" w:rsidR="00000000" w:rsidRPr="00000000">
              <w:rPr>
                <w:rtl w:val="0"/>
              </w:rPr>
            </w:r>
          </w:p>
        </w:tc>
        <w:tc>
          <w:tcPr/>
          <w:p w:rsidR="00000000" w:rsidDel="00000000" w:rsidP="00000000" w:rsidRDefault="00000000" w:rsidRPr="00000000" w14:paraId="0000011E">
            <w:pPr>
              <w:jc w:val="both"/>
              <w:rPr/>
            </w:pPr>
            <w:r w:rsidDel="00000000" w:rsidR="00000000" w:rsidRPr="00000000">
              <w:rPr>
                <w:rFonts w:ascii="Times New Roman" w:cs="Times New Roman" w:eastAsia="Times New Roman" w:hAnsi="Times New Roman"/>
                <w:b w:val="0"/>
                <w:bCs w:val="0"/>
                <w:sz w:val="22"/>
                <w:szCs w:val="22"/>
                <w:rtl w:val="0"/>
              </w:rPr>
              <w:t xml:space="preserve">Генерация организационного отчета</w:t>
            </w:r>
            <w:r w:rsidDel="00000000" w:rsidR="00000000" w:rsidRPr="00000000">
              <w:rPr>
                <w:rtl w:val="0"/>
              </w:rPr>
            </w:r>
          </w:p>
        </w:tc>
      </w:tr>
      <w:tr>
        <w:trPr>
          <w:cantSplit w:val="0"/>
          <w:tblHeader w:val="0"/>
        </w:trPr>
        <w:tc>
          <w:tcPr/>
          <w:p w:rsidR="00000000" w:rsidDel="00000000" w:rsidP="00000000" w:rsidRDefault="00000000" w:rsidRPr="00000000" w14:paraId="0000011F">
            <w:pPr>
              <w:jc w:val="both"/>
              <w:rPr/>
            </w:pPr>
            <w:r w:rsidDel="00000000" w:rsidR="00000000" w:rsidRPr="00000000">
              <w:rPr>
                <w:rFonts w:ascii="Times New Roman" w:cs="Times New Roman" w:eastAsia="Times New Roman" w:hAnsi="Times New Roman"/>
                <w:b w:val="0"/>
                <w:bCs w:val="0"/>
                <w:sz w:val="22"/>
                <w:szCs w:val="22"/>
                <w:rtl w:val="0"/>
              </w:rPr>
              <w:t xml:space="preserve">/billing/me</w:t>
            </w:r>
            <w:r w:rsidDel="00000000" w:rsidR="00000000" w:rsidRPr="00000000">
              <w:rPr>
                <w:rtl w:val="0"/>
              </w:rPr>
            </w:r>
          </w:p>
        </w:tc>
        <w:tc>
          <w:tcPr/>
          <w:p w:rsidR="00000000" w:rsidDel="00000000" w:rsidP="00000000" w:rsidRDefault="00000000" w:rsidRPr="00000000" w14:paraId="00000120">
            <w:pPr>
              <w:jc w:val="both"/>
              <w:rPr/>
            </w:pPr>
            <w:r w:rsidDel="00000000" w:rsidR="00000000" w:rsidRPr="00000000">
              <w:rPr>
                <w:rFonts w:ascii="Times New Roman" w:cs="Times New Roman" w:eastAsia="Times New Roman" w:hAnsi="Times New Roman"/>
                <w:b w:val="0"/>
                <w:bCs w:val="0"/>
                <w:sz w:val="22"/>
                <w:szCs w:val="22"/>
                <w:rtl w:val="0"/>
              </w:rPr>
              <w:t xml:space="preserve">GET</w:t>
            </w:r>
            <w:r w:rsidDel="00000000" w:rsidR="00000000" w:rsidRPr="00000000">
              <w:rPr>
                <w:rtl w:val="0"/>
              </w:rPr>
            </w:r>
          </w:p>
        </w:tc>
        <w:tc>
          <w:tcPr/>
          <w:p w:rsidR="00000000" w:rsidDel="00000000" w:rsidP="00000000" w:rsidRDefault="00000000" w:rsidRPr="00000000" w14:paraId="00000121">
            <w:pPr>
              <w:jc w:val="both"/>
              <w:rPr/>
            </w:pPr>
            <w:r w:rsidDel="00000000" w:rsidR="00000000" w:rsidRPr="00000000">
              <w:rPr>
                <w:rFonts w:ascii="Times New Roman" w:cs="Times New Roman" w:eastAsia="Times New Roman" w:hAnsi="Times New Roman"/>
                <w:b w:val="0"/>
                <w:bCs w:val="0"/>
                <w:sz w:val="22"/>
                <w:szCs w:val="22"/>
                <w:rtl w:val="0"/>
              </w:rPr>
              <w:t xml:space="preserve">Получение информации о текущих тарифах</w:t>
            </w: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0" w:before="0" w:line="360" w:lineRule="auto"/>
        <w:ind w:firstLine="709"/>
        <w:jc w:val="both"/>
        <w:rPr/>
      </w:pPr>
      <w:r w:rsidDel="00000000" w:rsidR="00000000" w:rsidRPr="00000000">
        <w:rPr>
          <w:rtl w:val="0"/>
        </w:rPr>
        <w:t xml:space="preserve">С практической точки зрения серверная часть уже решает основную задачу проекта: она хранит данные, изолирует пользователей друг от друга, обслуживает оба контура работы и отдает фронтенду понятный API. Это дает устойчивую основу для дальнейшего развития без необходимости заново перестраивать весь backend.</w:t>
      </w:r>
    </w:p>
    <w:p w:rsidR="00000000" w:rsidDel="00000000" w:rsidP="00000000" w:rsidRDefault="00000000" w:rsidRPr="00000000" w14:paraId="00000124">
      <w:pPr>
        <w:spacing w:after="0" w:before="0" w:line="360" w:lineRule="auto"/>
        <w:ind w:firstLine="0"/>
        <w:jc w:val="left"/>
        <w:rPr/>
      </w:pPr>
      <w:r w:rsidDel="00000000" w:rsidR="00000000" w:rsidRPr="00000000">
        <w:rPr>
          <w:rFonts w:ascii="Times New Roman" w:cs="Times New Roman" w:eastAsia="Times New Roman" w:hAnsi="Times New Roman"/>
          <w:b w:val="1"/>
          <w:bCs w:val="1"/>
          <w:sz w:val="28"/>
          <w:szCs w:val="28"/>
          <w:rtl w:val="0"/>
        </w:rPr>
        <w:t xml:space="preserve">2.3 Разработка клиентской части и пользовательского интерфейса</w:t>
      </w:r>
      <w:r w:rsidDel="00000000" w:rsidR="00000000" w:rsidRPr="00000000">
        <w:rPr>
          <w:rtl w:val="0"/>
        </w:rPr>
      </w:r>
    </w:p>
    <w:p w:rsidR="00000000" w:rsidDel="00000000" w:rsidP="00000000" w:rsidRDefault="00000000" w:rsidRPr="00000000" w14:paraId="00000125">
      <w:pPr>
        <w:spacing w:after="0" w:before="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Клиентская часть проекта реализована как одностраничное приложение на Vue 3. Такой формат обеспечивает быстрый отклик интерфейса и удобную навигацию между основными экранами без полной перезагрузки страницы. Сборка приложения выполняется через Vite, что позволяет поддерживать быстрый цикл разработки и запускать проект локально без лишней конфигурации.</w:t>
      </w:r>
      <w:r w:rsidDel="00000000" w:rsidR="00000000" w:rsidRPr="00000000">
        <w:rPr>
          <w:rtl w:val="0"/>
        </w:rPr>
      </w:r>
    </w:p>
    <w:p w:rsidR="00000000" w:rsidDel="00000000" w:rsidP="00000000" w:rsidRDefault="00000000" w:rsidRPr="00000000" w14:paraId="00000126">
      <w:pPr>
        <w:spacing w:after="0" w:before="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За маршрутизацию отвечает Vue Router. На уровне роутера реализована логика разграничения доступа по факту авторизации и по типу аккаунта пользователя. После входа система определяет, является ли аккаунт индивидуальным или организационным, и направляет пользователя на соответствующий домашний экран. Такой подход не только улучшает пользовательский опыт, но и дополнительно снижает вероятность попадания пользователя в нерелевантный сценарий.</w:t>
      </w:r>
      <w:r w:rsidDel="00000000" w:rsidR="00000000" w:rsidRPr="00000000">
        <w:rPr>
          <w:rtl w:val="0"/>
        </w:rPr>
      </w:r>
    </w:p>
    <w:p w:rsidR="00000000" w:rsidDel="00000000" w:rsidP="00000000" w:rsidRDefault="00000000" w:rsidRPr="00000000" w14:paraId="00000127">
      <w:pPr>
        <w:spacing w:after="0" w:before="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Хранение состояния на стороне клиента построено на Pinia. Отдельное хранилище auth отвечает за токен, профиль пользователя, загрузку данных аккаунта и вычисление признака активного Pro-тарифа. Аналогичным образом организованы другие участки состояния: данные по финансам, организациям и интерфейсу. Сервисный слой в файле finance.js инкапсулирует все обращения к backend-API и делает взаимодействие между страницами и сервером более прозрачным.</w:t>
      </w:r>
      <w:r w:rsidDel="00000000" w:rsidR="00000000" w:rsidRPr="00000000">
        <w:rPr>
          <w:rtl w:val="0"/>
        </w:rPr>
      </w:r>
    </w:p>
    <w:p w:rsidR="00000000" w:rsidDel="00000000" w:rsidP="00000000" w:rsidRDefault="00000000" w:rsidRPr="00000000" w14:paraId="00000128">
      <w:pPr>
        <w:spacing w:after="0" w:before="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Структура пользовательского интерфейса включает несколько ключевых экранов. Экран обзора показывает капитал, сумму в сейфе, доступный остаток и краткий статус тарифа. Экран аналитики выводит сводные графики и KPI. Экран AI Growth Desk предназначен для показа аналитических метрик и действий на выбранном горизонте. На страницах операций и категорий пользователь управляет исходными данными системы. Экран сейфа выделен в отдельный модуль, так как накопления играют заметную роль в практическом финансовом планировании. Для организационных аккаунтов предусмотрены отдельные представления организации, отчетов и экспорта.</w:t>
      </w:r>
      <w:r w:rsidDel="00000000" w:rsidR="00000000" w:rsidRPr="00000000">
        <w:rPr>
          <w:rtl w:val="0"/>
        </w:rPr>
      </w:r>
    </w:p>
    <w:p w:rsidR="00000000" w:rsidDel="00000000" w:rsidP="00000000" w:rsidRDefault="00000000" w:rsidRPr="00000000" w14:paraId="00000129">
      <w:pPr>
        <w:spacing w:after="0" w:before="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Существенной частью разработки стало улучшение адаптивности интерфейса. В ходе доработки проекта были переработаны шапка приложения, нижняя мобильная навигация, страницы тарифов, организационных отчетов и экспорта, а также карточные блоки на основных экранах. Вместо перегруженных строк и таблиц для узких экранов используются вертикальные карточки, гибкие сетки и кнопки достаточной высоты для сенсорного управления. Такой подход позволяет применять один и тот же продукт как на настольных устройствах, так и на смартфонах.</w:t>
      </w:r>
      <w:r w:rsidDel="00000000" w:rsidR="00000000" w:rsidRPr="00000000">
        <w:rPr>
          <w:rtl w:val="0"/>
        </w:rPr>
      </w:r>
    </w:p>
    <w:p w:rsidR="00000000" w:rsidDel="00000000" w:rsidP="00000000" w:rsidRDefault="00000000" w:rsidRPr="00000000" w14:paraId="0000012A">
      <w:pPr>
        <w:spacing w:after="0" w:before="0" w:line="360" w:lineRule="auto"/>
        <w:ind w:firstLine="709"/>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Для визуального оформления проекта используются TailwindCSS и набор собственных стилей. Интерфейс поддерживает светлую и темную темы, карточную компоновку блоков, акцентные CTA-элементы и типографику, ориентированную на визуальную ясность. Для дипломного проекта важно, что пользовательский интерфейс не ограничивается демонстрационными формами, а реализует реальный сценарий постоянной работы с данными.</w:t>
      </w:r>
    </w:p>
    <w:p w:rsidR="00000000" w:rsidDel="00000000" w:rsidP="00000000" w:rsidRDefault="00000000" w:rsidRPr="00000000" w14:paraId="0000012B">
      <w:pPr>
        <w:spacing w:after="0" w:before="0" w:line="360" w:lineRule="auto"/>
        <w:ind w:firstLine="709"/>
        <w:jc w:val="both"/>
        <w:rPr/>
      </w:pPr>
      <w:r w:rsidDel="00000000" w:rsidR="00000000" w:rsidRPr="00000000">
        <w:rPr>
          <w:rtl w:val="0"/>
        </w:rPr>
      </w:r>
    </w:p>
    <w:tbl>
      <w:tblPr>
        <w:tblStyle w:val="Table7"/>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p w:rsidR="00000000" w:rsidDel="00000000" w:rsidP="00000000" w:rsidRDefault="00000000" w:rsidRPr="00000000" w14:paraId="0000012C">
            <w:pPr>
              <w:jc w:val="center"/>
              <w:rPr/>
            </w:pPr>
            <w:r w:rsidDel="00000000" w:rsidR="00000000" w:rsidRPr="00000000">
              <w:rPr>
                <w:rFonts w:ascii="Times New Roman" w:cs="Times New Roman" w:eastAsia="Times New Roman" w:hAnsi="Times New Roman"/>
                <w:b w:val="1"/>
                <w:bCs w:val="1"/>
                <w:sz w:val="24"/>
                <w:szCs w:val="24"/>
                <w:rtl w:val="0"/>
              </w:rPr>
              <w:t xml:space="preserve">Экран</w:t>
            </w:r>
            <w:r w:rsidDel="00000000" w:rsidR="00000000" w:rsidRPr="00000000">
              <w:rPr>
                <w:rtl w:val="0"/>
              </w:rPr>
            </w:r>
          </w:p>
        </w:tc>
        <w:tc>
          <w:tcPr/>
          <w:p w:rsidR="00000000" w:rsidDel="00000000" w:rsidP="00000000" w:rsidRDefault="00000000" w:rsidRPr="00000000" w14:paraId="0000012D">
            <w:pPr>
              <w:jc w:val="center"/>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tl w:val="0"/>
              </w:rPr>
            </w:r>
          </w:p>
        </w:tc>
        <w:tc>
          <w:tcPr/>
          <w:p w:rsidR="00000000" w:rsidDel="00000000" w:rsidP="00000000" w:rsidRDefault="00000000" w:rsidRPr="00000000" w14:paraId="0000012E">
            <w:pPr>
              <w:jc w:val="center"/>
              <w:rPr/>
            </w:pPr>
            <w:r w:rsidDel="00000000" w:rsidR="00000000" w:rsidRPr="00000000">
              <w:rPr>
                <w:rFonts w:ascii="Times New Roman" w:cs="Times New Roman" w:eastAsia="Times New Roman" w:hAnsi="Times New Roman"/>
                <w:b w:val="1"/>
                <w:bCs w:val="1"/>
                <w:sz w:val="24"/>
                <w:szCs w:val="24"/>
                <w:rtl w:val="0"/>
              </w:rPr>
              <w:t xml:space="preserve">Пользовательский результат</w:t>
            </w:r>
            <w:r w:rsidDel="00000000" w:rsidR="00000000" w:rsidRPr="00000000">
              <w:rPr>
                <w:rtl w:val="0"/>
              </w:rPr>
            </w:r>
          </w:p>
        </w:tc>
      </w:tr>
      <w:tr>
        <w:trPr>
          <w:cantSplit w:val="0"/>
          <w:tblHeader w:val="0"/>
        </w:trPr>
        <w:tc>
          <w:tcPr/>
          <w:p w:rsidR="00000000" w:rsidDel="00000000" w:rsidP="00000000" w:rsidRDefault="00000000" w:rsidRPr="00000000" w14:paraId="0000012F">
            <w:pPr>
              <w:jc w:val="both"/>
              <w:rPr/>
            </w:pPr>
            <w:r w:rsidDel="00000000" w:rsidR="00000000" w:rsidRPr="00000000">
              <w:rPr>
                <w:rFonts w:ascii="Times New Roman" w:cs="Times New Roman" w:eastAsia="Times New Roman" w:hAnsi="Times New Roman"/>
                <w:b w:val="0"/>
                <w:bCs w:val="0"/>
                <w:sz w:val="24"/>
                <w:szCs w:val="24"/>
                <w:rtl w:val="0"/>
              </w:rPr>
              <w:t xml:space="preserve">Обзор</w:t>
            </w:r>
            <w:r w:rsidDel="00000000" w:rsidR="00000000" w:rsidRPr="00000000">
              <w:rPr>
                <w:rtl w:val="0"/>
              </w:rPr>
            </w:r>
          </w:p>
        </w:tc>
        <w:tc>
          <w:tcPr/>
          <w:p w:rsidR="00000000" w:rsidDel="00000000" w:rsidP="00000000" w:rsidRDefault="00000000" w:rsidRPr="00000000" w14:paraId="00000130">
            <w:pPr>
              <w:jc w:val="both"/>
              <w:rPr/>
            </w:pPr>
            <w:r w:rsidDel="00000000" w:rsidR="00000000" w:rsidRPr="00000000">
              <w:rPr>
                <w:rFonts w:ascii="Times New Roman" w:cs="Times New Roman" w:eastAsia="Times New Roman" w:hAnsi="Times New Roman"/>
                <w:b w:val="0"/>
                <w:bCs w:val="0"/>
                <w:sz w:val="24"/>
                <w:szCs w:val="24"/>
                <w:rtl w:val="0"/>
              </w:rPr>
              <w:t xml:space="preserve">Стартовый дашборд индивидуального пользователя</w:t>
            </w:r>
            <w:r w:rsidDel="00000000" w:rsidR="00000000" w:rsidRPr="00000000">
              <w:rPr>
                <w:rtl w:val="0"/>
              </w:rPr>
            </w:r>
          </w:p>
        </w:tc>
        <w:tc>
          <w:tcPr/>
          <w:p w:rsidR="00000000" w:rsidDel="00000000" w:rsidP="00000000" w:rsidRDefault="00000000" w:rsidRPr="00000000" w14:paraId="00000131">
            <w:pPr>
              <w:jc w:val="both"/>
              <w:rPr/>
            </w:pPr>
            <w:r w:rsidDel="00000000" w:rsidR="00000000" w:rsidRPr="00000000">
              <w:rPr>
                <w:rFonts w:ascii="Times New Roman" w:cs="Times New Roman" w:eastAsia="Times New Roman" w:hAnsi="Times New Roman"/>
                <w:b w:val="0"/>
                <w:bCs w:val="0"/>
                <w:sz w:val="24"/>
                <w:szCs w:val="24"/>
                <w:rtl w:val="0"/>
              </w:rPr>
              <w:t xml:space="preserve">Быстрый взгляд на капитал, сейф, доступный остаток и статус тарифа</w:t>
            </w:r>
            <w:r w:rsidDel="00000000" w:rsidR="00000000" w:rsidRPr="00000000">
              <w:rPr>
                <w:rtl w:val="0"/>
              </w:rPr>
            </w:r>
          </w:p>
        </w:tc>
      </w:tr>
      <w:tr>
        <w:trPr>
          <w:cantSplit w:val="0"/>
          <w:tblHeader w:val="0"/>
        </w:trPr>
        <w:tc>
          <w:tcPr/>
          <w:p w:rsidR="00000000" w:rsidDel="00000000" w:rsidP="00000000" w:rsidRDefault="00000000" w:rsidRPr="00000000" w14:paraId="00000132">
            <w:pPr>
              <w:jc w:val="both"/>
              <w:rPr/>
            </w:pPr>
            <w:r w:rsidDel="00000000" w:rsidR="00000000" w:rsidRPr="00000000">
              <w:rPr>
                <w:rFonts w:ascii="Times New Roman" w:cs="Times New Roman" w:eastAsia="Times New Roman" w:hAnsi="Times New Roman"/>
                <w:b w:val="0"/>
                <w:bCs w:val="0"/>
                <w:sz w:val="24"/>
                <w:szCs w:val="24"/>
                <w:rtl w:val="0"/>
              </w:rPr>
              <w:t xml:space="preserve">AI Growth Desk</w:t>
            </w:r>
            <w:r w:rsidDel="00000000" w:rsidR="00000000" w:rsidRPr="00000000">
              <w:rPr>
                <w:rtl w:val="0"/>
              </w:rPr>
            </w:r>
          </w:p>
        </w:tc>
        <w:tc>
          <w:tcPr/>
          <w:p w:rsidR="00000000" w:rsidDel="00000000" w:rsidP="00000000" w:rsidRDefault="00000000" w:rsidRPr="00000000" w14:paraId="00000133">
            <w:pPr>
              <w:jc w:val="both"/>
              <w:rPr/>
            </w:pPr>
            <w:r w:rsidDel="00000000" w:rsidR="00000000" w:rsidRPr="00000000">
              <w:rPr>
                <w:rFonts w:ascii="Times New Roman" w:cs="Times New Roman" w:eastAsia="Times New Roman" w:hAnsi="Times New Roman"/>
                <w:b w:val="0"/>
                <w:bCs w:val="0"/>
                <w:sz w:val="24"/>
                <w:szCs w:val="24"/>
                <w:rtl w:val="0"/>
              </w:rPr>
              <w:t xml:space="preserve">Вывод финансовых инсайтов и действий</w:t>
            </w:r>
            <w:r w:rsidDel="00000000" w:rsidR="00000000" w:rsidRPr="00000000">
              <w:rPr>
                <w:rtl w:val="0"/>
              </w:rPr>
            </w:r>
          </w:p>
        </w:tc>
        <w:tc>
          <w:tcPr/>
          <w:p w:rsidR="00000000" w:rsidDel="00000000" w:rsidP="00000000" w:rsidRDefault="00000000" w:rsidRPr="00000000" w14:paraId="00000134">
            <w:pPr>
              <w:jc w:val="both"/>
              <w:rPr/>
            </w:pPr>
            <w:r w:rsidDel="00000000" w:rsidR="00000000" w:rsidRPr="00000000">
              <w:rPr>
                <w:rFonts w:ascii="Times New Roman" w:cs="Times New Roman" w:eastAsia="Times New Roman" w:hAnsi="Times New Roman"/>
                <w:b w:val="0"/>
                <w:bCs w:val="0"/>
                <w:sz w:val="24"/>
                <w:szCs w:val="24"/>
                <w:rtl w:val="0"/>
              </w:rPr>
              <w:t xml:space="preserve">Понимание зон риска и конкретных шагов на 7/30/90 дней</w:t>
            </w:r>
            <w:r w:rsidDel="00000000" w:rsidR="00000000" w:rsidRPr="00000000">
              <w:rPr>
                <w:rtl w:val="0"/>
              </w:rPr>
            </w:r>
          </w:p>
        </w:tc>
      </w:tr>
      <w:tr>
        <w:trPr>
          <w:cantSplit w:val="0"/>
          <w:tblHeader w:val="0"/>
        </w:trPr>
        <w:tc>
          <w:tcPr/>
          <w:p w:rsidR="00000000" w:rsidDel="00000000" w:rsidP="00000000" w:rsidRDefault="00000000" w:rsidRPr="00000000" w14:paraId="00000135">
            <w:pPr>
              <w:jc w:val="both"/>
              <w:rPr/>
            </w:pPr>
            <w:r w:rsidDel="00000000" w:rsidR="00000000" w:rsidRPr="00000000">
              <w:rPr>
                <w:rFonts w:ascii="Times New Roman" w:cs="Times New Roman" w:eastAsia="Times New Roman" w:hAnsi="Times New Roman"/>
                <w:b w:val="0"/>
                <w:bCs w:val="0"/>
                <w:sz w:val="24"/>
                <w:szCs w:val="24"/>
                <w:rtl w:val="0"/>
              </w:rPr>
              <w:t xml:space="preserve">Аналитика</w:t>
            </w:r>
            <w:r w:rsidDel="00000000" w:rsidR="00000000" w:rsidRPr="00000000">
              <w:rPr>
                <w:rtl w:val="0"/>
              </w:rPr>
            </w:r>
          </w:p>
        </w:tc>
        <w:tc>
          <w:tcPr/>
          <w:p w:rsidR="00000000" w:rsidDel="00000000" w:rsidP="00000000" w:rsidRDefault="00000000" w:rsidRPr="00000000" w14:paraId="00000136">
            <w:pPr>
              <w:jc w:val="both"/>
              <w:rPr/>
            </w:pPr>
            <w:r w:rsidDel="00000000" w:rsidR="00000000" w:rsidRPr="00000000">
              <w:rPr>
                <w:rFonts w:ascii="Times New Roman" w:cs="Times New Roman" w:eastAsia="Times New Roman" w:hAnsi="Times New Roman"/>
                <w:b w:val="0"/>
                <w:bCs w:val="0"/>
                <w:sz w:val="24"/>
                <w:szCs w:val="24"/>
                <w:rtl w:val="0"/>
              </w:rPr>
              <w:t xml:space="preserve">Диаграммы и KPI по выбранному периоду</w:t>
            </w:r>
            <w:r w:rsidDel="00000000" w:rsidR="00000000" w:rsidRPr="00000000">
              <w:rPr>
                <w:rtl w:val="0"/>
              </w:rPr>
            </w:r>
          </w:p>
        </w:tc>
        <w:tc>
          <w:tcPr/>
          <w:p w:rsidR="00000000" w:rsidDel="00000000" w:rsidP="00000000" w:rsidRDefault="00000000" w:rsidRPr="00000000" w14:paraId="00000137">
            <w:pPr>
              <w:jc w:val="both"/>
              <w:rPr/>
            </w:pPr>
            <w:r w:rsidDel="00000000" w:rsidR="00000000" w:rsidRPr="00000000">
              <w:rPr>
                <w:rFonts w:ascii="Times New Roman" w:cs="Times New Roman" w:eastAsia="Times New Roman" w:hAnsi="Times New Roman"/>
                <w:b w:val="0"/>
                <w:bCs w:val="0"/>
                <w:sz w:val="24"/>
                <w:szCs w:val="24"/>
                <w:rtl w:val="0"/>
              </w:rPr>
              <w:t xml:space="preserve">Визуальная оценка структуры и динамики финансов</w:t>
            </w:r>
            <w:r w:rsidDel="00000000" w:rsidR="00000000" w:rsidRPr="00000000">
              <w:rPr>
                <w:rtl w:val="0"/>
              </w:rPr>
            </w:r>
          </w:p>
        </w:tc>
      </w:tr>
      <w:tr>
        <w:trPr>
          <w:cantSplit w:val="0"/>
          <w:tblHeader w:val="0"/>
        </w:trPr>
        <w:tc>
          <w:tcPr/>
          <w:p w:rsidR="00000000" w:rsidDel="00000000" w:rsidP="00000000" w:rsidRDefault="00000000" w:rsidRPr="00000000" w14:paraId="00000138">
            <w:pPr>
              <w:jc w:val="both"/>
              <w:rPr/>
            </w:pPr>
            <w:r w:rsidDel="00000000" w:rsidR="00000000" w:rsidRPr="00000000">
              <w:rPr>
                <w:rFonts w:ascii="Times New Roman" w:cs="Times New Roman" w:eastAsia="Times New Roman" w:hAnsi="Times New Roman"/>
                <w:b w:val="0"/>
                <w:bCs w:val="0"/>
                <w:sz w:val="24"/>
                <w:szCs w:val="24"/>
                <w:rtl w:val="0"/>
              </w:rPr>
              <w:t xml:space="preserve">Сейф</w:t>
            </w:r>
            <w:r w:rsidDel="00000000" w:rsidR="00000000" w:rsidRPr="00000000">
              <w:rPr>
                <w:rtl w:val="0"/>
              </w:rPr>
            </w:r>
          </w:p>
        </w:tc>
        <w:tc>
          <w:tcPr/>
          <w:p w:rsidR="00000000" w:rsidDel="00000000" w:rsidP="00000000" w:rsidRDefault="00000000" w:rsidRPr="00000000" w14:paraId="00000139">
            <w:pPr>
              <w:jc w:val="both"/>
              <w:rPr/>
            </w:pPr>
            <w:r w:rsidDel="00000000" w:rsidR="00000000" w:rsidRPr="00000000">
              <w:rPr>
                <w:rFonts w:ascii="Times New Roman" w:cs="Times New Roman" w:eastAsia="Times New Roman" w:hAnsi="Times New Roman"/>
                <w:b w:val="0"/>
                <w:bCs w:val="0"/>
                <w:sz w:val="24"/>
                <w:szCs w:val="24"/>
                <w:rtl w:val="0"/>
              </w:rPr>
              <w:t xml:space="preserve">Управление накоплениями</w:t>
            </w:r>
            <w:r w:rsidDel="00000000" w:rsidR="00000000" w:rsidRPr="00000000">
              <w:rPr>
                <w:rtl w:val="0"/>
              </w:rPr>
            </w:r>
          </w:p>
        </w:tc>
        <w:tc>
          <w:tcPr/>
          <w:p w:rsidR="00000000" w:rsidDel="00000000" w:rsidP="00000000" w:rsidRDefault="00000000" w:rsidRPr="00000000" w14:paraId="0000013A">
            <w:pPr>
              <w:jc w:val="both"/>
              <w:rPr/>
            </w:pPr>
            <w:r w:rsidDel="00000000" w:rsidR="00000000" w:rsidRPr="00000000">
              <w:rPr>
                <w:rFonts w:ascii="Times New Roman" w:cs="Times New Roman" w:eastAsia="Times New Roman" w:hAnsi="Times New Roman"/>
                <w:b w:val="0"/>
                <w:bCs w:val="0"/>
                <w:sz w:val="24"/>
                <w:szCs w:val="24"/>
                <w:rtl w:val="0"/>
              </w:rPr>
              <w:t xml:space="preserve">Контроль финансовой подушки и целевого резерва</w:t>
            </w:r>
            <w:r w:rsidDel="00000000" w:rsidR="00000000" w:rsidRPr="00000000">
              <w:rPr>
                <w:rtl w:val="0"/>
              </w:rPr>
            </w:r>
          </w:p>
        </w:tc>
      </w:tr>
      <w:tr>
        <w:trPr>
          <w:cantSplit w:val="0"/>
          <w:tblHeader w:val="0"/>
        </w:trPr>
        <w:tc>
          <w:tcPr/>
          <w:p w:rsidR="00000000" w:rsidDel="00000000" w:rsidP="00000000" w:rsidRDefault="00000000" w:rsidRPr="00000000" w14:paraId="0000013B">
            <w:pPr>
              <w:jc w:val="both"/>
              <w:rPr/>
            </w:pPr>
            <w:r w:rsidDel="00000000" w:rsidR="00000000" w:rsidRPr="00000000">
              <w:rPr>
                <w:rFonts w:ascii="Times New Roman" w:cs="Times New Roman" w:eastAsia="Times New Roman" w:hAnsi="Times New Roman"/>
                <w:b w:val="0"/>
                <w:bCs w:val="0"/>
                <w:sz w:val="24"/>
                <w:szCs w:val="24"/>
                <w:rtl w:val="0"/>
              </w:rPr>
              <w:t xml:space="preserve">Операции</w:t>
            </w:r>
            <w:r w:rsidDel="00000000" w:rsidR="00000000" w:rsidRPr="00000000">
              <w:rPr>
                <w:rtl w:val="0"/>
              </w:rPr>
            </w:r>
          </w:p>
        </w:tc>
        <w:tc>
          <w:tcPr/>
          <w:p w:rsidR="00000000" w:rsidDel="00000000" w:rsidP="00000000" w:rsidRDefault="00000000" w:rsidRPr="00000000" w14:paraId="0000013C">
            <w:pPr>
              <w:jc w:val="both"/>
              <w:rPr/>
            </w:pPr>
            <w:r w:rsidDel="00000000" w:rsidR="00000000" w:rsidRPr="00000000">
              <w:rPr>
                <w:rFonts w:ascii="Times New Roman" w:cs="Times New Roman" w:eastAsia="Times New Roman" w:hAnsi="Times New Roman"/>
                <w:b w:val="0"/>
                <w:bCs w:val="0"/>
                <w:sz w:val="24"/>
                <w:szCs w:val="24"/>
                <w:rtl w:val="0"/>
              </w:rPr>
              <w:t xml:space="preserve">Работа с транзакциями</w:t>
            </w:r>
            <w:r w:rsidDel="00000000" w:rsidR="00000000" w:rsidRPr="00000000">
              <w:rPr>
                <w:rtl w:val="0"/>
              </w:rPr>
            </w:r>
          </w:p>
        </w:tc>
        <w:tc>
          <w:tcPr/>
          <w:p w:rsidR="00000000" w:rsidDel="00000000" w:rsidP="00000000" w:rsidRDefault="00000000" w:rsidRPr="00000000" w14:paraId="0000013D">
            <w:pPr>
              <w:jc w:val="both"/>
              <w:rPr/>
            </w:pPr>
            <w:r w:rsidDel="00000000" w:rsidR="00000000" w:rsidRPr="00000000">
              <w:rPr>
                <w:rFonts w:ascii="Times New Roman" w:cs="Times New Roman" w:eastAsia="Times New Roman" w:hAnsi="Times New Roman"/>
                <w:b w:val="0"/>
                <w:bCs w:val="0"/>
                <w:sz w:val="24"/>
                <w:szCs w:val="24"/>
                <w:rtl w:val="0"/>
              </w:rPr>
              <w:t xml:space="preserve">Добавление, фильтрация, импорт и экспорт данных</w:t>
            </w:r>
            <w:r w:rsidDel="00000000" w:rsidR="00000000" w:rsidRPr="00000000">
              <w:rPr>
                <w:rtl w:val="0"/>
              </w:rPr>
            </w:r>
          </w:p>
        </w:tc>
      </w:tr>
      <w:tr>
        <w:trPr>
          <w:cantSplit w:val="0"/>
          <w:tblHeader w:val="0"/>
        </w:trPr>
        <w:tc>
          <w:tcPr/>
          <w:p w:rsidR="00000000" w:rsidDel="00000000" w:rsidP="00000000" w:rsidRDefault="00000000" w:rsidRPr="00000000" w14:paraId="0000013E">
            <w:pPr>
              <w:jc w:val="both"/>
              <w:rPr/>
            </w:pPr>
            <w:r w:rsidDel="00000000" w:rsidR="00000000" w:rsidRPr="00000000">
              <w:rPr>
                <w:rFonts w:ascii="Times New Roman" w:cs="Times New Roman" w:eastAsia="Times New Roman" w:hAnsi="Times New Roman"/>
                <w:b w:val="0"/>
                <w:bCs w:val="0"/>
                <w:sz w:val="24"/>
                <w:szCs w:val="24"/>
                <w:rtl w:val="0"/>
              </w:rPr>
              <w:t xml:space="preserve">Категории</w:t>
            </w:r>
            <w:r w:rsidDel="00000000" w:rsidR="00000000" w:rsidRPr="00000000">
              <w:rPr>
                <w:rtl w:val="0"/>
              </w:rPr>
            </w:r>
          </w:p>
        </w:tc>
        <w:tc>
          <w:tcPr/>
          <w:p w:rsidR="00000000" w:rsidDel="00000000" w:rsidP="00000000" w:rsidRDefault="00000000" w:rsidRPr="00000000" w14:paraId="0000013F">
            <w:pPr>
              <w:jc w:val="both"/>
              <w:rPr/>
            </w:pPr>
            <w:r w:rsidDel="00000000" w:rsidR="00000000" w:rsidRPr="00000000">
              <w:rPr>
                <w:rFonts w:ascii="Times New Roman" w:cs="Times New Roman" w:eastAsia="Times New Roman" w:hAnsi="Times New Roman"/>
                <w:b w:val="0"/>
                <w:bCs w:val="0"/>
                <w:sz w:val="24"/>
                <w:szCs w:val="24"/>
                <w:rtl w:val="0"/>
              </w:rPr>
              <w:t xml:space="preserve">Настройка структуры учета</w:t>
            </w:r>
            <w:r w:rsidDel="00000000" w:rsidR="00000000" w:rsidRPr="00000000">
              <w:rPr>
                <w:rtl w:val="0"/>
              </w:rPr>
            </w:r>
          </w:p>
        </w:tc>
        <w:tc>
          <w:tcPr/>
          <w:p w:rsidR="00000000" w:rsidDel="00000000" w:rsidP="00000000" w:rsidRDefault="00000000" w:rsidRPr="00000000" w14:paraId="00000140">
            <w:pPr>
              <w:jc w:val="both"/>
              <w:rPr/>
            </w:pPr>
            <w:r w:rsidDel="00000000" w:rsidR="00000000" w:rsidRPr="00000000">
              <w:rPr>
                <w:rFonts w:ascii="Times New Roman" w:cs="Times New Roman" w:eastAsia="Times New Roman" w:hAnsi="Times New Roman"/>
                <w:b w:val="0"/>
                <w:bCs w:val="0"/>
                <w:sz w:val="24"/>
                <w:szCs w:val="24"/>
                <w:rtl w:val="0"/>
              </w:rPr>
              <w:t xml:space="preserve">Гибкая организация расходов и доходов</w:t>
            </w:r>
            <w:r w:rsidDel="00000000" w:rsidR="00000000" w:rsidRPr="00000000">
              <w:rPr>
                <w:rtl w:val="0"/>
              </w:rPr>
            </w:r>
          </w:p>
        </w:tc>
      </w:tr>
      <w:tr>
        <w:trPr>
          <w:cantSplit w:val="0"/>
          <w:tblHeader w:val="0"/>
        </w:trPr>
        <w:tc>
          <w:tcPr/>
          <w:p w:rsidR="00000000" w:rsidDel="00000000" w:rsidP="00000000" w:rsidRDefault="00000000" w:rsidRPr="00000000" w14:paraId="00000141">
            <w:pPr>
              <w:jc w:val="both"/>
              <w:rPr/>
            </w:pPr>
            <w:r w:rsidDel="00000000" w:rsidR="00000000" w:rsidRPr="00000000">
              <w:rPr>
                <w:rFonts w:ascii="Times New Roman" w:cs="Times New Roman" w:eastAsia="Times New Roman" w:hAnsi="Times New Roman"/>
                <w:b w:val="0"/>
                <w:bCs w:val="0"/>
                <w:sz w:val="24"/>
                <w:szCs w:val="24"/>
                <w:rtl w:val="0"/>
              </w:rPr>
              <w:t xml:space="preserve">Тарифы</w:t>
            </w:r>
            <w:r w:rsidDel="00000000" w:rsidR="00000000" w:rsidRPr="00000000">
              <w:rPr>
                <w:rtl w:val="0"/>
              </w:rPr>
            </w:r>
          </w:p>
        </w:tc>
        <w:tc>
          <w:tcPr/>
          <w:p w:rsidR="00000000" w:rsidDel="00000000" w:rsidP="00000000" w:rsidRDefault="00000000" w:rsidRPr="00000000" w14:paraId="00000142">
            <w:pPr>
              <w:jc w:val="both"/>
              <w:rPr/>
            </w:pPr>
            <w:r w:rsidDel="00000000" w:rsidR="00000000" w:rsidRPr="00000000">
              <w:rPr>
                <w:rFonts w:ascii="Times New Roman" w:cs="Times New Roman" w:eastAsia="Times New Roman" w:hAnsi="Times New Roman"/>
                <w:b w:val="0"/>
                <w:bCs w:val="0"/>
                <w:sz w:val="24"/>
                <w:szCs w:val="24"/>
                <w:rtl w:val="0"/>
              </w:rPr>
              <w:t xml:space="preserve">Отображение планов и статуса подписки</w:t>
            </w:r>
            <w:r w:rsidDel="00000000" w:rsidR="00000000" w:rsidRPr="00000000">
              <w:rPr>
                <w:rtl w:val="0"/>
              </w:rPr>
            </w:r>
          </w:p>
        </w:tc>
        <w:tc>
          <w:tcPr/>
          <w:p w:rsidR="00000000" w:rsidDel="00000000" w:rsidP="00000000" w:rsidRDefault="00000000" w:rsidRPr="00000000" w14:paraId="00000143">
            <w:pPr>
              <w:jc w:val="both"/>
              <w:rPr/>
            </w:pPr>
            <w:r w:rsidDel="00000000" w:rsidR="00000000" w:rsidRPr="00000000">
              <w:rPr>
                <w:rFonts w:ascii="Times New Roman" w:cs="Times New Roman" w:eastAsia="Times New Roman" w:hAnsi="Times New Roman"/>
                <w:b w:val="0"/>
                <w:bCs w:val="0"/>
                <w:sz w:val="24"/>
                <w:szCs w:val="24"/>
                <w:rtl w:val="0"/>
              </w:rPr>
              <w:t xml:space="preserve">Понимание монетизации и статуса подписки</w:t>
            </w:r>
            <w:r w:rsidDel="00000000" w:rsidR="00000000" w:rsidRPr="00000000">
              <w:rPr>
                <w:rtl w:val="0"/>
              </w:rPr>
            </w:r>
          </w:p>
        </w:tc>
      </w:tr>
      <w:tr>
        <w:trPr>
          <w:cantSplit w:val="0"/>
          <w:tblHeader w:val="0"/>
        </w:trPr>
        <w:tc>
          <w:tcPr/>
          <w:p w:rsidR="00000000" w:rsidDel="00000000" w:rsidP="00000000" w:rsidRDefault="00000000" w:rsidRPr="00000000" w14:paraId="00000144">
            <w:pPr>
              <w:jc w:val="both"/>
              <w:rPr/>
            </w:pPr>
            <w:r w:rsidDel="00000000" w:rsidR="00000000" w:rsidRPr="00000000">
              <w:rPr>
                <w:rFonts w:ascii="Times New Roman" w:cs="Times New Roman" w:eastAsia="Times New Roman" w:hAnsi="Times New Roman"/>
                <w:b w:val="0"/>
                <w:bCs w:val="0"/>
                <w:sz w:val="24"/>
                <w:szCs w:val="24"/>
                <w:rtl w:val="0"/>
              </w:rPr>
              <w:t xml:space="preserve">Организация</w:t>
            </w:r>
            <w:r w:rsidDel="00000000" w:rsidR="00000000" w:rsidRPr="00000000">
              <w:rPr>
                <w:rtl w:val="0"/>
              </w:rPr>
            </w:r>
          </w:p>
        </w:tc>
        <w:tc>
          <w:tcPr/>
          <w:p w:rsidR="00000000" w:rsidDel="00000000" w:rsidP="00000000" w:rsidRDefault="00000000" w:rsidRPr="00000000" w14:paraId="00000145">
            <w:pPr>
              <w:jc w:val="both"/>
              <w:rPr/>
            </w:pPr>
            <w:r w:rsidDel="00000000" w:rsidR="00000000" w:rsidRPr="00000000">
              <w:rPr>
                <w:rFonts w:ascii="Times New Roman" w:cs="Times New Roman" w:eastAsia="Times New Roman" w:hAnsi="Times New Roman"/>
                <w:b w:val="0"/>
                <w:bCs w:val="0"/>
                <w:sz w:val="24"/>
                <w:szCs w:val="24"/>
                <w:rtl w:val="0"/>
              </w:rPr>
              <w:t xml:space="preserve">Командный режим работы</w:t>
            </w:r>
            <w:r w:rsidDel="00000000" w:rsidR="00000000" w:rsidRPr="00000000">
              <w:rPr>
                <w:rtl w:val="0"/>
              </w:rPr>
            </w:r>
          </w:p>
        </w:tc>
        <w:tc>
          <w:tcPr/>
          <w:p w:rsidR="00000000" w:rsidDel="00000000" w:rsidP="00000000" w:rsidRDefault="00000000" w:rsidRPr="00000000" w14:paraId="00000146">
            <w:pPr>
              <w:jc w:val="both"/>
              <w:rPr/>
            </w:pPr>
            <w:r w:rsidDel="00000000" w:rsidR="00000000" w:rsidRPr="00000000">
              <w:rPr>
                <w:rFonts w:ascii="Times New Roman" w:cs="Times New Roman" w:eastAsia="Times New Roman" w:hAnsi="Times New Roman"/>
                <w:b w:val="0"/>
                <w:bCs w:val="0"/>
                <w:sz w:val="24"/>
                <w:szCs w:val="24"/>
                <w:rtl w:val="0"/>
              </w:rPr>
              <w:t xml:space="preserve">Просмотр командных KPI и управление организационным контуром</w:t>
            </w:r>
            <w:r w:rsidDel="00000000" w:rsidR="00000000" w:rsidRPr="00000000">
              <w:rPr>
                <w:rtl w:val="0"/>
              </w:rPr>
            </w:r>
          </w:p>
        </w:tc>
      </w:tr>
      <w:tr>
        <w:trPr>
          <w:cantSplit w:val="0"/>
          <w:tblHeader w:val="0"/>
        </w:trPr>
        <w:tc>
          <w:tcPr/>
          <w:p w:rsidR="00000000" w:rsidDel="00000000" w:rsidP="00000000" w:rsidRDefault="00000000" w:rsidRPr="00000000" w14:paraId="00000147">
            <w:pPr>
              <w:jc w:val="both"/>
              <w:rPr/>
            </w:pPr>
            <w:r w:rsidDel="00000000" w:rsidR="00000000" w:rsidRPr="00000000">
              <w:rPr>
                <w:rFonts w:ascii="Times New Roman" w:cs="Times New Roman" w:eastAsia="Times New Roman" w:hAnsi="Times New Roman"/>
                <w:b w:val="0"/>
                <w:bCs w:val="0"/>
                <w:sz w:val="24"/>
                <w:szCs w:val="24"/>
                <w:rtl w:val="0"/>
              </w:rPr>
              <w:t xml:space="preserve">Отчеты и экспорт</w:t>
            </w:r>
            <w:r w:rsidDel="00000000" w:rsidR="00000000" w:rsidRPr="00000000">
              <w:rPr>
                <w:rtl w:val="0"/>
              </w:rPr>
            </w:r>
          </w:p>
        </w:tc>
        <w:tc>
          <w:tcPr/>
          <w:p w:rsidR="00000000" w:rsidDel="00000000" w:rsidP="00000000" w:rsidRDefault="00000000" w:rsidRPr="00000000" w14:paraId="00000148">
            <w:pPr>
              <w:jc w:val="both"/>
              <w:rPr/>
            </w:pPr>
            <w:r w:rsidDel="00000000" w:rsidR="00000000" w:rsidRPr="00000000">
              <w:rPr>
                <w:rFonts w:ascii="Times New Roman" w:cs="Times New Roman" w:eastAsia="Times New Roman" w:hAnsi="Times New Roman"/>
                <w:b w:val="0"/>
                <w:bCs w:val="0"/>
                <w:sz w:val="24"/>
                <w:szCs w:val="24"/>
                <w:rtl w:val="0"/>
              </w:rPr>
              <w:t xml:space="preserve">Формирование отчетных материалов</w:t>
            </w:r>
            <w:r w:rsidDel="00000000" w:rsidR="00000000" w:rsidRPr="00000000">
              <w:rPr>
                <w:rtl w:val="0"/>
              </w:rPr>
            </w:r>
          </w:p>
        </w:tc>
        <w:tc>
          <w:tcPr/>
          <w:p w:rsidR="00000000" w:rsidDel="00000000" w:rsidP="00000000" w:rsidRDefault="00000000" w:rsidRPr="00000000" w14:paraId="00000149">
            <w:pPr>
              <w:jc w:val="both"/>
              <w:rPr/>
            </w:pPr>
            <w:r w:rsidDel="00000000" w:rsidR="00000000" w:rsidRPr="00000000">
              <w:rPr>
                <w:rFonts w:ascii="Times New Roman" w:cs="Times New Roman" w:eastAsia="Times New Roman" w:hAnsi="Times New Roman"/>
                <w:b w:val="0"/>
                <w:bCs w:val="0"/>
                <w:sz w:val="24"/>
                <w:szCs w:val="24"/>
                <w:rtl w:val="0"/>
              </w:rPr>
              <w:t xml:space="preserve">Получение CSV, XLSX и PDF-файлов</w:t>
            </w:r>
            <w:r w:rsidDel="00000000" w:rsidR="00000000" w:rsidRPr="00000000">
              <w:rPr>
                <w:rtl w:val="0"/>
              </w:rPr>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0" w:before="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Отдельного внимания заслуживает страница тарифов и статуса подписки. В ходе развития проекта было важно не просто отобразить стоимость планов, но и сделать видимыми текущее состояние пользователя, срок действия тарифа и сценарий перехода к платному доступу. Для персонального тарифа Pro и командных тарифов Business и Enterprise во фронтенде предусмотрены отдельные карточки, а кнопка покупки Pro переводит пользователя на заранее заданный Telegram-канал коммуникации. С точки зрения дипломного проекта это показывает, что система проектировалась не только как учебный прототип, но и как база для коммерческого развития.</w:t>
      </w:r>
      <w:r w:rsidDel="00000000" w:rsidR="00000000" w:rsidRPr="00000000">
        <w:rPr>
          <w:rtl w:val="0"/>
        </w:rPr>
      </w:r>
    </w:p>
    <w:p w:rsidR="00000000" w:rsidDel="00000000" w:rsidP="00000000" w:rsidRDefault="00000000" w:rsidRPr="00000000" w14:paraId="0000014C">
      <w:pPr>
        <w:spacing w:after="0" w:before="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 результате клиентская часть FinPotok AI решает две основные задачи. Первая задача — обеспечить удобный и предсказуемый ввод данных и навигацию по системе. Вторая задача — перевести результаты серверной аналитики в понятную визуальную форму, пригодную для повседневного использования. Таким образом, фронтенд выступает не декоративным дополнением, а полноценной рабочей средой пользователя.</w:t>
      </w:r>
      <w:r w:rsidDel="00000000" w:rsidR="00000000" w:rsidRPr="00000000">
        <w:rPr>
          <w:rtl w:val="0"/>
        </w:rPr>
      </w:r>
    </w:p>
    <w:p w:rsidR="00000000" w:rsidDel="00000000" w:rsidP="00000000" w:rsidRDefault="00000000" w:rsidRPr="00000000" w14:paraId="0000014D">
      <w:pPr>
        <w:spacing w:after="0" w:before="0" w:line="360" w:lineRule="auto"/>
        <w:ind w:firstLine="0"/>
        <w:jc w:val="left"/>
        <w:rPr/>
      </w:pPr>
      <w:r w:rsidDel="00000000" w:rsidR="00000000" w:rsidRPr="00000000">
        <w:rPr>
          <w:rFonts w:ascii="Times New Roman" w:cs="Times New Roman" w:eastAsia="Times New Roman" w:hAnsi="Times New Roman"/>
          <w:b w:val="1"/>
          <w:bCs w:val="1"/>
          <w:sz w:val="28"/>
          <w:szCs w:val="28"/>
          <w:rtl w:val="0"/>
        </w:rPr>
        <w:t xml:space="preserve">2.4 Тестирование, развертывание и оценка результатов</w:t>
      </w:r>
      <w:r w:rsidDel="00000000" w:rsidR="00000000" w:rsidRPr="00000000">
        <w:rPr>
          <w:rtl w:val="0"/>
        </w:rPr>
      </w:r>
    </w:p>
    <w:p w:rsidR="00000000" w:rsidDel="00000000" w:rsidP="00000000" w:rsidRDefault="00000000" w:rsidRPr="00000000" w14:paraId="0000014E">
      <w:pPr>
        <w:spacing w:after="0" w:before="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Тестирование проекта проводилось на нескольких уровнях. Во-первых, осуществлялась ручная проверка ключевых пользовательских сценариев: регистрация, вход, создание категорий, добавление операций, просмотр аналитики, работа с сейфом, использование организационного режима, просмотр тарифов и получение AI-инсайтов. Во-вторых, для ускорения локальной проверки был подготовлен PowerShell-скрипт dev-up.ps1, который одной командой поднимает backend и frontend, ожидает готовности сервисов и выполняет smoke-проверку основных API-методов.</w:t>
      </w:r>
      <w:r w:rsidDel="00000000" w:rsidR="00000000" w:rsidRPr="00000000">
        <w:rPr>
          <w:rtl w:val="0"/>
        </w:rPr>
      </w:r>
    </w:p>
    <w:p w:rsidR="00000000" w:rsidDel="00000000" w:rsidP="00000000" w:rsidRDefault="00000000" w:rsidRPr="00000000" w14:paraId="0000014F">
      <w:pPr>
        <w:spacing w:after="0" w:before="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Для качественной демонстрации возможностей системы в проект был добавлен отдельный скрипт заполнения тестового аккаунта. Скрипт seed_test_account.py создает пользователя test_dev@gmail.com с активным тарифом Pro и заполняет аккаунт транзакциями за несколько месяцев. Такой подход позволяет тестировать не пустой интерфейс, а реальные сценарии аналитики: месяцы с разной выручкой, сезонные колебания, крупные разовые расходы, накопление средств в сейфе и формирование содержательных инсайтов.</w:t>
      </w:r>
      <w:r w:rsidDel="00000000" w:rsidR="00000000" w:rsidRPr="00000000">
        <w:rPr>
          <w:rtl w:val="0"/>
        </w:rPr>
      </w:r>
    </w:p>
    <w:p w:rsidR="00000000" w:rsidDel="00000000" w:rsidP="00000000" w:rsidRDefault="00000000" w:rsidRPr="00000000" w14:paraId="00000150">
      <w:pPr>
        <w:spacing w:after="0" w:before="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С точки зрения backend-проверки smoke-сценарий включает обращение к корневому маршруту API, авторизацию demo-пользователя, вызов метода общей аналитики и запроса на получение инсайтов. Положительный результат этих проверок подтверждает, что основная связка «авторизация — данные — аналитика — инсайты» работает корректно. Для ручной проверки также использовались локальный запуск и тестовые аккаунты с различным уровнем тарифа.</w:t>
      </w:r>
      <w:r w:rsidDel="00000000" w:rsidR="00000000" w:rsidRPr="00000000">
        <w:rPr>
          <w:rtl w:val="0"/>
        </w:rPr>
      </w:r>
    </w:p>
    <w:tbl>
      <w:tblPr>
        <w:tblStyle w:val="Table8"/>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p w:rsidR="00000000" w:rsidDel="00000000" w:rsidP="00000000" w:rsidRDefault="00000000" w:rsidRPr="00000000" w14:paraId="00000151">
            <w:pPr>
              <w:jc w:val="center"/>
              <w:rPr/>
            </w:pPr>
            <w:r w:rsidDel="00000000" w:rsidR="00000000" w:rsidRPr="00000000">
              <w:rPr>
                <w:rFonts w:ascii="Times New Roman" w:cs="Times New Roman" w:eastAsia="Times New Roman" w:hAnsi="Times New Roman"/>
                <w:b w:val="1"/>
                <w:bCs w:val="1"/>
                <w:sz w:val="24"/>
                <w:szCs w:val="24"/>
                <w:rtl w:val="0"/>
              </w:rPr>
              <w:t xml:space="preserve">Сценарий</w:t>
            </w:r>
            <w:r w:rsidDel="00000000" w:rsidR="00000000" w:rsidRPr="00000000">
              <w:rPr>
                <w:rtl w:val="0"/>
              </w:rPr>
            </w:r>
          </w:p>
        </w:tc>
        <w:tc>
          <w:tcPr/>
          <w:p w:rsidR="00000000" w:rsidDel="00000000" w:rsidP="00000000" w:rsidRDefault="00000000" w:rsidRPr="00000000" w14:paraId="00000152">
            <w:pPr>
              <w:jc w:val="center"/>
              <w:rPr/>
            </w:pPr>
            <w:r w:rsidDel="00000000" w:rsidR="00000000" w:rsidRPr="00000000">
              <w:rPr>
                <w:rFonts w:ascii="Times New Roman" w:cs="Times New Roman" w:eastAsia="Times New Roman" w:hAnsi="Times New Roman"/>
                <w:b w:val="1"/>
                <w:bCs w:val="1"/>
                <w:sz w:val="24"/>
                <w:szCs w:val="24"/>
                <w:rtl w:val="0"/>
              </w:rPr>
              <w:t xml:space="preserve">Ожидаемый результат</w:t>
            </w:r>
            <w:r w:rsidDel="00000000" w:rsidR="00000000" w:rsidRPr="00000000">
              <w:rPr>
                <w:rtl w:val="0"/>
              </w:rPr>
            </w:r>
          </w:p>
        </w:tc>
        <w:tc>
          <w:tcPr/>
          <w:p w:rsidR="00000000" w:rsidDel="00000000" w:rsidP="00000000" w:rsidRDefault="00000000" w:rsidRPr="00000000" w14:paraId="00000153">
            <w:pPr>
              <w:jc w:val="center"/>
              <w:rPr/>
            </w:pPr>
            <w:r w:rsidDel="00000000" w:rsidR="00000000" w:rsidRPr="00000000">
              <w:rPr>
                <w:rFonts w:ascii="Times New Roman" w:cs="Times New Roman" w:eastAsia="Times New Roman" w:hAnsi="Times New Roman"/>
                <w:b w:val="1"/>
                <w:bCs w:val="1"/>
                <w:sz w:val="24"/>
                <w:szCs w:val="24"/>
                <w:rtl w:val="0"/>
              </w:rPr>
              <w:t xml:space="preserve">Фактический результат</w:t>
            </w:r>
            <w:r w:rsidDel="00000000" w:rsidR="00000000" w:rsidRPr="00000000">
              <w:rPr>
                <w:rtl w:val="0"/>
              </w:rPr>
            </w:r>
          </w:p>
        </w:tc>
      </w:tr>
      <w:tr>
        <w:trPr>
          <w:cantSplit w:val="0"/>
          <w:tblHeader w:val="0"/>
        </w:trPr>
        <w:tc>
          <w:tcPr/>
          <w:p w:rsidR="00000000" w:rsidDel="00000000" w:rsidP="00000000" w:rsidRDefault="00000000" w:rsidRPr="00000000" w14:paraId="00000154">
            <w:pPr>
              <w:jc w:val="both"/>
              <w:rPr/>
            </w:pPr>
            <w:r w:rsidDel="00000000" w:rsidR="00000000" w:rsidRPr="00000000">
              <w:rPr>
                <w:rFonts w:ascii="Times New Roman" w:cs="Times New Roman" w:eastAsia="Times New Roman" w:hAnsi="Times New Roman"/>
                <w:b w:val="0"/>
                <w:bCs w:val="0"/>
                <w:sz w:val="24"/>
                <w:szCs w:val="24"/>
                <w:rtl w:val="0"/>
              </w:rPr>
              <w:t xml:space="preserve">Регистрация нового пользователя</w:t>
            </w:r>
            <w:r w:rsidDel="00000000" w:rsidR="00000000" w:rsidRPr="00000000">
              <w:rPr>
                <w:rtl w:val="0"/>
              </w:rPr>
            </w:r>
          </w:p>
        </w:tc>
        <w:tc>
          <w:tcPr/>
          <w:p w:rsidR="00000000" w:rsidDel="00000000" w:rsidP="00000000" w:rsidRDefault="00000000" w:rsidRPr="00000000" w14:paraId="00000155">
            <w:pPr>
              <w:jc w:val="both"/>
              <w:rPr/>
            </w:pPr>
            <w:r w:rsidDel="00000000" w:rsidR="00000000" w:rsidRPr="00000000">
              <w:rPr>
                <w:rFonts w:ascii="Times New Roman" w:cs="Times New Roman" w:eastAsia="Times New Roman" w:hAnsi="Times New Roman"/>
                <w:b w:val="0"/>
                <w:bCs w:val="0"/>
                <w:sz w:val="24"/>
                <w:szCs w:val="24"/>
                <w:rtl w:val="0"/>
              </w:rPr>
              <w:t xml:space="preserve">Создается аккаунт и выдается токен доступа</w:t>
            </w:r>
            <w:r w:rsidDel="00000000" w:rsidR="00000000" w:rsidRPr="00000000">
              <w:rPr>
                <w:rtl w:val="0"/>
              </w:rPr>
            </w:r>
          </w:p>
        </w:tc>
        <w:tc>
          <w:tcPr/>
          <w:p w:rsidR="00000000" w:rsidDel="00000000" w:rsidP="00000000" w:rsidRDefault="00000000" w:rsidRPr="00000000" w14:paraId="00000156">
            <w:pPr>
              <w:jc w:val="both"/>
              <w:rPr/>
            </w:pPr>
            <w:r w:rsidDel="00000000" w:rsidR="00000000" w:rsidRPr="00000000">
              <w:rPr>
                <w:rFonts w:ascii="Times New Roman" w:cs="Times New Roman" w:eastAsia="Times New Roman" w:hAnsi="Times New Roman"/>
                <w:b w:val="0"/>
                <w:bCs w:val="0"/>
                <w:sz w:val="24"/>
                <w:szCs w:val="24"/>
                <w:rtl w:val="0"/>
              </w:rPr>
              <w:t xml:space="preserve">Выполнено</w:t>
            </w:r>
            <w:r w:rsidDel="00000000" w:rsidR="00000000" w:rsidRPr="00000000">
              <w:rPr>
                <w:rtl w:val="0"/>
              </w:rPr>
            </w:r>
          </w:p>
        </w:tc>
      </w:tr>
      <w:tr>
        <w:trPr>
          <w:cantSplit w:val="0"/>
          <w:tblHeader w:val="0"/>
        </w:trPr>
        <w:tc>
          <w:tcPr/>
          <w:p w:rsidR="00000000" w:rsidDel="00000000" w:rsidP="00000000" w:rsidRDefault="00000000" w:rsidRPr="00000000" w14:paraId="00000157">
            <w:pPr>
              <w:jc w:val="both"/>
              <w:rPr/>
            </w:pPr>
            <w:r w:rsidDel="00000000" w:rsidR="00000000" w:rsidRPr="00000000">
              <w:rPr>
                <w:rFonts w:ascii="Times New Roman" w:cs="Times New Roman" w:eastAsia="Times New Roman" w:hAnsi="Times New Roman"/>
                <w:b w:val="0"/>
                <w:bCs w:val="0"/>
                <w:sz w:val="24"/>
                <w:szCs w:val="24"/>
                <w:rtl w:val="0"/>
              </w:rPr>
              <w:t xml:space="preserve">Авторизация существующего пользователя</w:t>
            </w:r>
            <w:r w:rsidDel="00000000" w:rsidR="00000000" w:rsidRPr="00000000">
              <w:rPr>
                <w:rtl w:val="0"/>
              </w:rPr>
            </w:r>
          </w:p>
        </w:tc>
        <w:tc>
          <w:tcPr/>
          <w:p w:rsidR="00000000" w:rsidDel="00000000" w:rsidP="00000000" w:rsidRDefault="00000000" w:rsidRPr="00000000" w14:paraId="00000158">
            <w:pPr>
              <w:jc w:val="both"/>
              <w:rPr/>
            </w:pPr>
            <w:r w:rsidDel="00000000" w:rsidR="00000000" w:rsidRPr="00000000">
              <w:rPr>
                <w:rFonts w:ascii="Times New Roman" w:cs="Times New Roman" w:eastAsia="Times New Roman" w:hAnsi="Times New Roman"/>
                <w:b w:val="0"/>
                <w:bCs w:val="0"/>
                <w:sz w:val="24"/>
                <w:szCs w:val="24"/>
                <w:rtl w:val="0"/>
              </w:rPr>
              <w:t xml:space="preserve">Пользователь входит в систему и получает профиль</w:t>
            </w:r>
            <w:r w:rsidDel="00000000" w:rsidR="00000000" w:rsidRPr="00000000">
              <w:rPr>
                <w:rtl w:val="0"/>
              </w:rPr>
            </w:r>
          </w:p>
        </w:tc>
        <w:tc>
          <w:tcPr/>
          <w:p w:rsidR="00000000" w:rsidDel="00000000" w:rsidP="00000000" w:rsidRDefault="00000000" w:rsidRPr="00000000" w14:paraId="00000159">
            <w:pPr>
              <w:jc w:val="both"/>
              <w:rPr/>
            </w:pPr>
            <w:r w:rsidDel="00000000" w:rsidR="00000000" w:rsidRPr="00000000">
              <w:rPr>
                <w:rFonts w:ascii="Times New Roman" w:cs="Times New Roman" w:eastAsia="Times New Roman" w:hAnsi="Times New Roman"/>
                <w:b w:val="0"/>
                <w:bCs w:val="0"/>
                <w:sz w:val="24"/>
                <w:szCs w:val="24"/>
                <w:rtl w:val="0"/>
              </w:rPr>
              <w:t xml:space="preserve">Выполнено</w:t>
            </w:r>
            <w:r w:rsidDel="00000000" w:rsidR="00000000" w:rsidRPr="00000000">
              <w:rPr>
                <w:rtl w:val="0"/>
              </w:rPr>
            </w:r>
          </w:p>
        </w:tc>
      </w:tr>
      <w:tr>
        <w:trPr>
          <w:cantSplit w:val="0"/>
          <w:tblHeader w:val="0"/>
        </w:trPr>
        <w:tc>
          <w:tcPr/>
          <w:p w:rsidR="00000000" w:rsidDel="00000000" w:rsidP="00000000" w:rsidRDefault="00000000" w:rsidRPr="00000000" w14:paraId="0000015A">
            <w:pPr>
              <w:jc w:val="both"/>
              <w:rPr/>
            </w:pPr>
            <w:r w:rsidDel="00000000" w:rsidR="00000000" w:rsidRPr="00000000">
              <w:rPr>
                <w:rFonts w:ascii="Times New Roman" w:cs="Times New Roman" w:eastAsia="Times New Roman" w:hAnsi="Times New Roman"/>
                <w:b w:val="0"/>
                <w:bCs w:val="0"/>
                <w:sz w:val="24"/>
                <w:szCs w:val="24"/>
                <w:rtl w:val="0"/>
              </w:rPr>
              <w:t xml:space="preserve">Создание категории</w:t>
            </w:r>
            <w:r w:rsidDel="00000000" w:rsidR="00000000" w:rsidRPr="00000000">
              <w:rPr>
                <w:rtl w:val="0"/>
              </w:rPr>
            </w:r>
          </w:p>
        </w:tc>
        <w:tc>
          <w:tcPr/>
          <w:p w:rsidR="00000000" w:rsidDel="00000000" w:rsidP="00000000" w:rsidRDefault="00000000" w:rsidRPr="00000000" w14:paraId="0000015B">
            <w:pPr>
              <w:jc w:val="both"/>
              <w:rPr/>
            </w:pPr>
            <w:r w:rsidDel="00000000" w:rsidR="00000000" w:rsidRPr="00000000">
              <w:rPr>
                <w:rFonts w:ascii="Times New Roman" w:cs="Times New Roman" w:eastAsia="Times New Roman" w:hAnsi="Times New Roman"/>
                <w:b w:val="0"/>
                <w:bCs w:val="0"/>
                <w:sz w:val="24"/>
                <w:szCs w:val="24"/>
                <w:rtl w:val="0"/>
              </w:rPr>
              <w:t xml:space="preserve">Категория появляется в списке и доступна для выбора</w:t>
            </w:r>
            <w:r w:rsidDel="00000000" w:rsidR="00000000" w:rsidRPr="00000000">
              <w:rPr>
                <w:rtl w:val="0"/>
              </w:rPr>
            </w:r>
          </w:p>
        </w:tc>
        <w:tc>
          <w:tcPr/>
          <w:p w:rsidR="00000000" w:rsidDel="00000000" w:rsidP="00000000" w:rsidRDefault="00000000" w:rsidRPr="00000000" w14:paraId="0000015C">
            <w:pPr>
              <w:jc w:val="both"/>
              <w:rPr/>
            </w:pPr>
            <w:r w:rsidDel="00000000" w:rsidR="00000000" w:rsidRPr="00000000">
              <w:rPr>
                <w:rFonts w:ascii="Times New Roman" w:cs="Times New Roman" w:eastAsia="Times New Roman" w:hAnsi="Times New Roman"/>
                <w:b w:val="0"/>
                <w:bCs w:val="0"/>
                <w:sz w:val="24"/>
                <w:szCs w:val="24"/>
                <w:rtl w:val="0"/>
              </w:rPr>
              <w:t xml:space="preserve">Выполнено</w:t>
            </w:r>
            <w:r w:rsidDel="00000000" w:rsidR="00000000" w:rsidRPr="00000000">
              <w:rPr>
                <w:rtl w:val="0"/>
              </w:rPr>
            </w:r>
          </w:p>
        </w:tc>
      </w:tr>
      <w:tr>
        <w:trPr>
          <w:cantSplit w:val="0"/>
          <w:tblHeader w:val="0"/>
        </w:trPr>
        <w:tc>
          <w:tcPr/>
          <w:p w:rsidR="00000000" w:rsidDel="00000000" w:rsidP="00000000" w:rsidRDefault="00000000" w:rsidRPr="00000000" w14:paraId="0000015D">
            <w:pPr>
              <w:jc w:val="both"/>
              <w:rPr/>
            </w:pPr>
            <w:r w:rsidDel="00000000" w:rsidR="00000000" w:rsidRPr="00000000">
              <w:rPr>
                <w:rFonts w:ascii="Times New Roman" w:cs="Times New Roman" w:eastAsia="Times New Roman" w:hAnsi="Times New Roman"/>
                <w:b w:val="0"/>
                <w:bCs w:val="0"/>
                <w:sz w:val="24"/>
                <w:szCs w:val="24"/>
                <w:rtl w:val="0"/>
              </w:rPr>
              <w:t xml:space="preserve">Добавление транзакции</w:t>
            </w:r>
            <w:r w:rsidDel="00000000" w:rsidR="00000000" w:rsidRPr="00000000">
              <w:rPr>
                <w:rtl w:val="0"/>
              </w:rPr>
            </w:r>
          </w:p>
        </w:tc>
        <w:tc>
          <w:tcPr/>
          <w:p w:rsidR="00000000" w:rsidDel="00000000" w:rsidP="00000000" w:rsidRDefault="00000000" w:rsidRPr="00000000" w14:paraId="0000015E">
            <w:pPr>
              <w:jc w:val="both"/>
              <w:rPr/>
            </w:pPr>
            <w:r w:rsidDel="00000000" w:rsidR="00000000" w:rsidRPr="00000000">
              <w:rPr>
                <w:rFonts w:ascii="Times New Roman" w:cs="Times New Roman" w:eastAsia="Times New Roman" w:hAnsi="Times New Roman"/>
                <w:b w:val="0"/>
                <w:bCs w:val="0"/>
                <w:sz w:val="24"/>
                <w:szCs w:val="24"/>
                <w:rtl w:val="0"/>
              </w:rPr>
              <w:t xml:space="preserve">Операция сохраняется и влияет на аналитику</w:t>
            </w:r>
            <w:r w:rsidDel="00000000" w:rsidR="00000000" w:rsidRPr="00000000">
              <w:rPr>
                <w:rtl w:val="0"/>
              </w:rPr>
            </w:r>
          </w:p>
        </w:tc>
        <w:tc>
          <w:tcPr/>
          <w:p w:rsidR="00000000" w:rsidDel="00000000" w:rsidP="00000000" w:rsidRDefault="00000000" w:rsidRPr="00000000" w14:paraId="0000015F">
            <w:pPr>
              <w:jc w:val="both"/>
              <w:rPr/>
            </w:pPr>
            <w:r w:rsidDel="00000000" w:rsidR="00000000" w:rsidRPr="00000000">
              <w:rPr>
                <w:rFonts w:ascii="Times New Roman" w:cs="Times New Roman" w:eastAsia="Times New Roman" w:hAnsi="Times New Roman"/>
                <w:b w:val="0"/>
                <w:bCs w:val="0"/>
                <w:sz w:val="24"/>
                <w:szCs w:val="24"/>
                <w:rtl w:val="0"/>
              </w:rPr>
              <w:t xml:space="preserve">Выполнено</w:t>
            </w:r>
            <w:r w:rsidDel="00000000" w:rsidR="00000000" w:rsidRPr="00000000">
              <w:rPr>
                <w:rtl w:val="0"/>
              </w:rPr>
            </w:r>
          </w:p>
        </w:tc>
      </w:tr>
      <w:tr>
        <w:trPr>
          <w:cantSplit w:val="0"/>
          <w:tblHeader w:val="0"/>
        </w:trPr>
        <w:tc>
          <w:tcPr/>
          <w:p w:rsidR="00000000" w:rsidDel="00000000" w:rsidP="00000000" w:rsidRDefault="00000000" w:rsidRPr="00000000" w14:paraId="00000160">
            <w:pPr>
              <w:jc w:val="both"/>
              <w:rPr/>
            </w:pPr>
            <w:r w:rsidDel="00000000" w:rsidR="00000000" w:rsidRPr="00000000">
              <w:rPr>
                <w:rFonts w:ascii="Times New Roman" w:cs="Times New Roman" w:eastAsia="Times New Roman" w:hAnsi="Times New Roman"/>
                <w:b w:val="0"/>
                <w:bCs w:val="0"/>
                <w:sz w:val="24"/>
                <w:szCs w:val="24"/>
                <w:rtl w:val="0"/>
              </w:rPr>
              <w:t xml:space="preserve">Экспорт CSV</w:t>
            </w:r>
            <w:r w:rsidDel="00000000" w:rsidR="00000000" w:rsidRPr="00000000">
              <w:rPr>
                <w:rtl w:val="0"/>
              </w:rPr>
            </w:r>
          </w:p>
        </w:tc>
        <w:tc>
          <w:tcPr/>
          <w:p w:rsidR="00000000" w:rsidDel="00000000" w:rsidP="00000000" w:rsidRDefault="00000000" w:rsidRPr="00000000" w14:paraId="00000161">
            <w:pPr>
              <w:jc w:val="both"/>
              <w:rPr/>
            </w:pPr>
            <w:r w:rsidDel="00000000" w:rsidR="00000000" w:rsidRPr="00000000">
              <w:rPr>
                <w:rFonts w:ascii="Times New Roman" w:cs="Times New Roman" w:eastAsia="Times New Roman" w:hAnsi="Times New Roman"/>
                <w:b w:val="0"/>
                <w:bCs w:val="0"/>
                <w:sz w:val="24"/>
                <w:szCs w:val="24"/>
                <w:rtl w:val="0"/>
              </w:rPr>
              <w:t xml:space="preserve">Пользователь получает файл с операциями</w:t>
            </w:r>
            <w:r w:rsidDel="00000000" w:rsidR="00000000" w:rsidRPr="00000000">
              <w:rPr>
                <w:rtl w:val="0"/>
              </w:rPr>
            </w:r>
          </w:p>
        </w:tc>
        <w:tc>
          <w:tcPr/>
          <w:p w:rsidR="00000000" w:rsidDel="00000000" w:rsidP="00000000" w:rsidRDefault="00000000" w:rsidRPr="00000000" w14:paraId="00000162">
            <w:pPr>
              <w:jc w:val="both"/>
              <w:rPr/>
            </w:pPr>
            <w:r w:rsidDel="00000000" w:rsidR="00000000" w:rsidRPr="00000000">
              <w:rPr>
                <w:rFonts w:ascii="Times New Roman" w:cs="Times New Roman" w:eastAsia="Times New Roman" w:hAnsi="Times New Roman"/>
                <w:b w:val="0"/>
                <w:bCs w:val="0"/>
                <w:sz w:val="24"/>
                <w:szCs w:val="24"/>
                <w:rtl w:val="0"/>
              </w:rPr>
              <w:t xml:space="preserve">Выполнено</w:t>
            </w:r>
            <w:r w:rsidDel="00000000" w:rsidR="00000000" w:rsidRPr="00000000">
              <w:rPr>
                <w:rtl w:val="0"/>
              </w:rPr>
            </w:r>
          </w:p>
        </w:tc>
      </w:tr>
      <w:tr>
        <w:trPr>
          <w:cantSplit w:val="0"/>
          <w:tblHeader w:val="0"/>
        </w:trPr>
        <w:tc>
          <w:tcPr/>
          <w:p w:rsidR="00000000" w:rsidDel="00000000" w:rsidP="00000000" w:rsidRDefault="00000000" w:rsidRPr="00000000" w14:paraId="00000163">
            <w:pPr>
              <w:jc w:val="both"/>
              <w:rPr/>
            </w:pPr>
            <w:r w:rsidDel="00000000" w:rsidR="00000000" w:rsidRPr="00000000">
              <w:rPr>
                <w:rFonts w:ascii="Times New Roman" w:cs="Times New Roman" w:eastAsia="Times New Roman" w:hAnsi="Times New Roman"/>
                <w:b w:val="0"/>
                <w:bCs w:val="0"/>
                <w:sz w:val="24"/>
                <w:szCs w:val="24"/>
                <w:rtl w:val="0"/>
              </w:rPr>
              <w:t xml:space="preserve">Импорт CSV</w:t>
            </w:r>
            <w:r w:rsidDel="00000000" w:rsidR="00000000" w:rsidRPr="00000000">
              <w:rPr>
                <w:rtl w:val="0"/>
              </w:rPr>
            </w:r>
          </w:p>
        </w:tc>
        <w:tc>
          <w:tcPr/>
          <w:p w:rsidR="00000000" w:rsidDel="00000000" w:rsidP="00000000" w:rsidRDefault="00000000" w:rsidRPr="00000000" w14:paraId="00000164">
            <w:pPr>
              <w:jc w:val="both"/>
              <w:rPr/>
            </w:pPr>
            <w:r w:rsidDel="00000000" w:rsidR="00000000" w:rsidRPr="00000000">
              <w:rPr>
                <w:rFonts w:ascii="Times New Roman" w:cs="Times New Roman" w:eastAsia="Times New Roman" w:hAnsi="Times New Roman"/>
                <w:b w:val="0"/>
                <w:bCs w:val="0"/>
                <w:sz w:val="24"/>
                <w:szCs w:val="24"/>
                <w:rtl w:val="0"/>
              </w:rPr>
              <w:t xml:space="preserve">Операции загружаются в систему и связываются с категориями</w:t>
            </w:r>
            <w:r w:rsidDel="00000000" w:rsidR="00000000" w:rsidRPr="00000000">
              <w:rPr>
                <w:rtl w:val="0"/>
              </w:rPr>
            </w:r>
          </w:p>
        </w:tc>
        <w:tc>
          <w:tcPr/>
          <w:p w:rsidR="00000000" w:rsidDel="00000000" w:rsidP="00000000" w:rsidRDefault="00000000" w:rsidRPr="00000000" w14:paraId="00000165">
            <w:pPr>
              <w:jc w:val="both"/>
              <w:rPr/>
            </w:pPr>
            <w:r w:rsidDel="00000000" w:rsidR="00000000" w:rsidRPr="00000000">
              <w:rPr>
                <w:rFonts w:ascii="Times New Roman" w:cs="Times New Roman" w:eastAsia="Times New Roman" w:hAnsi="Times New Roman"/>
                <w:b w:val="0"/>
                <w:bCs w:val="0"/>
                <w:sz w:val="24"/>
                <w:szCs w:val="24"/>
                <w:rtl w:val="0"/>
              </w:rPr>
              <w:t xml:space="preserve">Выполнено</w:t>
            </w:r>
            <w:r w:rsidDel="00000000" w:rsidR="00000000" w:rsidRPr="00000000">
              <w:rPr>
                <w:rtl w:val="0"/>
              </w:rPr>
            </w:r>
          </w:p>
        </w:tc>
      </w:tr>
      <w:tr>
        <w:trPr>
          <w:cantSplit w:val="0"/>
          <w:tblHeader w:val="0"/>
        </w:trPr>
        <w:tc>
          <w:tcPr/>
          <w:p w:rsidR="00000000" w:rsidDel="00000000" w:rsidP="00000000" w:rsidRDefault="00000000" w:rsidRPr="00000000" w14:paraId="00000166">
            <w:pPr>
              <w:jc w:val="both"/>
              <w:rPr/>
            </w:pPr>
            <w:r w:rsidDel="00000000" w:rsidR="00000000" w:rsidRPr="00000000">
              <w:rPr>
                <w:rFonts w:ascii="Times New Roman" w:cs="Times New Roman" w:eastAsia="Times New Roman" w:hAnsi="Times New Roman"/>
                <w:b w:val="0"/>
                <w:bCs w:val="0"/>
                <w:sz w:val="24"/>
                <w:szCs w:val="24"/>
                <w:rtl w:val="0"/>
              </w:rPr>
              <w:t xml:space="preserve">Просмотр аналитики</w:t>
            </w:r>
            <w:r w:rsidDel="00000000" w:rsidR="00000000" w:rsidRPr="00000000">
              <w:rPr>
                <w:rtl w:val="0"/>
              </w:rPr>
            </w:r>
          </w:p>
        </w:tc>
        <w:tc>
          <w:tcPr/>
          <w:p w:rsidR="00000000" w:rsidDel="00000000" w:rsidP="00000000" w:rsidRDefault="00000000" w:rsidRPr="00000000" w14:paraId="00000167">
            <w:pPr>
              <w:jc w:val="both"/>
              <w:rPr/>
            </w:pPr>
            <w:r w:rsidDel="00000000" w:rsidR="00000000" w:rsidRPr="00000000">
              <w:rPr>
                <w:rFonts w:ascii="Times New Roman" w:cs="Times New Roman" w:eastAsia="Times New Roman" w:hAnsi="Times New Roman"/>
                <w:b w:val="0"/>
                <w:bCs w:val="0"/>
                <w:sz w:val="24"/>
                <w:szCs w:val="24"/>
                <w:rtl w:val="0"/>
              </w:rPr>
              <w:t xml:space="preserve">Отображаются сводка, распределение по категориям и помесячная динамика</w:t>
            </w:r>
            <w:r w:rsidDel="00000000" w:rsidR="00000000" w:rsidRPr="00000000">
              <w:rPr>
                <w:rtl w:val="0"/>
              </w:rPr>
            </w:r>
          </w:p>
        </w:tc>
        <w:tc>
          <w:tcPr/>
          <w:p w:rsidR="00000000" w:rsidDel="00000000" w:rsidP="00000000" w:rsidRDefault="00000000" w:rsidRPr="00000000" w14:paraId="00000168">
            <w:pPr>
              <w:jc w:val="both"/>
              <w:rPr/>
            </w:pPr>
            <w:r w:rsidDel="00000000" w:rsidR="00000000" w:rsidRPr="00000000">
              <w:rPr>
                <w:rFonts w:ascii="Times New Roman" w:cs="Times New Roman" w:eastAsia="Times New Roman" w:hAnsi="Times New Roman"/>
                <w:b w:val="0"/>
                <w:bCs w:val="0"/>
                <w:sz w:val="24"/>
                <w:szCs w:val="24"/>
                <w:rtl w:val="0"/>
              </w:rPr>
              <w:t xml:space="preserve">Выполнено</w:t>
            </w:r>
            <w:r w:rsidDel="00000000" w:rsidR="00000000" w:rsidRPr="00000000">
              <w:rPr>
                <w:rtl w:val="0"/>
              </w:rPr>
            </w:r>
          </w:p>
        </w:tc>
      </w:tr>
      <w:tr>
        <w:trPr>
          <w:cantSplit w:val="0"/>
          <w:tblHeader w:val="0"/>
        </w:trPr>
        <w:tc>
          <w:tcPr/>
          <w:p w:rsidR="00000000" w:rsidDel="00000000" w:rsidP="00000000" w:rsidRDefault="00000000" w:rsidRPr="00000000" w14:paraId="00000169">
            <w:pPr>
              <w:jc w:val="both"/>
              <w:rPr/>
            </w:pPr>
            <w:r w:rsidDel="00000000" w:rsidR="00000000" w:rsidRPr="00000000">
              <w:rPr>
                <w:rFonts w:ascii="Times New Roman" w:cs="Times New Roman" w:eastAsia="Times New Roman" w:hAnsi="Times New Roman"/>
                <w:b w:val="0"/>
                <w:bCs w:val="0"/>
                <w:sz w:val="24"/>
                <w:szCs w:val="24"/>
                <w:rtl w:val="0"/>
              </w:rPr>
              <w:t xml:space="preserve">Работа с сейфом</w:t>
            </w:r>
            <w:r w:rsidDel="00000000" w:rsidR="00000000" w:rsidRPr="00000000">
              <w:rPr>
                <w:rtl w:val="0"/>
              </w:rPr>
            </w:r>
          </w:p>
        </w:tc>
        <w:tc>
          <w:tcPr/>
          <w:p w:rsidR="00000000" w:rsidDel="00000000" w:rsidP="00000000" w:rsidRDefault="00000000" w:rsidRPr="00000000" w14:paraId="0000016A">
            <w:pPr>
              <w:jc w:val="both"/>
              <w:rPr/>
            </w:pPr>
            <w:r w:rsidDel="00000000" w:rsidR="00000000" w:rsidRPr="00000000">
              <w:rPr>
                <w:rFonts w:ascii="Times New Roman" w:cs="Times New Roman" w:eastAsia="Times New Roman" w:hAnsi="Times New Roman"/>
                <w:b w:val="0"/>
                <w:bCs w:val="0"/>
                <w:sz w:val="24"/>
                <w:szCs w:val="24"/>
                <w:rtl w:val="0"/>
              </w:rPr>
              <w:t xml:space="preserve">Баланс сейфа и доступный остаток пересчитываются корректно</w:t>
            </w:r>
            <w:r w:rsidDel="00000000" w:rsidR="00000000" w:rsidRPr="00000000">
              <w:rPr>
                <w:rtl w:val="0"/>
              </w:rPr>
            </w:r>
          </w:p>
        </w:tc>
        <w:tc>
          <w:tcPr/>
          <w:p w:rsidR="00000000" w:rsidDel="00000000" w:rsidP="00000000" w:rsidRDefault="00000000" w:rsidRPr="00000000" w14:paraId="0000016B">
            <w:pPr>
              <w:jc w:val="both"/>
              <w:rPr/>
            </w:pPr>
            <w:r w:rsidDel="00000000" w:rsidR="00000000" w:rsidRPr="00000000">
              <w:rPr>
                <w:rFonts w:ascii="Times New Roman" w:cs="Times New Roman" w:eastAsia="Times New Roman" w:hAnsi="Times New Roman"/>
                <w:b w:val="0"/>
                <w:bCs w:val="0"/>
                <w:sz w:val="24"/>
                <w:szCs w:val="24"/>
                <w:rtl w:val="0"/>
              </w:rPr>
              <w:t xml:space="preserve">Выполнено</w:t>
            </w:r>
            <w:r w:rsidDel="00000000" w:rsidR="00000000" w:rsidRPr="00000000">
              <w:rPr>
                <w:rtl w:val="0"/>
              </w:rPr>
            </w:r>
          </w:p>
        </w:tc>
      </w:tr>
      <w:tr>
        <w:trPr>
          <w:cantSplit w:val="0"/>
          <w:tblHeader w:val="0"/>
        </w:trPr>
        <w:tc>
          <w:tcPr/>
          <w:p w:rsidR="00000000" w:rsidDel="00000000" w:rsidP="00000000" w:rsidRDefault="00000000" w:rsidRPr="00000000" w14:paraId="0000016C">
            <w:pPr>
              <w:jc w:val="both"/>
              <w:rPr/>
            </w:pPr>
            <w:r w:rsidDel="00000000" w:rsidR="00000000" w:rsidRPr="00000000">
              <w:rPr>
                <w:rFonts w:ascii="Times New Roman" w:cs="Times New Roman" w:eastAsia="Times New Roman" w:hAnsi="Times New Roman"/>
                <w:b w:val="0"/>
                <w:bCs w:val="0"/>
                <w:sz w:val="24"/>
                <w:szCs w:val="24"/>
                <w:rtl w:val="0"/>
              </w:rPr>
              <w:t xml:space="preserve">Получение AI-инсайтов</w:t>
            </w:r>
            <w:r w:rsidDel="00000000" w:rsidR="00000000" w:rsidRPr="00000000">
              <w:rPr>
                <w:rtl w:val="0"/>
              </w:rPr>
            </w:r>
          </w:p>
        </w:tc>
        <w:tc>
          <w:tcPr/>
          <w:p w:rsidR="00000000" w:rsidDel="00000000" w:rsidP="00000000" w:rsidRDefault="00000000" w:rsidRPr="00000000" w14:paraId="0000016D">
            <w:pPr>
              <w:jc w:val="both"/>
              <w:rPr/>
            </w:pPr>
            <w:r w:rsidDel="00000000" w:rsidR="00000000" w:rsidRPr="00000000">
              <w:rPr>
                <w:rFonts w:ascii="Times New Roman" w:cs="Times New Roman" w:eastAsia="Times New Roman" w:hAnsi="Times New Roman"/>
                <w:b w:val="0"/>
                <w:bCs w:val="0"/>
                <w:sz w:val="24"/>
                <w:szCs w:val="24"/>
                <w:rtl w:val="0"/>
              </w:rPr>
              <w:t xml:space="preserve">Формируются метрики и действия для выбранного периода</w:t>
            </w:r>
            <w:r w:rsidDel="00000000" w:rsidR="00000000" w:rsidRPr="00000000">
              <w:rPr>
                <w:rtl w:val="0"/>
              </w:rPr>
            </w:r>
          </w:p>
        </w:tc>
        <w:tc>
          <w:tcPr/>
          <w:p w:rsidR="00000000" w:rsidDel="00000000" w:rsidP="00000000" w:rsidRDefault="00000000" w:rsidRPr="00000000" w14:paraId="0000016E">
            <w:pPr>
              <w:jc w:val="both"/>
              <w:rPr/>
            </w:pPr>
            <w:r w:rsidDel="00000000" w:rsidR="00000000" w:rsidRPr="00000000">
              <w:rPr>
                <w:rFonts w:ascii="Times New Roman" w:cs="Times New Roman" w:eastAsia="Times New Roman" w:hAnsi="Times New Roman"/>
                <w:b w:val="0"/>
                <w:bCs w:val="0"/>
                <w:sz w:val="24"/>
                <w:szCs w:val="24"/>
                <w:rtl w:val="0"/>
              </w:rPr>
              <w:t xml:space="preserve">Выполнено</w:t>
            </w:r>
            <w:r w:rsidDel="00000000" w:rsidR="00000000" w:rsidRPr="00000000">
              <w:rPr>
                <w:rtl w:val="0"/>
              </w:rPr>
            </w:r>
          </w:p>
        </w:tc>
      </w:tr>
      <w:tr>
        <w:trPr>
          <w:cantSplit w:val="0"/>
          <w:tblHeader w:val="0"/>
        </w:trPr>
        <w:tc>
          <w:tcPr/>
          <w:p w:rsidR="00000000" w:rsidDel="00000000" w:rsidP="00000000" w:rsidRDefault="00000000" w:rsidRPr="00000000" w14:paraId="0000016F">
            <w:pPr>
              <w:jc w:val="both"/>
              <w:rPr/>
            </w:pPr>
            <w:r w:rsidDel="00000000" w:rsidR="00000000" w:rsidRPr="00000000">
              <w:rPr>
                <w:rFonts w:ascii="Times New Roman" w:cs="Times New Roman" w:eastAsia="Times New Roman" w:hAnsi="Times New Roman"/>
                <w:b w:val="0"/>
                <w:bCs w:val="0"/>
                <w:sz w:val="24"/>
                <w:szCs w:val="24"/>
                <w:rtl w:val="0"/>
              </w:rPr>
              <w:t xml:space="preserve">Организационный режим</w:t>
            </w:r>
            <w:r w:rsidDel="00000000" w:rsidR="00000000" w:rsidRPr="00000000">
              <w:rPr>
                <w:rtl w:val="0"/>
              </w:rPr>
            </w:r>
          </w:p>
        </w:tc>
        <w:tc>
          <w:tcPr/>
          <w:p w:rsidR="00000000" w:rsidDel="00000000" w:rsidP="00000000" w:rsidRDefault="00000000" w:rsidRPr="00000000" w14:paraId="00000170">
            <w:pPr>
              <w:jc w:val="both"/>
              <w:rPr/>
            </w:pPr>
            <w:r w:rsidDel="00000000" w:rsidR="00000000" w:rsidRPr="00000000">
              <w:rPr>
                <w:rFonts w:ascii="Times New Roman" w:cs="Times New Roman" w:eastAsia="Times New Roman" w:hAnsi="Times New Roman"/>
                <w:b w:val="0"/>
                <w:bCs w:val="0"/>
                <w:sz w:val="24"/>
                <w:szCs w:val="24"/>
                <w:rtl w:val="0"/>
              </w:rPr>
              <w:t xml:space="preserve">Создаются организация, дашборд, отчеты и экспорт</w:t>
            </w:r>
            <w:r w:rsidDel="00000000" w:rsidR="00000000" w:rsidRPr="00000000">
              <w:rPr>
                <w:rtl w:val="0"/>
              </w:rPr>
            </w:r>
          </w:p>
        </w:tc>
        <w:tc>
          <w:tcPr/>
          <w:p w:rsidR="00000000" w:rsidDel="00000000" w:rsidP="00000000" w:rsidRDefault="00000000" w:rsidRPr="00000000" w14:paraId="00000171">
            <w:pPr>
              <w:jc w:val="both"/>
              <w:rPr/>
            </w:pPr>
            <w:r w:rsidDel="00000000" w:rsidR="00000000" w:rsidRPr="00000000">
              <w:rPr>
                <w:rFonts w:ascii="Times New Roman" w:cs="Times New Roman" w:eastAsia="Times New Roman" w:hAnsi="Times New Roman"/>
                <w:b w:val="0"/>
                <w:bCs w:val="0"/>
                <w:sz w:val="24"/>
                <w:szCs w:val="24"/>
                <w:rtl w:val="0"/>
              </w:rPr>
              <w:t xml:space="preserve">Выполнено</w:t>
            </w:r>
            <w:r w:rsidDel="00000000" w:rsidR="00000000" w:rsidRPr="00000000">
              <w:rPr>
                <w:rtl w:val="0"/>
              </w:rPr>
            </w:r>
          </w:p>
        </w:tc>
      </w:tr>
      <w:tr>
        <w:trPr>
          <w:cantSplit w:val="0"/>
          <w:tblHeader w:val="0"/>
        </w:trPr>
        <w:tc>
          <w:tcPr/>
          <w:p w:rsidR="00000000" w:rsidDel="00000000" w:rsidP="00000000" w:rsidRDefault="00000000" w:rsidRPr="00000000" w14:paraId="00000172">
            <w:pPr>
              <w:jc w:val="both"/>
              <w:rPr/>
            </w:pPr>
            <w:r w:rsidDel="00000000" w:rsidR="00000000" w:rsidRPr="00000000">
              <w:rPr>
                <w:rFonts w:ascii="Times New Roman" w:cs="Times New Roman" w:eastAsia="Times New Roman" w:hAnsi="Times New Roman"/>
                <w:b w:val="0"/>
                <w:bCs w:val="0"/>
                <w:sz w:val="24"/>
                <w:szCs w:val="24"/>
                <w:rtl w:val="0"/>
              </w:rPr>
              <w:t xml:space="preserve">Адаптивный интерфейс</w:t>
            </w:r>
            <w:r w:rsidDel="00000000" w:rsidR="00000000" w:rsidRPr="00000000">
              <w:rPr>
                <w:rtl w:val="0"/>
              </w:rPr>
            </w:r>
          </w:p>
        </w:tc>
        <w:tc>
          <w:tcPr/>
          <w:p w:rsidR="00000000" w:rsidDel="00000000" w:rsidP="00000000" w:rsidRDefault="00000000" w:rsidRPr="00000000" w14:paraId="00000173">
            <w:pPr>
              <w:jc w:val="both"/>
              <w:rPr/>
            </w:pPr>
            <w:r w:rsidDel="00000000" w:rsidR="00000000" w:rsidRPr="00000000">
              <w:rPr>
                <w:rFonts w:ascii="Times New Roman" w:cs="Times New Roman" w:eastAsia="Times New Roman" w:hAnsi="Times New Roman"/>
                <w:b w:val="0"/>
                <w:bCs w:val="0"/>
                <w:sz w:val="24"/>
                <w:szCs w:val="24"/>
                <w:rtl w:val="0"/>
              </w:rPr>
              <w:t xml:space="preserve">Основные экраны корректно работают на мобильных устройствах</w:t>
            </w:r>
            <w:r w:rsidDel="00000000" w:rsidR="00000000" w:rsidRPr="00000000">
              <w:rPr>
                <w:rtl w:val="0"/>
              </w:rPr>
            </w:r>
          </w:p>
        </w:tc>
        <w:tc>
          <w:tcPr/>
          <w:p w:rsidR="00000000" w:rsidDel="00000000" w:rsidP="00000000" w:rsidRDefault="00000000" w:rsidRPr="00000000" w14:paraId="00000174">
            <w:pPr>
              <w:jc w:val="both"/>
              <w:rPr/>
            </w:pPr>
            <w:r w:rsidDel="00000000" w:rsidR="00000000" w:rsidRPr="00000000">
              <w:rPr>
                <w:rFonts w:ascii="Times New Roman" w:cs="Times New Roman" w:eastAsia="Times New Roman" w:hAnsi="Times New Roman"/>
                <w:b w:val="0"/>
                <w:bCs w:val="0"/>
                <w:sz w:val="24"/>
                <w:szCs w:val="24"/>
                <w:rtl w:val="0"/>
              </w:rPr>
              <w:t xml:space="preserve">Выполнено</w:t>
            </w:r>
            <w:r w:rsidDel="00000000" w:rsidR="00000000" w:rsidRPr="00000000">
              <w:rPr>
                <w:rtl w:val="0"/>
              </w:rPr>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pacing w:after="0" w:before="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Развертывание проекта выполнено с учетом реального сценария публикации. В репозитории подготовлены Dockerfile для backend и production-сборки frontend, файл docker-compose.home-server.yml, а также вспомогательные скрипты deploy-home.sh, update-home.sh, backup-db.sh и restore-db.sh. Такая схема обеспечивает воспроизводимое обновление проекта на домашнем сервере и снижает риск повреждения данных при релизе.</w:t>
      </w:r>
      <w:r w:rsidDel="00000000" w:rsidR="00000000" w:rsidRPr="00000000">
        <w:rPr>
          <w:rtl w:val="0"/>
        </w:rPr>
      </w:r>
    </w:p>
    <w:p w:rsidR="00000000" w:rsidDel="00000000" w:rsidP="00000000" w:rsidRDefault="00000000" w:rsidRPr="00000000" w14:paraId="00000177">
      <w:pPr>
        <w:spacing w:after="0" w:before="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Маршрутизация опубликованной версии организована через Traefik: frontend и backend размещаются под единым доменом, а API доступен по префиксу /api. Это удобное решение для дальнейшей эксплуатации, так как пользователь работает с одним адресом сайта, а серверная часть остается скрытой за обратным прокси. Дополнительно предусмотрены резервное копирование базы данных и проверка состояния базы при обновлении, что особенно важно при использовании SQLite.</w:t>
      </w:r>
      <w:r w:rsidDel="00000000" w:rsidR="00000000" w:rsidRPr="00000000">
        <w:rPr>
          <w:rtl w:val="0"/>
        </w:rPr>
      </w:r>
    </w:p>
    <w:p w:rsidR="00000000" w:rsidDel="00000000" w:rsidP="00000000" w:rsidRDefault="00000000" w:rsidRPr="00000000" w14:paraId="00000178">
      <w:pPr>
        <w:spacing w:after="0" w:before="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По результатам разработки можно сделать вывод, что поставленная в работе задача решена. Созданный программный продукт уже включает законченный контур регистрации, учета, аналитики, визуализации, накоплений, тарифов и организационного режима. Вместе с тем текущая версия имеет ряд ограничений, которые важно честно обозначить. Во-первых, в качестве СУБД используется SQLite, что удобно для MVP, но не является окончательным решением для масштабирования. Во-вторых, модуль AI-инсайтов основан на прозрачных вычислительных правилах, а не на внешней генеративной модели. В-третьих, монетизация пока реализована в виде управляемого сценария перехода на оплату и отображения тарифов, а не через полноценный платежный шлюз.</w:t>
      </w:r>
      <w:r w:rsidDel="00000000" w:rsidR="00000000" w:rsidRPr="00000000">
        <w:rPr>
          <w:rtl w:val="0"/>
        </w:rPr>
      </w:r>
    </w:p>
    <w:p w:rsidR="00000000" w:rsidDel="00000000" w:rsidP="00000000" w:rsidRDefault="00000000" w:rsidRPr="00000000" w14:paraId="00000179">
      <w:pPr>
        <w:spacing w:after="0" w:before="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Перечисленные ограничения не снижают ценность результата, а определяют логичную траекторию дальнейшего развития проекта. Следующими этапами могут стать миграция на PostgreSQL, подключение реального платежного провайдера, вынесение части фоновых задач в отдельный слой и интеграция LLM-модуля для генерации развернутых рекомендаций поверх уже существующей аналитической базы.</w:t>
      </w:r>
      <w:r w:rsidDel="00000000" w:rsidR="00000000" w:rsidRPr="00000000">
        <w:rPr>
          <w:rtl w:val="0"/>
        </w:rPr>
      </w:r>
    </w:p>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spacing w:after="0" w:before="0" w:line="360" w:lineRule="auto"/>
        <w:ind w:firstLine="0"/>
        <w:jc w:val="center"/>
        <w:rPr/>
      </w:pPr>
      <w:r w:rsidDel="00000000" w:rsidR="00000000" w:rsidRPr="00000000">
        <w:rPr>
          <w:rFonts w:ascii="Times New Roman" w:cs="Times New Roman" w:eastAsia="Times New Roman" w:hAnsi="Times New Roman"/>
          <w:b w:val="1"/>
          <w:bCs w:val="1"/>
          <w:sz w:val="28"/>
          <w:szCs w:val="28"/>
          <w:rtl w:val="0"/>
        </w:rPr>
        <w:t xml:space="preserve">ЗАКЛЮЧЕНИЕ</w:t>
      </w:r>
      <w:r w:rsidDel="00000000" w:rsidR="00000000" w:rsidRPr="00000000">
        <w:rPr>
          <w:rtl w:val="0"/>
        </w:rPr>
      </w:r>
    </w:p>
    <w:p w:rsidR="00000000" w:rsidDel="00000000" w:rsidP="00000000" w:rsidRDefault="00000000" w:rsidRPr="00000000" w14:paraId="0000017C">
      <w:pPr>
        <w:spacing w:after="0" w:before="0" w:line="360" w:lineRule="auto"/>
        <w:ind w:firstLine="709"/>
        <w:jc w:val="both"/>
        <w:rPr/>
      </w:pPr>
      <w:r w:rsidDel="00000000" w:rsidR="00000000" w:rsidRPr="00000000">
        <w:rPr>
          <w:rtl w:val="0"/>
        </w:rPr>
        <w:t xml:space="preserve">В ходе работы был разработан и доведен до рабочего состояния сервис FinPotok AI, предназначенный для учета доходов и расходов, просмотра аналитики и формирования рекомендаций для самозанятых и малого бизнеса. Главный результат здесь состоит не просто в написанном коде, а в том, что из общей идеи удалось собрать цельную систему с понятным пользовательским сценарием.</w:t>
      </w:r>
    </w:p>
    <w:p w:rsidR="00000000" w:rsidDel="00000000" w:rsidP="00000000" w:rsidRDefault="00000000" w:rsidRPr="00000000" w14:paraId="0000017D">
      <w:pPr>
        <w:spacing w:after="0" w:before="0" w:line="360" w:lineRule="auto"/>
        <w:ind w:firstLine="709"/>
        <w:jc w:val="both"/>
        <w:rPr/>
      </w:pPr>
      <w:r w:rsidDel="00000000" w:rsidR="00000000" w:rsidRPr="00000000">
        <w:rPr>
          <w:rtl w:val="0"/>
        </w:rPr>
        <w:t xml:space="preserve">Анализ предметной области и аналогов показал, что проблема действительно существует: пользователю часто не хватает не банковских данных как таковых, а именно удобного инструмента, который помогает собрать эти данные в одну финансовую картину. Существующие решения либо уходят в бухгалтерский контур, либо оставляют человека один на один с таблицами и ручной аналитикой.</w:t>
      </w:r>
    </w:p>
    <w:p w:rsidR="00000000" w:rsidDel="00000000" w:rsidP="00000000" w:rsidRDefault="00000000" w:rsidRPr="00000000" w14:paraId="0000017E">
      <w:pPr>
        <w:spacing w:after="0" w:before="0" w:line="360" w:lineRule="auto"/>
        <w:ind w:firstLine="709"/>
        <w:jc w:val="both"/>
        <w:rPr/>
      </w:pPr>
      <w:r w:rsidDel="00000000" w:rsidR="00000000" w:rsidRPr="00000000">
        <w:rPr>
          <w:rtl w:val="0"/>
        </w:rPr>
        <w:t xml:space="preserve">В практической части были реализованы серверный и клиентский уровни приложения, маршруты API, модели данных, аналитические расчеты, накопительный контур, тарифная логика, адаптивный интерфейс и организационный режим. Отдельно были подготовлены сценарии локального запуска, тестовые данные и деплой на домашний сервер. Это позволяет рассматривать проект как реальный MVP, а не как демонстрационный макет.</w:t>
      </w:r>
    </w:p>
    <w:p w:rsidR="00000000" w:rsidDel="00000000" w:rsidP="00000000" w:rsidRDefault="00000000" w:rsidRPr="00000000" w14:paraId="0000017F">
      <w:pPr>
        <w:spacing w:after="0" w:before="0" w:line="360" w:lineRule="auto"/>
        <w:ind w:firstLine="709"/>
        <w:jc w:val="both"/>
        <w:rPr/>
      </w:pPr>
      <w:r w:rsidDel="00000000" w:rsidR="00000000" w:rsidRPr="00000000">
        <w:rPr>
          <w:rtl w:val="0"/>
        </w:rPr>
        <w:t xml:space="preserve">При этом у проекта есть и понятные ограничения. На текущем этапе он работает на SQLite, а рекомендательный блок построен на rule-based логике, а не на внешней нейросетевой модели. Кроме того, платежный сценарий еще не доведен до интеграции с полноценным провайдером. Но эти ограничения выглядят естественными для текущей стадии и не мешают использовать систему по основному назначению.</w:t>
      </w:r>
    </w:p>
    <w:p w:rsidR="00000000" w:rsidDel="00000000" w:rsidP="00000000" w:rsidRDefault="00000000" w:rsidRPr="00000000" w14:paraId="00000180">
      <w:pPr>
        <w:spacing w:after="0" w:before="0" w:line="360" w:lineRule="auto"/>
        <w:ind w:firstLine="709"/>
        <w:jc w:val="both"/>
        <w:rPr/>
      </w:pPr>
      <w:r w:rsidDel="00000000" w:rsidR="00000000" w:rsidRPr="00000000">
        <w:rPr>
          <w:rtl w:val="0"/>
        </w:rPr>
        <w:t xml:space="preserve">В целом поставленная цель достигнута. Созданное приложение уже решает задачу финансового учета и аналитики для своей целевой аудитории, а дальнейшее развитие проекта может быть связано с переносом на более масштабируемую базу данных, подключением настоящей платежной системы и углублением интеллектуального модуля рекомендаций.</w:t>
      </w:r>
    </w:p>
    <w:p w:rsidR="00000000" w:rsidDel="00000000" w:rsidP="00000000" w:rsidRDefault="00000000" w:rsidRPr="00000000" w14:paraId="00000181">
      <w:pPr>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before="0" w:line="360" w:lineRule="auto"/>
        <w:ind w:firstLine="0"/>
        <w:jc w:val="center"/>
        <w:rPr/>
      </w:pPr>
      <w:r w:rsidDel="00000000" w:rsidR="00000000" w:rsidRPr="00000000">
        <w:rPr>
          <w:rFonts w:ascii="Times New Roman" w:cs="Times New Roman" w:eastAsia="Times New Roman" w:hAnsi="Times New Roman"/>
          <w:b w:val="1"/>
          <w:bCs w:val="1"/>
          <w:sz w:val="28"/>
          <w:szCs w:val="28"/>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183">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1. Методические рекомендации по выполнению дипломной работы (дипломного проекта) по специальности 09.02.07. РГЭУ (РИНХ). [Электронный ресурс]. URL: https://rsue.ru/rfec/student/metodicheskie-rekomendatsii/по%20выполнению%20дипломной%20работы%20(дипломного%20проекта)%20по%20специальности%2009.02.07.pdf (дата обращения: 28.03.2026).</w:t>
      </w:r>
      <w:r w:rsidDel="00000000" w:rsidR="00000000" w:rsidRPr="00000000">
        <w:rPr>
          <w:rtl w:val="0"/>
        </w:rPr>
      </w:r>
    </w:p>
    <w:p w:rsidR="00000000" w:rsidDel="00000000" w:rsidP="00000000" w:rsidRDefault="00000000" w:rsidRPr="00000000" w14:paraId="00000184">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2. Python 3 Documentation. [Электронный ресурс]. URL: https://docs.python.org/3/ (дата обращения: 28.03.2026).</w:t>
      </w:r>
      <w:r w:rsidDel="00000000" w:rsidR="00000000" w:rsidRPr="00000000">
        <w:rPr>
          <w:rtl w:val="0"/>
        </w:rPr>
      </w:r>
    </w:p>
    <w:p w:rsidR="00000000" w:rsidDel="00000000" w:rsidP="00000000" w:rsidRDefault="00000000" w:rsidRPr="00000000" w14:paraId="00000185">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3. FastAPI Documentation. [Электронный ресурс]. URL: https://fastapi.tiangolo.com/ (дата обращения: 28.03.2026).</w:t>
      </w:r>
      <w:r w:rsidDel="00000000" w:rsidR="00000000" w:rsidRPr="00000000">
        <w:rPr>
          <w:rtl w:val="0"/>
        </w:rPr>
      </w:r>
    </w:p>
    <w:p w:rsidR="00000000" w:rsidDel="00000000" w:rsidP="00000000" w:rsidRDefault="00000000" w:rsidRPr="00000000" w14:paraId="00000186">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4. SQLAlchemy 2.0 Documentation. [Электронный ресурс]. URL: https://docs.sqlalchemy.org/ (дата обращения: 28.03.2026).</w:t>
      </w:r>
      <w:r w:rsidDel="00000000" w:rsidR="00000000" w:rsidRPr="00000000">
        <w:rPr>
          <w:rtl w:val="0"/>
        </w:rPr>
      </w:r>
    </w:p>
    <w:p w:rsidR="00000000" w:rsidDel="00000000" w:rsidP="00000000" w:rsidRDefault="00000000" w:rsidRPr="00000000" w14:paraId="00000187">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5. Pydantic Documentation. [Электронный ресурс]. URL: https://docs.pydantic.dev/ (дата обращения: 28.03.2026).</w:t>
      </w:r>
      <w:r w:rsidDel="00000000" w:rsidR="00000000" w:rsidRPr="00000000">
        <w:rPr>
          <w:rtl w:val="0"/>
        </w:rPr>
      </w:r>
    </w:p>
    <w:p w:rsidR="00000000" w:rsidDel="00000000" w:rsidP="00000000" w:rsidRDefault="00000000" w:rsidRPr="00000000" w14:paraId="00000188">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6. SQLite Documentation. [Электронный ресурс]. URL: https://www.sqlite.org/docs.html (дата обращения: 28.03.2026).</w:t>
      </w:r>
      <w:r w:rsidDel="00000000" w:rsidR="00000000" w:rsidRPr="00000000">
        <w:rPr>
          <w:rtl w:val="0"/>
        </w:rPr>
      </w:r>
    </w:p>
    <w:p w:rsidR="00000000" w:rsidDel="00000000" w:rsidP="00000000" w:rsidRDefault="00000000" w:rsidRPr="00000000" w14:paraId="00000189">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7. Vue.js Documentation. [Электронный ресурс]. URL: https://vuejs.org/guide/ (дата обращения: 28.03.2026).</w:t>
      </w:r>
      <w:r w:rsidDel="00000000" w:rsidR="00000000" w:rsidRPr="00000000">
        <w:rPr>
          <w:rtl w:val="0"/>
        </w:rPr>
      </w:r>
    </w:p>
    <w:p w:rsidR="00000000" w:rsidDel="00000000" w:rsidP="00000000" w:rsidRDefault="00000000" w:rsidRPr="00000000" w14:paraId="0000018A">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8. Pinia Documentation. [Электронный ресурс]. URL: https://pinia.vuejs.org/ (дата обращения: 28.03.2026).</w:t>
      </w:r>
      <w:r w:rsidDel="00000000" w:rsidR="00000000" w:rsidRPr="00000000">
        <w:rPr>
          <w:rtl w:val="0"/>
        </w:rPr>
      </w:r>
    </w:p>
    <w:p w:rsidR="00000000" w:rsidDel="00000000" w:rsidP="00000000" w:rsidRDefault="00000000" w:rsidRPr="00000000" w14:paraId="0000018B">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9. Vue Router Documentation. [Электронный ресурс]. URL: https://router.vuejs.org/ (дата обращения: 28.03.2026).</w:t>
      </w:r>
      <w:r w:rsidDel="00000000" w:rsidR="00000000" w:rsidRPr="00000000">
        <w:rPr>
          <w:rtl w:val="0"/>
        </w:rPr>
      </w:r>
    </w:p>
    <w:p w:rsidR="00000000" w:rsidDel="00000000" w:rsidP="00000000" w:rsidRDefault="00000000" w:rsidRPr="00000000" w14:paraId="0000018C">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10. Vite Documentation. [Электронный ресурс]. URL: https://vite.dev/guide/ (дата обращения: 28.03.2026).</w:t>
      </w:r>
      <w:r w:rsidDel="00000000" w:rsidR="00000000" w:rsidRPr="00000000">
        <w:rPr>
          <w:rtl w:val="0"/>
        </w:rPr>
      </w:r>
    </w:p>
    <w:p w:rsidR="00000000" w:rsidDel="00000000" w:rsidP="00000000" w:rsidRDefault="00000000" w:rsidRPr="00000000" w14:paraId="0000018D">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11. Tailwind CSS Documentation. [Электронный ресурс]. URL: https://tailwindcss.com/docs/ (дата обращения: 28.03.2026).</w:t>
      </w:r>
      <w:r w:rsidDel="00000000" w:rsidR="00000000" w:rsidRPr="00000000">
        <w:rPr>
          <w:rtl w:val="0"/>
        </w:rPr>
      </w:r>
    </w:p>
    <w:p w:rsidR="00000000" w:rsidDel="00000000" w:rsidP="00000000" w:rsidRDefault="00000000" w:rsidRPr="00000000" w14:paraId="0000018E">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12. Docker Docs. [Электронный ресурс]. URL: https://docs.docker.com/ (дата обращения: 28.03.2026).</w:t>
      </w:r>
      <w:r w:rsidDel="00000000" w:rsidR="00000000" w:rsidRPr="00000000">
        <w:rPr>
          <w:rtl w:val="0"/>
        </w:rPr>
      </w:r>
    </w:p>
    <w:p w:rsidR="00000000" w:rsidDel="00000000" w:rsidP="00000000" w:rsidRDefault="00000000" w:rsidRPr="00000000" w14:paraId="0000018F">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13. Traefik Documentation. [Электронный ресурс]. URL: https://doc.traefik.io/traefik/ (дата обращения: 28.03.2026).</w:t>
      </w:r>
      <w:r w:rsidDel="00000000" w:rsidR="00000000" w:rsidRPr="00000000">
        <w:rPr>
          <w:rtl w:val="0"/>
        </w:rPr>
      </w:r>
    </w:p>
    <w:p w:rsidR="00000000" w:rsidDel="00000000" w:rsidP="00000000" w:rsidRDefault="00000000" w:rsidRPr="00000000" w14:paraId="00000190">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14. Исходные материалы проекта FinPotok AI: README.md, main.py, models.py, schemas.py, routers, frontend-модули и скрипты развертывания. Локальный репозиторий проекта, 2026.</w:t>
      </w:r>
      <w:r w:rsidDel="00000000" w:rsidR="00000000" w:rsidRPr="00000000">
        <w:rPr>
          <w:rtl w:val="0"/>
        </w:rPr>
      </w:r>
    </w:p>
    <w:p w:rsidR="00000000" w:rsidDel="00000000" w:rsidP="00000000" w:rsidRDefault="00000000" w:rsidRPr="00000000" w14:paraId="00000191">
      <w:pPr>
        <w:spacing w:after="0" w:before="0" w:line="360" w:lineRule="auto"/>
        <w:ind w:firstLine="0"/>
        <w:jc w:val="both"/>
        <w:rPr/>
      </w:pPr>
      <w:r w:rsidDel="00000000" w:rsidR="00000000" w:rsidRPr="00000000">
        <w:rPr>
          <w:rFonts w:ascii="Times New Roman" w:cs="Times New Roman" w:eastAsia="Times New Roman" w:hAnsi="Times New Roman"/>
          <w:b w:val="0"/>
          <w:bCs w:val="0"/>
          <w:sz w:val="28"/>
          <w:szCs w:val="28"/>
          <w:rtl w:val="0"/>
        </w:rPr>
        <w:t xml:space="preserve">15. Материалы тестирования и запуска проекта: scripts/dev-up.ps1, scripts/seed_test_account.py, docker-compose.home-server.yml, deploy-home.sh, update-home.sh. Локальный репозиторий проекта, 2026.</w:t>
      </w:r>
      <w:r w:rsidDel="00000000" w:rsidR="00000000" w:rsidRPr="00000000">
        <w:rPr>
          <w:rtl w:val="0"/>
        </w:rPr>
      </w:r>
    </w:p>
    <w:p w:rsidR="00000000" w:rsidDel="00000000" w:rsidP="00000000" w:rsidRDefault="00000000" w:rsidRPr="00000000" w14:paraId="00000192">
      <w:pPr>
        <w:rPr/>
      </w:pPr>
      <w:r w:rsidDel="00000000" w:rsidR="00000000" w:rsidRPr="00000000">
        <w:br w:type="page"/>
      </w:r>
      <w:r w:rsidDel="00000000" w:rsidR="00000000" w:rsidRPr="00000000">
        <w:rPr>
          <w:rtl w:val="0"/>
        </w:rPr>
      </w:r>
    </w:p>
    <w:p w:rsidR="00000000" w:rsidDel="00000000" w:rsidP="00000000" w:rsidRDefault="00000000" w:rsidRPr="00000000" w14:paraId="00000193">
      <w:pPr>
        <w:spacing w:after="0" w:before="0" w:line="360" w:lineRule="auto"/>
        <w:ind w:firstLine="0"/>
        <w:jc w:val="center"/>
        <w:rPr/>
      </w:pPr>
      <w:r w:rsidDel="00000000" w:rsidR="00000000" w:rsidRPr="00000000">
        <w:rPr>
          <w:rFonts w:ascii="Times New Roman" w:cs="Times New Roman" w:eastAsia="Times New Roman" w:hAnsi="Times New Roman"/>
          <w:b w:val="1"/>
          <w:bCs w:val="1"/>
          <w:sz w:val="28"/>
          <w:szCs w:val="28"/>
          <w:rtl w:val="0"/>
        </w:rPr>
        <w:t xml:space="preserve">ПРИЛОЖЕНИЕ А. ОСНОВНЫЕ МАРШРУТЫ REST API ПРОЕКТА</w:t>
      </w:r>
      <w:r w:rsidDel="00000000" w:rsidR="00000000" w:rsidRPr="00000000">
        <w:rPr>
          <w:rtl w:val="0"/>
        </w:rPr>
      </w:r>
    </w:p>
    <w:tbl>
      <w:tblPr>
        <w:tblStyle w:val="Table9"/>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p w:rsidR="00000000" w:rsidDel="00000000" w:rsidP="00000000" w:rsidRDefault="00000000" w:rsidRPr="00000000" w14:paraId="00000194">
            <w:pPr>
              <w:jc w:val="center"/>
              <w:rPr/>
            </w:pPr>
            <w:r w:rsidDel="00000000" w:rsidR="00000000" w:rsidRPr="00000000">
              <w:rPr>
                <w:rFonts w:ascii="Times New Roman" w:cs="Times New Roman" w:eastAsia="Times New Roman" w:hAnsi="Times New Roman"/>
                <w:b w:val="1"/>
                <w:bCs w:val="1"/>
                <w:sz w:val="24"/>
                <w:szCs w:val="24"/>
                <w:rtl w:val="0"/>
              </w:rPr>
              <w:t xml:space="preserve">Группа API</w:t>
            </w:r>
            <w:r w:rsidDel="00000000" w:rsidR="00000000" w:rsidRPr="00000000">
              <w:rPr>
                <w:rtl w:val="0"/>
              </w:rPr>
            </w:r>
          </w:p>
        </w:tc>
        <w:tc>
          <w:tcPr/>
          <w:p w:rsidR="00000000" w:rsidDel="00000000" w:rsidP="00000000" w:rsidRDefault="00000000" w:rsidRPr="00000000" w14:paraId="00000195">
            <w:pPr>
              <w:jc w:val="center"/>
              <w:rPr/>
            </w:pPr>
            <w:r w:rsidDel="00000000" w:rsidR="00000000" w:rsidRPr="00000000">
              <w:rPr>
                <w:rFonts w:ascii="Times New Roman" w:cs="Times New Roman" w:eastAsia="Times New Roman" w:hAnsi="Times New Roman"/>
                <w:b w:val="1"/>
                <w:bCs w:val="1"/>
                <w:sz w:val="24"/>
                <w:szCs w:val="24"/>
                <w:rtl w:val="0"/>
              </w:rPr>
              <w:t xml:space="preserve">Маршруты</w:t>
            </w:r>
            <w:r w:rsidDel="00000000" w:rsidR="00000000" w:rsidRPr="00000000">
              <w:rPr>
                <w:rtl w:val="0"/>
              </w:rPr>
            </w:r>
          </w:p>
        </w:tc>
        <w:tc>
          <w:tcPr/>
          <w:p w:rsidR="00000000" w:rsidDel="00000000" w:rsidP="00000000" w:rsidRDefault="00000000" w:rsidRPr="00000000" w14:paraId="00000196">
            <w:pPr>
              <w:jc w:val="center"/>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tl w:val="0"/>
              </w:rPr>
            </w:r>
          </w:p>
        </w:tc>
      </w:tr>
      <w:tr>
        <w:trPr>
          <w:cantSplit w:val="0"/>
          <w:tblHeader w:val="0"/>
        </w:trPr>
        <w:tc>
          <w:tcPr/>
          <w:p w:rsidR="00000000" w:rsidDel="00000000" w:rsidP="00000000" w:rsidRDefault="00000000" w:rsidRPr="00000000" w14:paraId="00000197">
            <w:pPr>
              <w:jc w:val="both"/>
              <w:rPr/>
            </w:pPr>
            <w:r w:rsidDel="00000000" w:rsidR="00000000" w:rsidRPr="00000000">
              <w:rPr>
                <w:rFonts w:ascii="Times New Roman" w:cs="Times New Roman" w:eastAsia="Times New Roman" w:hAnsi="Times New Roman"/>
                <w:b w:val="0"/>
                <w:bCs w:val="0"/>
                <w:sz w:val="24"/>
                <w:szCs w:val="24"/>
                <w:rtl w:val="0"/>
              </w:rPr>
              <w:t xml:space="preserve">Аутентификация</w:t>
            </w:r>
            <w:r w:rsidDel="00000000" w:rsidR="00000000" w:rsidRPr="00000000">
              <w:rPr>
                <w:rtl w:val="0"/>
              </w:rPr>
            </w:r>
          </w:p>
        </w:tc>
        <w:tc>
          <w:tcPr/>
          <w:p w:rsidR="00000000" w:rsidDel="00000000" w:rsidP="00000000" w:rsidRDefault="00000000" w:rsidRPr="00000000" w14:paraId="00000198">
            <w:pPr>
              <w:jc w:val="both"/>
              <w:rPr/>
            </w:pPr>
            <w:r w:rsidDel="00000000" w:rsidR="00000000" w:rsidRPr="00000000">
              <w:rPr>
                <w:rFonts w:ascii="Times New Roman" w:cs="Times New Roman" w:eastAsia="Times New Roman" w:hAnsi="Times New Roman"/>
                <w:b w:val="0"/>
                <w:bCs w:val="0"/>
                <w:sz w:val="24"/>
                <w:szCs w:val="24"/>
                <w:rtl w:val="0"/>
              </w:rPr>
              <w:t xml:space="preserve">/auth/register, /auth/login, /auth/me</w:t>
            </w:r>
            <w:r w:rsidDel="00000000" w:rsidR="00000000" w:rsidRPr="00000000">
              <w:rPr>
                <w:rtl w:val="0"/>
              </w:rPr>
            </w:r>
          </w:p>
        </w:tc>
        <w:tc>
          <w:tcPr/>
          <w:p w:rsidR="00000000" w:rsidDel="00000000" w:rsidP="00000000" w:rsidRDefault="00000000" w:rsidRPr="00000000" w14:paraId="00000199">
            <w:pPr>
              <w:jc w:val="both"/>
              <w:rPr/>
            </w:pPr>
            <w:r w:rsidDel="00000000" w:rsidR="00000000" w:rsidRPr="00000000">
              <w:rPr>
                <w:rFonts w:ascii="Times New Roman" w:cs="Times New Roman" w:eastAsia="Times New Roman" w:hAnsi="Times New Roman"/>
                <w:b w:val="0"/>
                <w:bCs w:val="0"/>
                <w:sz w:val="24"/>
                <w:szCs w:val="24"/>
                <w:rtl w:val="0"/>
              </w:rPr>
              <w:t xml:space="preserve">Регистрация, вход, загрузка профиля</w:t>
            </w:r>
            <w:r w:rsidDel="00000000" w:rsidR="00000000" w:rsidRPr="00000000">
              <w:rPr>
                <w:rtl w:val="0"/>
              </w:rPr>
            </w:r>
          </w:p>
        </w:tc>
      </w:tr>
      <w:tr>
        <w:trPr>
          <w:cantSplit w:val="0"/>
          <w:tblHeader w:val="0"/>
        </w:trPr>
        <w:tc>
          <w:tcPr/>
          <w:p w:rsidR="00000000" w:rsidDel="00000000" w:rsidP="00000000" w:rsidRDefault="00000000" w:rsidRPr="00000000" w14:paraId="0000019A">
            <w:pPr>
              <w:jc w:val="both"/>
              <w:rPr/>
            </w:pPr>
            <w:r w:rsidDel="00000000" w:rsidR="00000000" w:rsidRPr="00000000">
              <w:rPr>
                <w:rFonts w:ascii="Times New Roman" w:cs="Times New Roman" w:eastAsia="Times New Roman" w:hAnsi="Times New Roman"/>
                <w:b w:val="0"/>
                <w:bCs w:val="0"/>
                <w:sz w:val="24"/>
                <w:szCs w:val="24"/>
                <w:rtl w:val="0"/>
              </w:rPr>
              <w:t xml:space="preserve">Категории</w:t>
            </w:r>
            <w:r w:rsidDel="00000000" w:rsidR="00000000" w:rsidRPr="00000000">
              <w:rPr>
                <w:rtl w:val="0"/>
              </w:rPr>
            </w:r>
          </w:p>
        </w:tc>
        <w:tc>
          <w:tcPr/>
          <w:p w:rsidR="00000000" w:rsidDel="00000000" w:rsidP="00000000" w:rsidRDefault="00000000" w:rsidRPr="00000000" w14:paraId="0000019B">
            <w:pPr>
              <w:jc w:val="both"/>
              <w:rPr/>
            </w:pPr>
            <w:r w:rsidDel="00000000" w:rsidR="00000000" w:rsidRPr="00000000">
              <w:rPr>
                <w:rFonts w:ascii="Times New Roman" w:cs="Times New Roman" w:eastAsia="Times New Roman" w:hAnsi="Times New Roman"/>
                <w:b w:val="0"/>
                <w:bCs w:val="0"/>
                <w:sz w:val="24"/>
                <w:szCs w:val="24"/>
                <w:rtl w:val="0"/>
              </w:rPr>
              <w:t xml:space="preserve">/categories, /categories/{id}</w:t>
            </w:r>
            <w:r w:rsidDel="00000000" w:rsidR="00000000" w:rsidRPr="00000000">
              <w:rPr>
                <w:rtl w:val="0"/>
              </w:rPr>
            </w:r>
          </w:p>
        </w:tc>
        <w:tc>
          <w:tcPr/>
          <w:p w:rsidR="00000000" w:rsidDel="00000000" w:rsidP="00000000" w:rsidRDefault="00000000" w:rsidRPr="00000000" w14:paraId="0000019C">
            <w:pPr>
              <w:jc w:val="both"/>
              <w:rPr/>
            </w:pPr>
            <w:r w:rsidDel="00000000" w:rsidR="00000000" w:rsidRPr="00000000">
              <w:rPr>
                <w:rFonts w:ascii="Times New Roman" w:cs="Times New Roman" w:eastAsia="Times New Roman" w:hAnsi="Times New Roman"/>
                <w:b w:val="0"/>
                <w:bCs w:val="0"/>
                <w:sz w:val="24"/>
                <w:szCs w:val="24"/>
                <w:rtl w:val="0"/>
              </w:rPr>
              <w:t xml:space="preserve">Создание и редактирование классификатора операций</w:t>
            </w:r>
            <w:r w:rsidDel="00000000" w:rsidR="00000000" w:rsidRPr="00000000">
              <w:rPr>
                <w:rtl w:val="0"/>
              </w:rPr>
            </w:r>
          </w:p>
        </w:tc>
      </w:tr>
      <w:tr>
        <w:trPr>
          <w:cantSplit w:val="0"/>
          <w:tblHeader w:val="0"/>
        </w:trPr>
        <w:tc>
          <w:tcPr/>
          <w:p w:rsidR="00000000" w:rsidDel="00000000" w:rsidP="00000000" w:rsidRDefault="00000000" w:rsidRPr="00000000" w14:paraId="0000019D">
            <w:pPr>
              <w:jc w:val="both"/>
              <w:rPr/>
            </w:pPr>
            <w:r w:rsidDel="00000000" w:rsidR="00000000" w:rsidRPr="00000000">
              <w:rPr>
                <w:rFonts w:ascii="Times New Roman" w:cs="Times New Roman" w:eastAsia="Times New Roman" w:hAnsi="Times New Roman"/>
                <w:b w:val="0"/>
                <w:bCs w:val="0"/>
                <w:sz w:val="24"/>
                <w:szCs w:val="24"/>
                <w:rtl w:val="0"/>
              </w:rPr>
              <w:t xml:space="preserve">Транзакции</w:t>
            </w:r>
            <w:r w:rsidDel="00000000" w:rsidR="00000000" w:rsidRPr="00000000">
              <w:rPr>
                <w:rtl w:val="0"/>
              </w:rPr>
            </w:r>
          </w:p>
        </w:tc>
        <w:tc>
          <w:tcPr/>
          <w:p w:rsidR="00000000" w:rsidDel="00000000" w:rsidP="00000000" w:rsidRDefault="00000000" w:rsidRPr="00000000" w14:paraId="0000019E">
            <w:pPr>
              <w:jc w:val="both"/>
              <w:rPr/>
            </w:pPr>
            <w:r w:rsidDel="00000000" w:rsidR="00000000" w:rsidRPr="00000000">
              <w:rPr>
                <w:rFonts w:ascii="Times New Roman" w:cs="Times New Roman" w:eastAsia="Times New Roman" w:hAnsi="Times New Roman"/>
                <w:b w:val="0"/>
                <w:bCs w:val="0"/>
                <w:sz w:val="24"/>
                <w:szCs w:val="24"/>
                <w:rtl w:val="0"/>
              </w:rPr>
              <w:t xml:space="preserve">/transactions, /transactions/{id}, /transactions/export/csv, /transactions/import/csv</w:t>
            </w:r>
            <w:r w:rsidDel="00000000" w:rsidR="00000000" w:rsidRPr="00000000">
              <w:rPr>
                <w:rtl w:val="0"/>
              </w:rPr>
            </w:r>
          </w:p>
        </w:tc>
        <w:tc>
          <w:tcPr/>
          <w:p w:rsidR="00000000" w:rsidDel="00000000" w:rsidP="00000000" w:rsidRDefault="00000000" w:rsidRPr="00000000" w14:paraId="0000019F">
            <w:pPr>
              <w:jc w:val="both"/>
              <w:rPr/>
            </w:pPr>
            <w:r w:rsidDel="00000000" w:rsidR="00000000" w:rsidRPr="00000000">
              <w:rPr>
                <w:rFonts w:ascii="Times New Roman" w:cs="Times New Roman" w:eastAsia="Times New Roman" w:hAnsi="Times New Roman"/>
                <w:b w:val="0"/>
                <w:bCs w:val="0"/>
                <w:sz w:val="24"/>
                <w:szCs w:val="24"/>
                <w:rtl w:val="0"/>
              </w:rPr>
              <w:t xml:space="preserve">Учет и обмен финансовыми данными</w:t>
            </w:r>
            <w:r w:rsidDel="00000000" w:rsidR="00000000" w:rsidRPr="00000000">
              <w:rPr>
                <w:rtl w:val="0"/>
              </w:rPr>
            </w:r>
          </w:p>
        </w:tc>
      </w:tr>
      <w:tr>
        <w:trPr>
          <w:cantSplit w:val="0"/>
          <w:tblHeader w:val="0"/>
        </w:trPr>
        <w:tc>
          <w:tcPr/>
          <w:p w:rsidR="00000000" w:rsidDel="00000000" w:rsidP="00000000" w:rsidRDefault="00000000" w:rsidRPr="00000000" w14:paraId="000001A0">
            <w:pPr>
              <w:jc w:val="both"/>
              <w:rPr/>
            </w:pPr>
            <w:r w:rsidDel="00000000" w:rsidR="00000000" w:rsidRPr="00000000">
              <w:rPr>
                <w:rFonts w:ascii="Times New Roman" w:cs="Times New Roman" w:eastAsia="Times New Roman" w:hAnsi="Times New Roman"/>
                <w:b w:val="0"/>
                <w:bCs w:val="0"/>
                <w:sz w:val="24"/>
                <w:szCs w:val="24"/>
                <w:rtl w:val="0"/>
              </w:rPr>
              <w:t xml:space="preserve">Аналитика</w:t>
            </w:r>
            <w:r w:rsidDel="00000000" w:rsidR="00000000" w:rsidRPr="00000000">
              <w:rPr>
                <w:rtl w:val="0"/>
              </w:rPr>
            </w:r>
          </w:p>
        </w:tc>
        <w:tc>
          <w:tcPr/>
          <w:p w:rsidR="00000000" w:rsidDel="00000000" w:rsidP="00000000" w:rsidRDefault="00000000" w:rsidRPr="00000000" w14:paraId="000001A1">
            <w:pPr>
              <w:jc w:val="both"/>
              <w:rPr/>
            </w:pPr>
            <w:r w:rsidDel="00000000" w:rsidR="00000000" w:rsidRPr="00000000">
              <w:rPr>
                <w:rFonts w:ascii="Times New Roman" w:cs="Times New Roman" w:eastAsia="Times New Roman" w:hAnsi="Times New Roman"/>
                <w:b w:val="0"/>
                <w:bCs w:val="0"/>
                <w:sz w:val="24"/>
                <w:szCs w:val="24"/>
                <w:rtl w:val="0"/>
              </w:rPr>
              <w:t xml:space="preserve">/analytics/summary, /analytics/by-category, /analytics/by-month</w:t>
            </w:r>
            <w:r w:rsidDel="00000000" w:rsidR="00000000" w:rsidRPr="00000000">
              <w:rPr>
                <w:rtl w:val="0"/>
              </w:rPr>
            </w:r>
          </w:p>
        </w:tc>
        <w:tc>
          <w:tcPr/>
          <w:p w:rsidR="00000000" w:rsidDel="00000000" w:rsidP="00000000" w:rsidRDefault="00000000" w:rsidRPr="00000000" w14:paraId="000001A2">
            <w:pPr>
              <w:jc w:val="both"/>
              <w:rPr/>
            </w:pPr>
            <w:r w:rsidDel="00000000" w:rsidR="00000000" w:rsidRPr="00000000">
              <w:rPr>
                <w:rFonts w:ascii="Times New Roman" w:cs="Times New Roman" w:eastAsia="Times New Roman" w:hAnsi="Times New Roman"/>
                <w:b w:val="0"/>
                <w:bCs w:val="0"/>
                <w:sz w:val="24"/>
                <w:szCs w:val="24"/>
                <w:rtl w:val="0"/>
              </w:rPr>
              <w:t xml:space="preserve">Формирование сводок и диаграмм</w:t>
            </w:r>
            <w:r w:rsidDel="00000000" w:rsidR="00000000" w:rsidRPr="00000000">
              <w:rPr>
                <w:rtl w:val="0"/>
              </w:rPr>
            </w:r>
          </w:p>
        </w:tc>
      </w:tr>
      <w:tr>
        <w:trPr>
          <w:cantSplit w:val="0"/>
          <w:tblHeader w:val="0"/>
        </w:trPr>
        <w:tc>
          <w:tcPr/>
          <w:p w:rsidR="00000000" w:rsidDel="00000000" w:rsidP="00000000" w:rsidRDefault="00000000" w:rsidRPr="00000000" w14:paraId="000001A3">
            <w:pPr>
              <w:jc w:val="both"/>
              <w:rPr/>
            </w:pPr>
            <w:r w:rsidDel="00000000" w:rsidR="00000000" w:rsidRPr="00000000">
              <w:rPr>
                <w:rFonts w:ascii="Times New Roman" w:cs="Times New Roman" w:eastAsia="Times New Roman" w:hAnsi="Times New Roman"/>
                <w:b w:val="0"/>
                <w:bCs w:val="0"/>
                <w:sz w:val="24"/>
                <w:szCs w:val="24"/>
                <w:rtl w:val="0"/>
              </w:rPr>
              <w:t xml:space="preserve">Сейф</w:t>
            </w:r>
            <w:r w:rsidDel="00000000" w:rsidR="00000000" w:rsidRPr="00000000">
              <w:rPr>
                <w:rtl w:val="0"/>
              </w:rPr>
            </w:r>
          </w:p>
        </w:tc>
        <w:tc>
          <w:tcPr/>
          <w:p w:rsidR="00000000" w:rsidDel="00000000" w:rsidP="00000000" w:rsidRDefault="00000000" w:rsidRPr="00000000" w14:paraId="000001A4">
            <w:pPr>
              <w:jc w:val="both"/>
              <w:rPr/>
            </w:pPr>
            <w:r w:rsidDel="00000000" w:rsidR="00000000" w:rsidRPr="00000000">
              <w:rPr>
                <w:rFonts w:ascii="Times New Roman" w:cs="Times New Roman" w:eastAsia="Times New Roman" w:hAnsi="Times New Roman"/>
                <w:b w:val="0"/>
                <w:bCs w:val="0"/>
                <w:sz w:val="24"/>
                <w:szCs w:val="24"/>
                <w:rtl w:val="0"/>
              </w:rPr>
              <w:t xml:space="preserve">/vault, /vault/deposit, /vault/withdraw</w:t>
            </w:r>
            <w:r w:rsidDel="00000000" w:rsidR="00000000" w:rsidRPr="00000000">
              <w:rPr>
                <w:rtl w:val="0"/>
              </w:rPr>
            </w:r>
          </w:p>
        </w:tc>
        <w:tc>
          <w:tcPr/>
          <w:p w:rsidR="00000000" w:rsidDel="00000000" w:rsidP="00000000" w:rsidRDefault="00000000" w:rsidRPr="00000000" w14:paraId="000001A5">
            <w:pPr>
              <w:jc w:val="both"/>
              <w:rPr/>
            </w:pPr>
            <w:r w:rsidDel="00000000" w:rsidR="00000000" w:rsidRPr="00000000">
              <w:rPr>
                <w:rFonts w:ascii="Times New Roman" w:cs="Times New Roman" w:eastAsia="Times New Roman" w:hAnsi="Times New Roman"/>
                <w:b w:val="0"/>
                <w:bCs w:val="0"/>
                <w:sz w:val="24"/>
                <w:szCs w:val="24"/>
                <w:rtl w:val="0"/>
              </w:rPr>
              <w:t xml:space="preserve">Работа с накопительным контуром</w:t>
            </w:r>
            <w:r w:rsidDel="00000000" w:rsidR="00000000" w:rsidRPr="00000000">
              <w:rPr>
                <w:rtl w:val="0"/>
              </w:rPr>
            </w:r>
          </w:p>
        </w:tc>
      </w:tr>
      <w:tr>
        <w:trPr>
          <w:cantSplit w:val="0"/>
          <w:tblHeader w:val="0"/>
        </w:trPr>
        <w:tc>
          <w:tcPr/>
          <w:p w:rsidR="00000000" w:rsidDel="00000000" w:rsidP="00000000" w:rsidRDefault="00000000" w:rsidRPr="00000000" w14:paraId="000001A6">
            <w:pPr>
              <w:jc w:val="both"/>
              <w:rPr/>
            </w:pPr>
            <w:r w:rsidDel="00000000" w:rsidR="00000000" w:rsidRPr="00000000">
              <w:rPr>
                <w:rFonts w:ascii="Times New Roman" w:cs="Times New Roman" w:eastAsia="Times New Roman" w:hAnsi="Times New Roman"/>
                <w:b w:val="0"/>
                <w:bCs w:val="0"/>
                <w:sz w:val="24"/>
                <w:szCs w:val="24"/>
                <w:rtl w:val="0"/>
              </w:rPr>
              <w:t xml:space="preserve">Инсайты</w:t>
            </w:r>
            <w:r w:rsidDel="00000000" w:rsidR="00000000" w:rsidRPr="00000000">
              <w:rPr>
                <w:rtl w:val="0"/>
              </w:rPr>
            </w:r>
          </w:p>
        </w:tc>
        <w:tc>
          <w:tcPr/>
          <w:p w:rsidR="00000000" w:rsidDel="00000000" w:rsidP="00000000" w:rsidRDefault="00000000" w:rsidRPr="00000000" w14:paraId="000001A7">
            <w:pPr>
              <w:jc w:val="both"/>
              <w:rPr/>
            </w:pPr>
            <w:r w:rsidDel="00000000" w:rsidR="00000000" w:rsidRPr="00000000">
              <w:rPr>
                <w:rFonts w:ascii="Times New Roman" w:cs="Times New Roman" w:eastAsia="Times New Roman" w:hAnsi="Times New Roman"/>
                <w:b w:val="0"/>
                <w:bCs w:val="0"/>
                <w:sz w:val="24"/>
                <w:szCs w:val="24"/>
                <w:rtl w:val="0"/>
              </w:rPr>
              <w:t xml:space="preserve">/insights/summary</w:t>
            </w:r>
            <w:r w:rsidDel="00000000" w:rsidR="00000000" w:rsidRPr="00000000">
              <w:rPr>
                <w:rtl w:val="0"/>
              </w:rPr>
            </w:r>
          </w:p>
        </w:tc>
        <w:tc>
          <w:tcPr/>
          <w:p w:rsidR="00000000" w:rsidDel="00000000" w:rsidP="00000000" w:rsidRDefault="00000000" w:rsidRPr="00000000" w14:paraId="000001A8">
            <w:pPr>
              <w:jc w:val="both"/>
              <w:rPr/>
            </w:pPr>
            <w:r w:rsidDel="00000000" w:rsidR="00000000" w:rsidRPr="00000000">
              <w:rPr>
                <w:rFonts w:ascii="Times New Roman" w:cs="Times New Roman" w:eastAsia="Times New Roman" w:hAnsi="Times New Roman"/>
                <w:b w:val="0"/>
                <w:bCs w:val="0"/>
                <w:sz w:val="24"/>
                <w:szCs w:val="24"/>
                <w:rtl w:val="0"/>
              </w:rPr>
              <w:t xml:space="preserve">Финансовые рекомендации на основе метрик</w:t>
            </w:r>
            <w:r w:rsidDel="00000000" w:rsidR="00000000" w:rsidRPr="00000000">
              <w:rPr>
                <w:rtl w:val="0"/>
              </w:rPr>
            </w:r>
          </w:p>
        </w:tc>
      </w:tr>
      <w:tr>
        <w:trPr>
          <w:cantSplit w:val="0"/>
          <w:tblHeader w:val="0"/>
        </w:trPr>
        <w:tc>
          <w:tcPr/>
          <w:p w:rsidR="00000000" w:rsidDel="00000000" w:rsidP="00000000" w:rsidRDefault="00000000" w:rsidRPr="00000000" w14:paraId="000001A9">
            <w:pPr>
              <w:jc w:val="both"/>
              <w:rPr/>
            </w:pPr>
            <w:r w:rsidDel="00000000" w:rsidR="00000000" w:rsidRPr="00000000">
              <w:rPr>
                <w:rFonts w:ascii="Times New Roman" w:cs="Times New Roman" w:eastAsia="Times New Roman" w:hAnsi="Times New Roman"/>
                <w:b w:val="0"/>
                <w:bCs w:val="0"/>
                <w:sz w:val="24"/>
                <w:szCs w:val="24"/>
                <w:rtl w:val="0"/>
              </w:rPr>
              <w:t xml:space="preserve">Организации</w:t>
            </w:r>
            <w:r w:rsidDel="00000000" w:rsidR="00000000" w:rsidRPr="00000000">
              <w:rPr>
                <w:rtl w:val="0"/>
              </w:rPr>
            </w:r>
          </w:p>
        </w:tc>
        <w:tc>
          <w:tcPr/>
          <w:p w:rsidR="00000000" w:rsidDel="00000000" w:rsidP="00000000" w:rsidRDefault="00000000" w:rsidRPr="00000000" w14:paraId="000001AA">
            <w:pPr>
              <w:jc w:val="both"/>
              <w:rPr/>
            </w:pPr>
            <w:r w:rsidDel="00000000" w:rsidR="00000000" w:rsidRPr="00000000">
              <w:rPr>
                <w:rFonts w:ascii="Times New Roman" w:cs="Times New Roman" w:eastAsia="Times New Roman" w:hAnsi="Times New Roman"/>
                <w:b w:val="0"/>
                <w:bCs w:val="0"/>
                <w:sz w:val="24"/>
                <w:szCs w:val="24"/>
                <w:rtl w:val="0"/>
              </w:rPr>
              <w:t xml:space="preserve">/orgs, /orgs/join, /orgs/me, /orgs/{id}/dashboard, /orgs/{id}/reports/generate</w:t>
            </w:r>
            <w:r w:rsidDel="00000000" w:rsidR="00000000" w:rsidRPr="00000000">
              <w:rPr>
                <w:rtl w:val="0"/>
              </w:rPr>
            </w:r>
          </w:p>
        </w:tc>
        <w:tc>
          <w:tcPr/>
          <w:p w:rsidR="00000000" w:rsidDel="00000000" w:rsidP="00000000" w:rsidRDefault="00000000" w:rsidRPr="00000000" w14:paraId="000001AB">
            <w:pPr>
              <w:jc w:val="both"/>
              <w:rPr/>
            </w:pPr>
            <w:r w:rsidDel="00000000" w:rsidR="00000000" w:rsidRPr="00000000">
              <w:rPr>
                <w:rFonts w:ascii="Times New Roman" w:cs="Times New Roman" w:eastAsia="Times New Roman" w:hAnsi="Times New Roman"/>
                <w:b w:val="0"/>
                <w:bCs w:val="0"/>
                <w:sz w:val="24"/>
                <w:szCs w:val="24"/>
                <w:rtl w:val="0"/>
              </w:rPr>
              <w:t xml:space="preserve">Командный режим и отчетность</w:t>
            </w:r>
            <w:r w:rsidDel="00000000" w:rsidR="00000000" w:rsidRPr="00000000">
              <w:rPr>
                <w:rtl w:val="0"/>
              </w:rPr>
            </w:r>
          </w:p>
        </w:tc>
      </w:tr>
      <w:tr>
        <w:trPr>
          <w:cantSplit w:val="0"/>
          <w:tblHeader w:val="0"/>
        </w:trPr>
        <w:tc>
          <w:tcPr/>
          <w:p w:rsidR="00000000" w:rsidDel="00000000" w:rsidP="00000000" w:rsidRDefault="00000000" w:rsidRPr="00000000" w14:paraId="000001AC">
            <w:pPr>
              <w:jc w:val="both"/>
              <w:rPr/>
            </w:pPr>
            <w:r w:rsidDel="00000000" w:rsidR="00000000" w:rsidRPr="00000000">
              <w:rPr>
                <w:rFonts w:ascii="Times New Roman" w:cs="Times New Roman" w:eastAsia="Times New Roman" w:hAnsi="Times New Roman"/>
                <w:b w:val="0"/>
                <w:bCs w:val="0"/>
                <w:sz w:val="24"/>
                <w:szCs w:val="24"/>
                <w:rtl w:val="0"/>
              </w:rPr>
              <w:t xml:space="preserve">Биллинг</w:t>
            </w:r>
            <w:r w:rsidDel="00000000" w:rsidR="00000000" w:rsidRPr="00000000">
              <w:rPr>
                <w:rtl w:val="0"/>
              </w:rPr>
            </w:r>
          </w:p>
        </w:tc>
        <w:tc>
          <w:tcPr/>
          <w:p w:rsidR="00000000" w:rsidDel="00000000" w:rsidP="00000000" w:rsidRDefault="00000000" w:rsidRPr="00000000" w14:paraId="000001AD">
            <w:pPr>
              <w:jc w:val="both"/>
              <w:rPr/>
            </w:pPr>
            <w:r w:rsidDel="00000000" w:rsidR="00000000" w:rsidRPr="00000000">
              <w:rPr>
                <w:rFonts w:ascii="Times New Roman" w:cs="Times New Roman" w:eastAsia="Times New Roman" w:hAnsi="Times New Roman"/>
                <w:b w:val="0"/>
                <w:bCs w:val="0"/>
                <w:sz w:val="24"/>
                <w:szCs w:val="24"/>
                <w:rtl w:val="0"/>
              </w:rPr>
              <w:t xml:space="preserve">/billing/me, /billing/personal/activate, /billing/personal/cancel</w:t>
            </w:r>
            <w:r w:rsidDel="00000000" w:rsidR="00000000" w:rsidRPr="00000000">
              <w:rPr>
                <w:rtl w:val="0"/>
              </w:rPr>
            </w:r>
          </w:p>
        </w:tc>
        <w:tc>
          <w:tcPr/>
          <w:p w:rsidR="00000000" w:rsidDel="00000000" w:rsidP="00000000" w:rsidRDefault="00000000" w:rsidRPr="00000000" w14:paraId="000001AE">
            <w:pPr>
              <w:jc w:val="both"/>
              <w:rPr/>
            </w:pPr>
            <w:r w:rsidDel="00000000" w:rsidR="00000000" w:rsidRPr="00000000">
              <w:rPr>
                <w:rFonts w:ascii="Times New Roman" w:cs="Times New Roman" w:eastAsia="Times New Roman" w:hAnsi="Times New Roman"/>
                <w:b w:val="0"/>
                <w:bCs w:val="0"/>
                <w:sz w:val="24"/>
                <w:szCs w:val="24"/>
                <w:rtl w:val="0"/>
              </w:rPr>
              <w:t xml:space="preserve">Отображение и управление тарифным статусом</w:t>
            </w:r>
            <w:r w:rsidDel="00000000" w:rsidR="00000000" w:rsidRPr="00000000">
              <w:rPr>
                <w:rtl w:val="0"/>
              </w:rPr>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br w:type="page"/>
      </w:r>
      <w:r w:rsidDel="00000000" w:rsidR="00000000" w:rsidRPr="00000000">
        <w:rPr>
          <w:rtl w:val="0"/>
        </w:rPr>
      </w:r>
    </w:p>
    <w:p w:rsidR="00000000" w:rsidDel="00000000" w:rsidP="00000000" w:rsidRDefault="00000000" w:rsidRPr="00000000" w14:paraId="000001B1">
      <w:pPr>
        <w:spacing w:after="0" w:before="0" w:line="360" w:lineRule="auto"/>
        <w:ind w:firstLine="0"/>
        <w:jc w:val="center"/>
        <w:rPr/>
      </w:pPr>
      <w:r w:rsidDel="00000000" w:rsidR="00000000" w:rsidRPr="00000000">
        <w:rPr>
          <w:rFonts w:ascii="Times New Roman" w:cs="Times New Roman" w:eastAsia="Times New Roman" w:hAnsi="Times New Roman"/>
          <w:b w:val="1"/>
          <w:bCs w:val="1"/>
          <w:sz w:val="28"/>
          <w:szCs w:val="28"/>
          <w:rtl w:val="0"/>
        </w:rPr>
        <w:t xml:space="preserve">ПРИЛОЖЕНИЕ Б. СОСТАВ ЭКРАНОВ И СЦЕНАРИЕВ ПОЛЬЗОВАТЕЛЬСКОГО ИНТЕРФЕЙСА</w:t>
      </w:r>
      <w:r w:rsidDel="00000000" w:rsidR="00000000" w:rsidRPr="00000000">
        <w:rPr>
          <w:rtl w:val="0"/>
        </w:rPr>
      </w:r>
    </w:p>
    <w:p w:rsidR="00000000" w:rsidDel="00000000" w:rsidP="00000000" w:rsidRDefault="00000000" w:rsidRPr="00000000" w14:paraId="000001B2">
      <w:pPr>
        <w:spacing w:after="0" w:before="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Для индивидуального пользователя базовый сценарий работы с приложением выглядит следующим образом. После регистрации и входа в систему пользователь попадает на стартовый экран обзора, где видит текущий капитал, состояние сейфа и статус тарифа. Далее он переходит к созданию категорий или использует уже существующие, после чего начинает вносить доходы и расходы. По мере накопления данных становятся доступны графики, сводные показатели и блок AI Growth Desk с краткими действиями по улучшению финансового состояния.</w:t>
      </w:r>
      <w:r w:rsidDel="00000000" w:rsidR="00000000" w:rsidRPr="00000000">
        <w:rPr>
          <w:rtl w:val="0"/>
        </w:rPr>
      </w:r>
    </w:p>
    <w:p w:rsidR="00000000" w:rsidDel="00000000" w:rsidP="00000000" w:rsidRDefault="00000000" w:rsidRPr="00000000" w14:paraId="000001B3">
      <w:pPr>
        <w:spacing w:after="0" w:before="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Для организационного пользователя работа строится вокруг создания организации или присоединения к ней по инвайт-коду. После этого в интерфейсе становятся доступны организационный дашборд, отчетные экраны и инструменты экспорта. Пользователь с ролью owner или manager может активировать организационный тариф, запускать генерацию отчетов и работать с агрегированными командными показателями.</w:t>
      </w:r>
      <w:r w:rsidDel="00000000" w:rsidR="00000000" w:rsidRPr="00000000">
        <w:rPr>
          <w:rtl w:val="0"/>
        </w:rPr>
      </w:r>
    </w:p>
    <w:p w:rsidR="00000000" w:rsidDel="00000000" w:rsidP="00000000" w:rsidRDefault="00000000" w:rsidRPr="00000000" w14:paraId="000001B4">
      <w:pPr>
        <w:spacing w:after="0" w:before="0" w:line="360" w:lineRule="auto"/>
        <w:ind w:firstLine="709"/>
        <w:jc w:val="both"/>
        <w:rPr/>
      </w:pPr>
      <w:r w:rsidDel="00000000" w:rsidR="00000000" w:rsidRPr="00000000">
        <w:rPr>
          <w:rFonts w:ascii="Times New Roman" w:cs="Times New Roman" w:eastAsia="Times New Roman" w:hAnsi="Times New Roman"/>
          <w:b w:val="0"/>
          <w:bCs w:val="0"/>
          <w:sz w:val="28"/>
          <w:szCs w:val="28"/>
          <w:rtl w:val="0"/>
        </w:rPr>
        <w:t xml:space="preserve">Визуально интерфейс приложения опирается на карточную компоновку, адаптивные сетки и разделение на смысловые экраны. На мобильных устройствах ключевые действия выносятся в более крупные кнопки и вертикальные блоки, а второстепенные таблицы заменяются карточками. Такой подход позволяет сохранить функциональность без ухудшения читаемости и управляемости интерфейса.</w:t>
      </w:r>
      <w:r w:rsidDel="00000000" w:rsidR="00000000" w:rsidRPr="00000000">
        <w:rPr>
          <w:rtl w:val="0"/>
        </w:rPr>
      </w:r>
    </w:p>
    <w:tbl>
      <w:tblPr>
        <w:tblStyle w:val="Table10"/>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p w:rsidR="00000000" w:rsidDel="00000000" w:rsidP="00000000" w:rsidRDefault="00000000" w:rsidRPr="00000000" w14:paraId="000001B5">
            <w:pPr>
              <w:jc w:val="center"/>
              <w:rPr/>
            </w:pPr>
            <w:r w:rsidDel="00000000" w:rsidR="00000000" w:rsidRPr="00000000">
              <w:rPr>
                <w:rFonts w:ascii="Times New Roman" w:cs="Times New Roman" w:eastAsia="Times New Roman" w:hAnsi="Times New Roman"/>
                <w:b w:val="1"/>
                <w:bCs w:val="1"/>
                <w:sz w:val="24"/>
                <w:szCs w:val="24"/>
                <w:rtl w:val="0"/>
              </w:rPr>
              <w:t xml:space="preserve">Экран</w:t>
            </w:r>
            <w:r w:rsidDel="00000000" w:rsidR="00000000" w:rsidRPr="00000000">
              <w:rPr>
                <w:rtl w:val="0"/>
              </w:rPr>
            </w:r>
          </w:p>
        </w:tc>
        <w:tc>
          <w:tcPr/>
          <w:p w:rsidR="00000000" w:rsidDel="00000000" w:rsidP="00000000" w:rsidRDefault="00000000" w:rsidRPr="00000000" w14:paraId="000001B6">
            <w:pPr>
              <w:jc w:val="center"/>
              <w:rPr/>
            </w:pPr>
            <w:r w:rsidDel="00000000" w:rsidR="00000000" w:rsidRPr="00000000">
              <w:rPr>
                <w:rFonts w:ascii="Times New Roman" w:cs="Times New Roman" w:eastAsia="Times New Roman" w:hAnsi="Times New Roman"/>
                <w:b w:val="1"/>
                <w:bCs w:val="1"/>
                <w:sz w:val="24"/>
                <w:szCs w:val="24"/>
                <w:rtl w:val="0"/>
              </w:rPr>
              <w:t xml:space="preserve">Ключевые элементы</w:t>
            </w:r>
            <w:r w:rsidDel="00000000" w:rsidR="00000000" w:rsidRPr="00000000">
              <w:rPr>
                <w:rtl w:val="0"/>
              </w:rPr>
            </w:r>
          </w:p>
        </w:tc>
        <w:tc>
          <w:tcPr/>
          <w:p w:rsidR="00000000" w:rsidDel="00000000" w:rsidP="00000000" w:rsidRDefault="00000000" w:rsidRPr="00000000" w14:paraId="000001B7">
            <w:pPr>
              <w:jc w:val="center"/>
              <w:rPr/>
            </w:pPr>
            <w:r w:rsidDel="00000000" w:rsidR="00000000" w:rsidRPr="00000000">
              <w:rPr>
                <w:rFonts w:ascii="Times New Roman" w:cs="Times New Roman" w:eastAsia="Times New Roman" w:hAnsi="Times New Roman"/>
                <w:b w:val="1"/>
                <w:bCs w:val="1"/>
                <w:sz w:val="24"/>
                <w:szCs w:val="24"/>
                <w:rtl w:val="0"/>
              </w:rPr>
              <w:t xml:space="preserve">Основной сценарий</w:t>
            </w:r>
            <w:r w:rsidDel="00000000" w:rsidR="00000000" w:rsidRPr="00000000">
              <w:rPr>
                <w:rtl w:val="0"/>
              </w:rPr>
            </w:r>
          </w:p>
        </w:tc>
      </w:tr>
      <w:tr>
        <w:trPr>
          <w:cantSplit w:val="0"/>
          <w:tblHeader w:val="0"/>
        </w:trPr>
        <w:tc>
          <w:tcPr/>
          <w:p w:rsidR="00000000" w:rsidDel="00000000" w:rsidP="00000000" w:rsidRDefault="00000000" w:rsidRPr="00000000" w14:paraId="000001B8">
            <w:pPr>
              <w:jc w:val="both"/>
              <w:rPr/>
            </w:pPr>
            <w:r w:rsidDel="00000000" w:rsidR="00000000" w:rsidRPr="00000000">
              <w:rPr>
                <w:rFonts w:ascii="Times New Roman" w:cs="Times New Roman" w:eastAsia="Times New Roman" w:hAnsi="Times New Roman"/>
                <w:b w:val="0"/>
                <w:bCs w:val="0"/>
                <w:sz w:val="24"/>
                <w:szCs w:val="24"/>
                <w:rtl w:val="0"/>
              </w:rPr>
              <w:t xml:space="preserve">Login / Register</w:t>
            </w:r>
            <w:r w:rsidDel="00000000" w:rsidR="00000000" w:rsidRPr="00000000">
              <w:rPr>
                <w:rtl w:val="0"/>
              </w:rPr>
            </w:r>
          </w:p>
        </w:tc>
        <w:tc>
          <w:tcPr/>
          <w:p w:rsidR="00000000" w:rsidDel="00000000" w:rsidP="00000000" w:rsidRDefault="00000000" w:rsidRPr="00000000" w14:paraId="000001B9">
            <w:pPr>
              <w:jc w:val="both"/>
              <w:rPr/>
            </w:pPr>
            <w:r w:rsidDel="00000000" w:rsidR="00000000" w:rsidRPr="00000000">
              <w:rPr>
                <w:rFonts w:ascii="Times New Roman" w:cs="Times New Roman" w:eastAsia="Times New Roman" w:hAnsi="Times New Roman"/>
                <w:b w:val="0"/>
                <w:bCs w:val="0"/>
                <w:sz w:val="24"/>
                <w:szCs w:val="24"/>
                <w:rtl w:val="0"/>
              </w:rPr>
              <w:t xml:space="preserve">Форма, валидация, выбор типа аккаунта, согласия</w:t>
            </w:r>
            <w:r w:rsidDel="00000000" w:rsidR="00000000" w:rsidRPr="00000000">
              <w:rPr>
                <w:rtl w:val="0"/>
              </w:rPr>
            </w:r>
          </w:p>
        </w:tc>
        <w:tc>
          <w:tcPr/>
          <w:p w:rsidR="00000000" w:rsidDel="00000000" w:rsidP="00000000" w:rsidRDefault="00000000" w:rsidRPr="00000000" w14:paraId="000001BA">
            <w:pPr>
              <w:jc w:val="both"/>
              <w:rPr/>
            </w:pPr>
            <w:r w:rsidDel="00000000" w:rsidR="00000000" w:rsidRPr="00000000">
              <w:rPr>
                <w:rFonts w:ascii="Times New Roman" w:cs="Times New Roman" w:eastAsia="Times New Roman" w:hAnsi="Times New Roman"/>
                <w:b w:val="0"/>
                <w:bCs w:val="0"/>
                <w:sz w:val="24"/>
                <w:szCs w:val="24"/>
                <w:rtl w:val="0"/>
              </w:rPr>
              <w:t xml:space="preserve">Создание и вход в учетную запись</w:t>
            </w:r>
            <w:r w:rsidDel="00000000" w:rsidR="00000000" w:rsidRPr="00000000">
              <w:rPr>
                <w:rtl w:val="0"/>
              </w:rPr>
            </w:r>
          </w:p>
        </w:tc>
      </w:tr>
      <w:tr>
        <w:trPr>
          <w:cantSplit w:val="0"/>
          <w:tblHeader w:val="0"/>
        </w:trPr>
        <w:tc>
          <w:tcPr/>
          <w:p w:rsidR="00000000" w:rsidDel="00000000" w:rsidP="00000000" w:rsidRDefault="00000000" w:rsidRPr="00000000" w14:paraId="000001BB">
            <w:pPr>
              <w:jc w:val="both"/>
              <w:rPr/>
            </w:pPr>
            <w:r w:rsidDel="00000000" w:rsidR="00000000" w:rsidRPr="00000000">
              <w:rPr>
                <w:rFonts w:ascii="Times New Roman" w:cs="Times New Roman" w:eastAsia="Times New Roman" w:hAnsi="Times New Roman"/>
                <w:b w:val="0"/>
                <w:bCs w:val="0"/>
                <w:sz w:val="24"/>
                <w:szCs w:val="24"/>
                <w:rtl w:val="0"/>
              </w:rPr>
              <w:t xml:space="preserve">Overview</w:t>
            </w:r>
            <w:r w:rsidDel="00000000" w:rsidR="00000000" w:rsidRPr="00000000">
              <w:rPr>
                <w:rtl w:val="0"/>
              </w:rPr>
            </w:r>
          </w:p>
        </w:tc>
        <w:tc>
          <w:tcPr/>
          <w:p w:rsidR="00000000" w:rsidDel="00000000" w:rsidP="00000000" w:rsidRDefault="00000000" w:rsidRPr="00000000" w14:paraId="000001BC">
            <w:pPr>
              <w:jc w:val="both"/>
              <w:rPr/>
            </w:pPr>
            <w:r w:rsidDel="00000000" w:rsidR="00000000" w:rsidRPr="00000000">
              <w:rPr>
                <w:rFonts w:ascii="Times New Roman" w:cs="Times New Roman" w:eastAsia="Times New Roman" w:hAnsi="Times New Roman"/>
                <w:b w:val="0"/>
                <w:bCs w:val="0"/>
                <w:sz w:val="24"/>
                <w:szCs w:val="24"/>
                <w:rtl w:val="0"/>
              </w:rPr>
              <w:t xml:space="preserve">Карточки капитала, сейфа, доступного остатка и тарифа</w:t>
            </w:r>
            <w:r w:rsidDel="00000000" w:rsidR="00000000" w:rsidRPr="00000000">
              <w:rPr>
                <w:rtl w:val="0"/>
              </w:rPr>
            </w:r>
          </w:p>
        </w:tc>
        <w:tc>
          <w:tcPr/>
          <w:p w:rsidR="00000000" w:rsidDel="00000000" w:rsidP="00000000" w:rsidRDefault="00000000" w:rsidRPr="00000000" w14:paraId="000001BD">
            <w:pPr>
              <w:jc w:val="both"/>
              <w:rPr/>
            </w:pPr>
            <w:r w:rsidDel="00000000" w:rsidR="00000000" w:rsidRPr="00000000">
              <w:rPr>
                <w:rFonts w:ascii="Times New Roman" w:cs="Times New Roman" w:eastAsia="Times New Roman" w:hAnsi="Times New Roman"/>
                <w:b w:val="0"/>
                <w:bCs w:val="0"/>
                <w:sz w:val="24"/>
                <w:szCs w:val="24"/>
                <w:rtl w:val="0"/>
              </w:rPr>
              <w:t xml:space="preserve">Быстрая оценка текущего состояния</w:t>
            </w:r>
            <w:r w:rsidDel="00000000" w:rsidR="00000000" w:rsidRPr="00000000">
              <w:rPr>
                <w:rtl w:val="0"/>
              </w:rPr>
            </w:r>
          </w:p>
        </w:tc>
      </w:tr>
      <w:tr>
        <w:trPr>
          <w:cantSplit w:val="0"/>
          <w:tblHeader w:val="0"/>
        </w:trPr>
        <w:tc>
          <w:tcPr/>
          <w:p w:rsidR="00000000" w:rsidDel="00000000" w:rsidP="00000000" w:rsidRDefault="00000000" w:rsidRPr="00000000" w14:paraId="000001BE">
            <w:pPr>
              <w:jc w:val="both"/>
              <w:rPr/>
            </w:pPr>
            <w:r w:rsidDel="00000000" w:rsidR="00000000" w:rsidRPr="00000000">
              <w:rPr>
                <w:rFonts w:ascii="Times New Roman" w:cs="Times New Roman" w:eastAsia="Times New Roman" w:hAnsi="Times New Roman"/>
                <w:b w:val="0"/>
                <w:bCs w:val="0"/>
                <w:sz w:val="24"/>
                <w:szCs w:val="24"/>
                <w:rtl w:val="0"/>
              </w:rPr>
              <w:t xml:space="preserve">Analytics</w:t>
            </w:r>
            <w:r w:rsidDel="00000000" w:rsidR="00000000" w:rsidRPr="00000000">
              <w:rPr>
                <w:rtl w:val="0"/>
              </w:rPr>
            </w:r>
          </w:p>
        </w:tc>
        <w:tc>
          <w:tcPr/>
          <w:p w:rsidR="00000000" w:rsidDel="00000000" w:rsidP="00000000" w:rsidRDefault="00000000" w:rsidRPr="00000000" w14:paraId="000001BF">
            <w:pPr>
              <w:jc w:val="both"/>
              <w:rPr/>
            </w:pPr>
            <w:r w:rsidDel="00000000" w:rsidR="00000000" w:rsidRPr="00000000">
              <w:rPr>
                <w:rFonts w:ascii="Times New Roman" w:cs="Times New Roman" w:eastAsia="Times New Roman" w:hAnsi="Times New Roman"/>
                <w:b w:val="0"/>
                <w:bCs w:val="0"/>
                <w:sz w:val="24"/>
                <w:szCs w:val="24"/>
                <w:rtl w:val="0"/>
              </w:rPr>
              <w:t xml:space="preserve">KPI, диаграммы по категориям и месяцам</w:t>
            </w:r>
            <w:r w:rsidDel="00000000" w:rsidR="00000000" w:rsidRPr="00000000">
              <w:rPr>
                <w:rtl w:val="0"/>
              </w:rPr>
            </w:r>
          </w:p>
        </w:tc>
        <w:tc>
          <w:tcPr/>
          <w:p w:rsidR="00000000" w:rsidDel="00000000" w:rsidP="00000000" w:rsidRDefault="00000000" w:rsidRPr="00000000" w14:paraId="000001C0">
            <w:pPr>
              <w:jc w:val="both"/>
              <w:rPr/>
            </w:pPr>
            <w:r w:rsidDel="00000000" w:rsidR="00000000" w:rsidRPr="00000000">
              <w:rPr>
                <w:rFonts w:ascii="Times New Roman" w:cs="Times New Roman" w:eastAsia="Times New Roman" w:hAnsi="Times New Roman"/>
                <w:b w:val="0"/>
                <w:bCs w:val="0"/>
                <w:sz w:val="24"/>
                <w:szCs w:val="24"/>
                <w:rtl w:val="0"/>
              </w:rPr>
              <w:t xml:space="preserve">Понимание структуры и динамики финансов</w:t>
            </w:r>
            <w:r w:rsidDel="00000000" w:rsidR="00000000" w:rsidRPr="00000000">
              <w:rPr>
                <w:rtl w:val="0"/>
              </w:rPr>
            </w:r>
          </w:p>
        </w:tc>
      </w:tr>
      <w:tr>
        <w:trPr>
          <w:cantSplit w:val="0"/>
          <w:tblHeader w:val="0"/>
        </w:trPr>
        <w:tc>
          <w:tcPr/>
          <w:p w:rsidR="00000000" w:rsidDel="00000000" w:rsidP="00000000" w:rsidRDefault="00000000" w:rsidRPr="00000000" w14:paraId="000001C1">
            <w:pPr>
              <w:jc w:val="both"/>
              <w:rPr/>
            </w:pPr>
            <w:r w:rsidDel="00000000" w:rsidR="00000000" w:rsidRPr="00000000">
              <w:rPr>
                <w:rFonts w:ascii="Times New Roman" w:cs="Times New Roman" w:eastAsia="Times New Roman" w:hAnsi="Times New Roman"/>
                <w:b w:val="0"/>
                <w:bCs w:val="0"/>
                <w:sz w:val="24"/>
                <w:szCs w:val="24"/>
                <w:rtl w:val="0"/>
              </w:rPr>
              <w:t xml:space="preserve">Insights</w:t>
            </w:r>
            <w:r w:rsidDel="00000000" w:rsidR="00000000" w:rsidRPr="00000000">
              <w:rPr>
                <w:rtl w:val="0"/>
              </w:rPr>
            </w:r>
          </w:p>
        </w:tc>
        <w:tc>
          <w:tcPr/>
          <w:p w:rsidR="00000000" w:rsidDel="00000000" w:rsidP="00000000" w:rsidRDefault="00000000" w:rsidRPr="00000000" w14:paraId="000001C2">
            <w:pPr>
              <w:jc w:val="both"/>
              <w:rPr/>
            </w:pPr>
            <w:r w:rsidDel="00000000" w:rsidR="00000000" w:rsidRPr="00000000">
              <w:rPr>
                <w:rFonts w:ascii="Times New Roman" w:cs="Times New Roman" w:eastAsia="Times New Roman" w:hAnsi="Times New Roman"/>
                <w:b w:val="0"/>
                <w:bCs w:val="0"/>
                <w:sz w:val="24"/>
                <w:szCs w:val="24"/>
                <w:rtl w:val="0"/>
              </w:rPr>
              <w:t xml:space="preserve">Метрики, статусы риска, план действий</w:t>
            </w:r>
            <w:r w:rsidDel="00000000" w:rsidR="00000000" w:rsidRPr="00000000">
              <w:rPr>
                <w:rtl w:val="0"/>
              </w:rPr>
            </w:r>
          </w:p>
        </w:tc>
        <w:tc>
          <w:tcPr/>
          <w:p w:rsidR="00000000" w:rsidDel="00000000" w:rsidP="00000000" w:rsidRDefault="00000000" w:rsidRPr="00000000" w14:paraId="000001C3">
            <w:pPr>
              <w:jc w:val="both"/>
              <w:rPr/>
            </w:pPr>
            <w:r w:rsidDel="00000000" w:rsidR="00000000" w:rsidRPr="00000000">
              <w:rPr>
                <w:rFonts w:ascii="Times New Roman" w:cs="Times New Roman" w:eastAsia="Times New Roman" w:hAnsi="Times New Roman"/>
                <w:b w:val="0"/>
                <w:bCs w:val="0"/>
                <w:sz w:val="24"/>
                <w:szCs w:val="24"/>
                <w:rtl w:val="0"/>
              </w:rPr>
              <w:t xml:space="preserve">Получение рекомендаций на основе данных</w:t>
            </w:r>
            <w:r w:rsidDel="00000000" w:rsidR="00000000" w:rsidRPr="00000000">
              <w:rPr>
                <w:rtl w:val="0"/>
              </w:rPr>
            </w:r>
          </w:p>
        </w:tc>
      </w:tr>
      <w:tr>
        <w:trPr>
          <w:cantSplit w:val="0"/>
          <w:tblHeader w:val="0"/>
        </w:trPr>
        <w:tc>
          <w:tcPr/>
          <w:p w:rsidR="00000000" w:rsidDel="00000000" w:rsidP="00000000" w:rsidRDefault="00000000" w:rsidRPr="00000000" w14:paraId="000001C4">
            <w:pPr>
              <w:jc w:val="both"/>
              <w:rPr/>
            </w:pPr>
            <w:r w:rsidDel="00000000" w:rsidR="00000000" w:rsidRPr="00000000">
              <w:rPr>
                <w:rFonts w:ascii="Times New Roman" w:cs="Times New Roman" w:eastAsia="Times New Roman" w:hAnsi="Times New Roman"/>
                <w:b w:val="0"/>
                <w:bCs w:val="0"/>
                <w:sz w:val="24"/>
                <w:szCs w:val="24"/>
                <w:rtl w:val="0"/>
              </w:rPr>
              <w:t xml:space="preserve">Transactions</w:t>
            </w:r>
            <w:r w:rsidDel="00000000" w:rsidR="00000000" w:rsidRPr="00000000">
              <w:rPr>
                <w:rtl w:val="0"/>
              </w:rPr>
            </w:r>
          </w:p>
        </w:tc>
        <w:tc>
          <w:tcPr/>
          <w:p w:rsidR="00000000" w:rsidDel="00000000" w:rsidP="00000000" w:rsidRDefault="00000000" w:rsidRPr="00000000" w14:paraId="000001C5">
            <w:pPr>
              <w:jc w:val="both"/>
              <w:rPr/>
            </w:pPr>
            <w:r w:rsidDel="00000000" w:rsidR="00000000" w:rsidRPr="00000000">
              <w:rPr>
                <w:rFonts w:ascii="Times New Roman" w:cs="Times New Roman" w:eastAsia="Times New Roman" w:hAnsi="Times New Roman"/>
                <w:b w:val="0"/>
                <w:bCs w:val="0"/>
                <w:sz w:val="24"/>
                <w:szCs w:val="24"/>
                <w:rtl w:val="0"/>
              </w:rPr>
              <w:t xml:space="preserve">Список операций, фильтры, форма добавления, импорт/экспорт</w:t>
            </w:r>
            <w:r w:rsidDel="00000000" w:rsidR="00000000" w:rsidRPr="00000000">
              <w:rPr>
                <w:rtl w:val="0"/>
              </w:rPr>
            </w:r>
          </w:p>
        </w:tc>
        <w:tc>
          <w:tcPr/>
          <w:p w:rsidR="00000000" w:rsidDel="00000000" w:rsidP="00000000" w:rsidRDefault="00000000" w:rsidRPr="00000000" w14:paraId="000001C6">
            <w:pPr>
              <w:jc w:val="both"/>
              <w:rPr/>
            </w:pPr>
            <w:r w:rsidDel="00000000" w:rsidR="00000000" w:rsidRPr="00000000">
              <w:rPr>
                <w:rFonts w:ascii="Times New Roman" w:cs="Times New Roman" w:eastAsia="Times New Roman" w:hAnsi="Times New Roman"/>
                <w:b w:val="0"/>
                <w:bCs w:val="0"/>
                <w:sz w:val="24"/>
                <w:szCs w:val="24"/>
                <w:rtl w:val="0"/>
              </w:rPr>
              <w:t xml:space="preserve">Ведение текущего учета</w:t>
            </w:r>
            <w:r w:rsidDel="00000000" w:rsidR="00000000" w:rsidRPr="00000000">
              <w:rPr>
                <w:rtl w:val="0"/>
              </w:rPr>
            </w:r>
          </w:p>
        </w:tc>
      </w:tr>
      <w:tr>
        <w:trPr>
          <w:cantSplit w:val="0"/>
          <w:tblHeader w:val="0"/>
        </w:trPr>
        <w:tc>
          <w:tcPr/>
          <w:p w:rsidR="00000000" w:rsidDel="00000000" w:rsidP="00000000" w:rsidRDefault="00000000" w:rsidRPr="00000000" w14:paraId="000001C7">
            <w:pPr>
              <w:jc w:val="both"/>
              <w:rPr/>
            </w:pPr>
            <w:r w:rsidDel="00000000" w:rsidR="00000000" w:rsidRPr="00000000">
              <w:rPr>
                <w:rFonts w:ascii="Times New Roman" w:cs="Times New Roman" w:eastAsia="Times New Roman" w:hAnsi="Times New Roman"/>
                <w:b w:val="0"/>
                <w:bCs w:val="0"/>
                <w:sz w:val="24"/>
                <w:szCs w:val="24"/>
                <w:rtl w:val="0"/>
              </w:rPr>
              <w:t xml:space="preserve">Categories</w:t>
            </w:r>
            <w:r w:rsidDel="00000000" w:rsidR="00000000" w:rsidRPr="00000000">
              <w:rPr>
                <w:rtl w:val="0"/>
              </w:rPr>
            </w:r>
          </w:p>
        </w:tc>
        <w:tc>
          <w:tcPr/>
          <w:p w:rsidR="00000000" w:rsidDel="00000000" w:rsidP="00000000" w:rsidRDefault="00000000" w:rsidRPr="00000000" w14:paraId="000001C8">
            <w:pPr>
              <w:jc w:val="both"/>
              <w:rPr/>
            </w:pPr>
            <w:r w:rsidDel="00000000" w:rsidR="00000000" w:rsidRPr="00000000">
              <w:rPr>
                <w:rFonts w:ascii="Times New Roman" w:cs="Times New Roman" w:eastAsia="Times New Roman" w:hAnsi="Times New Roman"/>
                <w:b w:val="0"/>
                <w:bCs w:val="0"/>
                <w:sz w:val="24"/>
                <w:szCs w:val="24"/>
                <w:rtl w:val="0"/>
              </w:rPr>
              <w:t xml:space="preserve">Список категорий и форма редактирования</w:t>
            </w:r>
            <w:r w:rsidDel="00000000" w:rsidR="00000000" w:rsidRPr="00000000">
              <w:rPr>
                <w:rtl w:val="0"/>
              </w:rPr>
            </w:r>
          </w:p>
        </w:tc>
        <w:tc>
          <w:tcPr/>
          <w:p w:rsidR="00000000" w:rsidDel="00000000" w:rsidP="00000000" w:rsidRDefault="00000000" w:rsidRPr="00000000" w14:paraId="000001C9">
            <w:pPr>
              <w:jc w:val="both"/>
              <w:rPr/>
            </w:pPr>
            <w:r w:rsidDel="00000000" w:rsidR="00000000" w:rsidRPr="00000000">
              <w:rPr>
                <w:rFonts w:ascii="Times New Roman" w:cs="Times New Roman" w:eastAsia="Times New Roman" w:hAnsi="Times New Roman"/>
                <w:b w:val="0"/>
                <w:bCs w:val="0"/>
                <w:sz w:val="24"/>
                <w:szCs w:val="24"/>
                <w:rtl w:val="0"/>
              </w:rPr>
              <w:t xml:space="preserve">Настройка структуры расходов и доходов</w:t>
            </w:r>
            <w:r w:rsidDel="00000000" w:rsidR="00000000" w:rsidRPr="00000000">
              <w:rPr>
                <w:rtl w:val="0"/>
              </w:rPr>
            </w:r>
          </w:p>
        </w:tc>
      </w:tr>
      <w:tr>
        <w:trPr>
          <w:cantSplit w:val="0"/>
          <w:tblHeader w:val="0"/>
        </w:trPr>
        <w:tc>
          <w:tcPr/>
          <w:p w:rsidR="00000000" w:rsidDel="00000000" w:rsidP="00000000" w:rsidRDefault="00000000" w:rsidRPr="00000000" w14:paraId="000001CA">
            <w:pPr>
              <w:jc w:val="both"/>
              <w:rPr/>
            </w:pPr>
            <w:r w:rsidDel="00000000" w:rsidR="00000000" w:rsidRPr="00000000">
              <w:rPr>
                <w:rFonts w:ascii="Times New Roman" w:cs="Times New Roman" w:eastAsia="Times New Roman" w:hAnsi="Times New Roman"/>
                <w:b w:val="0"/>
                <w:bCs w:val="0"/>
                <w:sz w:val="24"/>
                <w:szCs w:val="24"/>
                <w:rtl w:val="0"/>
              </w:rPr>
              <w:t xml:space="preserve">Vault</w:t>
            </w:r>
            <w:r w:rsidDel="00000000" w:rsidR="00000000" w:rsidRPr="00000000">
              <w:rPr>
                <w:rtl w:val="0"/>
              </w:rPr>
            </w:r>
          </w:p>
        </w:tc>
        <w:tc>
          <w:tcPr/>
          <w:p w:rsidR="00000000" w:rsidDel="00000000" w:rsidP="00000000" w:rsidRDefault="00000000" w:rsidRPr="00000000" w14:paraId="000001CB">
            <w:pPr>
              <w:jc w:val="both"/>
              <w:rPr/>
            </w:pPr>
            <w:r w:rsidDel="00000000" w:rsidR="00000000" w:rsidRPr="00000000">
              <w:rPr>
                <w:rFonts w:ascii="Times New Roman" w:cs="Times New Roman" w:eastAsia="Times New Roman" w:hAnsi="Times New Roman"/>
                <w:b w:val="0"/>
                <w:bCs w:val="0"/>
                <w:sz w:val="24"/>
                <w:szCs w:val="24"/>
                <w:rtl w:val="0"/>
              </w:rPr>
              <w:t xml:space="preserve">Баланс, цель, пополнение и вывод средств</w:t>
            </w:r>
            <w:r w:rsidDel="00000000" w:rsidR="00000000" w:rsidRPr="00000000">
              <w:rPr>
                <w:rtl w:val="0"/>
              </w:rPr>
            </w:r>
          </w:p>
        </w:tc>
        <w:tc>
          <w:tcPr/>
          <w:p w:rsidR="00000000" w:rsidDel="00000000" w:rsidP="00000000" w:rsidRDefault="00000000" w:rsidRPr="00000000" w14:paraId="000001CC">
            <w:pPr>
              <w:jc w:val="both"/>
              <w:rPr/>
            </w:pPr>
            <w:r w:rsidDel="00000000" w:rsidR="00000000" w:rsidRPr="00000000">
              <w:rPr>
                <w:rFonts w:ascii="Times New Roman" w:cs="Times New Roman" w:eastAsia="Times New Roman" w:hAnsi="Times New Roman"/>
                <w:b w:val="0"/>
                <w:bCs w:val="0"/>
                <w:sz w:val="24"/>
                <w:szCs w:val="24"/>
                <w:rtl w:val="0"/>
              </w:rPr>
              <w:t xml:space="preserve">Управление финансовой подушкой</w:t>
            </w:r>
            <w:r w:rsidDel="00000000" w:rsidR="00000000" w:rsidRPr="00000000">
              <w:rPr>
                <w:rtl w:val="0"/>
              </w:rPr>
            </w:r>
          </w:p>
        </w:tc>
      </w:tr>
      <w:tr>
        <w:trPr>
          <w:cantSplit w:val="0"/>
          <w:tblHeader w:val="0"/>
        </w:trPr>
        <w:tc>
          <w:tcPr/>
          <w:p w:rsidR="00000000" w:rsidDel="00000000" w:rsidP="00000000" w:rsidRDefault="00000000" w:rsidRPr="00000000" w14:paraId="000001CD">
            <w:pPr>
              <w:jc w:val="both"/>
              <w:rPr/>
            </w:pPr>
            <w:r w:rsidDel="00000000" w:rsidR="00000000" w:rsidRPr="00000000">
              <w:rPr>
                <w:rFonts w:ascii="Times New Roman" w:cs="Times New Roman" w:eastAsia="Times New Roman" w:hAnsi="Times New Roman"/>
                <w:b w:val="0"/>
                <w:bCs w:val="0"/>
                <w:sz w:val="24"/>
                <w:szCs w:val="24"/>
                <w:rtl w:val="0"/>
              </w:rPr>
              <w:t xml:space="preserve">Pricing</w:t>
            </w:r>
            <w:r w:rsidDel="00000000" w:rsidR="00000000" w:rsidRPr="00000000">
              <w:rPr>
                <w:rtl w:val="0"/>
              </w:rPr>
            </w:r>
          </w:p>
        </w:tc>
        <w:tc>
          <w:tcPr/>
          <w:p w:rsidR="00000000" w:rsidDel="00000000" w:rsidP="00000000" w:rsidRDefault="00000000" w:rsidRPr="00000000" w14:paraId="000001CE">
            <w:pPr>
              <w:jc w:val="both"/>
              <w:rPr/>
            </w:pPr>
            <w:r w:rsidDel="00000000" w:rsidR="00000000" w:rsidRPr="00000000">
              <w:rPr>
                <w:rFonts w:ascii="Times New Roman" w:cs="Times New Roman" w:eastAsia="Times New Roman" w:hAnsi="Times New Roman"/>
                <w:b w:val="0"/>
                <w:bCs w:val="0"/>
                <w:sz w:val="24"/>
                <w:szCs w:val="24"/>
                <w:rtl w:val="0"/>
              </w:rPr>
              <w:t xml:space="preserve">Карточки тарифов, статус плана, CTA на покупку</w:t>
            </w:r>
            <w:r w:rsidDel="00000000" w:rsidR="00000000" w:rsidRPr="00000000">
              <w:rPr>
                <w:rtl w:val="0"/>
              </w:rPr>
            </w:r>
          </w:p>
        </w:tc>
        <w:tc>
          <w:tcPr/>
          <w:p w:rsidR="00000000" w:rsidDel="00000000" w:rsidP="00000000" w:rsidRDefault="00000000" w:rsidRPr="00000000" w14:paraId="000001CF">
            <w:pPr>
              <w:jc w:val="both"/>
              <w:rPr/>
            </w:pPr>
            <w:r w:rsidDel="00000000" w:rsidR="00000000" w:rsidRPr="00000000">
              <w:rPr>
                <w:rFonts w:ascii="Times New Roman" w:cs="Times New Roman" w:eastAsia="Times New Roman" w:hAnsi="Times New Roman"/>
                <w:b w:val="0"/>
                <w:bCs w:val="0"/>
                <w:sz w:val="24"/>
                <w:szCs w:val="24"/>
                <w:rtl w:val="0"/>
              </w:rPr>
              <w:t xml:space="preserve">Понимание монетизации и статуса подписки</w:t>
            </w:r>
            <w:r w:rsidDel="00000000" w:rsidR="00000000" w:rsidRPr="00000000">
              <w:rPr>
                <w:rtl w:val="0"/>
              </w:rPr>
            </w:r>
          </w:p>
        </w:tc>
      </w:tr>
      <w:tr>
        <w:trPr>
          <w:cantSplit w:val="0"/>
          <w:tblHeader w:val="0"/>
        </w:trPr>
        <w:tc>
          <w:tcPr/>
          <w:p w:rsidR="00000000" w:rsidDel="00000000" w:rsidP="00000000" w:rsidRDefault="00000000" w:rsidRPr="00000000" w14:paraId="000001D0">
            <w:pPr>
              <w:jc w:val="both"/>
              <w:rPr/>
            </w:pPr>
            <w:r w:rsidDel="00000000" w:rsidR="00000000" w:rsidRPr="00000000">
              <w:rPr>
                <w:rFonts w:ascii="Times New Roman" w:cs="Times New Roman" w:eastAsia="Times New Roman" w:hAnsi="Times New Roman"/>
                <w:b w:val="0"/>
                <w:bCs w:val="0"/>
                <w:sz w:val="24"/>
                <w:szCs w:val="24"/>
                <w:rtl w:val="0"/>
              </w:rPr>
              <w:t xml:space="preserve">Organization / Reports / Exports</w:t>
            </w:r>
            <w:r w:rsidDel="00000000" w:rsidR="00000000" w:rsidRPr="00000000">
              <w:rPr>
                <w:rtl w:val="0"/>
              </w:rPr>
            </w:r>
          </w:p>
        </w:tc>
        <w:tc>
          <w:tcPr/>
          <w:p w:rsidR="00000000" w:rsidDel="00000000" w:rsidP="00000000" w:rsidRDefault="00000000" w:rsidRPr="00000000" w14:paraId="000001D1">
            <w:pPr>
              <w:jc w:val="both"/>
              <w:rPr/>
            </w:pPr>
            <w:r w:rsidDel="00000000" w:rsidR="00000000" w:rsidRPr="00000000">
              <w:rPr>
                <w:rFonts w:ascii="Times New Roman" w:cs="Times New Roman" w:eastAsia="Times New Roman" w:hAnsi="Times New Roman"/>
                <w:b w:val="0"/>
                <w:bCs w:val="0"/>
                <w:sz w:val="24"/>
                <w:szCs w:val="24"/>
                <w:rtl w:val="0"/>
              </w:rPr>
              <w:t xml:space="preserve">Дашборд, отчеты, экспорт CSV/XLSX/PDF</w:t>
            </w:r>
            <w:r w:rsidDel="00000000" w:rsidR="00000000" w:rsidRPr="00000000">
              <w:rPr>
                <w:rtl w:val="0"/>
              </w:rPr>
            </w:r>
          </w:p>
        </w:tc>
        <w:tc>
          <w:tcPr/>
          <w:p w:rsidR="00000000" w:rsidDel="00000000" w:rsidP="00000000" w:rsidRDefault="00000000" w:rsidRPr="00000000" w14:paraId="000001D2">
            <w:pPr>
              <w:jc w:val="both"/>
              <w:rPr/>
            </w:pPr>
            <w:r w:rsidDel="00000000" w:rsidR="00000000" w:rsidRPr="00000000">
              <w:rPr>
                <w:rFonts w:ascii="Times New Roman" w:cs="Times New Roman" w:eastAsia="Times New Roman" w:hAnsi="Times New Roman"/>
                <w:b w:val="0"/>
                <w:bCs w:val="0"/>
                <w:sz w:val="24"/>
                <w:szCs w:val="24"/>
                <w:rtl w:val="0"/>
              </w:rPr>
              <w:t xml:space="preserve">Командный и отчетный контур</w:t>
            </w:r>
            <w:r w:rsidDel="00000000" w:rsidR="00000000" w:rsidRPr="00000000">
              <w:rPr>
                <w:rtl w:val="0"/>
              </w:rPr>
            </w:r>
          </w:p>
        </w:tc>
      </w:tr>
    </w:tbl>
    <w:p w:rsidR="00000000" w:rsidDel="00000000" w:rsidP="00000000" w:rsidRDefault="00000000" w:rsidRPr="00000000" w14:paraId="000001D3">
      <w:pPr>
        <w:rPr/>
      </w:pPr>
      <w:r w:rsidDel="00000000" w:rsidR="00000000" w:rsidRPr="00000000">
        <w:rPr>
          <w:rtl w:val="0"/>
        </w:rPr>
      </w:r>
    </w:p>
    <w:sectPr>
      <w:pgSz w:h="15840" w:w="12240" w:orient="portrait"/>
      <w:pgMar w:bottom="1134" w:top="1134" w:left="1701"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