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B0" w:rsidRDefault="00E0118F">
      <w:pPr>
        <w:pStyle w:val="1"/>
      </w:pPr>
      <w:r>
        <w:rPr>
          <w:rFonts w:hint="eastAsia"/>
        </w:rPr>
        <w:t>简介：</w:t>
      </w:r>
    </w:p>
    <w:p w:rsidR="009519B0" w:rsidRDefault="00E0118F">
      <w:pPr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MAX4466</w:t>
      </w:r>
      <w:r>
        <w:rPr>
          <w:rFonts w:ascii="微软雅黑" w:hAnsi="微软雅黑" w:cs="微软雅黑" w:hint="eastAsia"/>
          <w:sz w:val="28"/>
          <w:szCs w:val="36"/>
        </w:rPr>
        <w:t>是微功率运算放大器，经过优化，可用作麦克风前置放大器。它们提供了优化的增益带宽产品与电源电流的理想组合，以及超小型封装中的低电压工作。</w:t>
      </w:r>
      <w:r>
        <w:rPr>
          <w:rFonts w:ascii="微软雅黑" w:hAnsi="微软雅黑" w:cs="微软雅黑" w:hint="eastAsia"/>
          <w:sz w:val="28"/>
          <w:szCs w:val="36"/>
        </w:rPr>
        <w:t xml:space="preserve"> MAX4466</w:t>
      </w:r>
      <w:r>
        <w:rPr>
          <w:rFonts w:ascii="微软雅黑" w:hAnsi="微软雅黑" w:cs="微软雅黑" w:hint="eastAsia"/>
          <w:sz w:val="28"/>
          <w:szCs w:val="36"/>
        </w:rPr>
        <w:t>具有增益稳定性，仅需</w:t>
      </w:r>
      <w:r>
        <w:rPr>
          <w:rFonts w:ascii="微软雅黑" w:hAnsi="微软雅黑" w:cs="微软雅黑" w:hint="eastAsia"/>
          <w:sz w:val="28"/>
          <w:szCs w:val="36"/>
        </w:rPr>
        <w:t>24</w:t>
      </w:r>
      <w:r>
        <w:rPr>
          <w:rFonts w:ascii="微软雅黑" w:hAnsi="微软雅黑" w:cs="微软雅黑" w:hint="eastAsia"/>
          <w:sz w:val="28"/>
          <w:szCs w:val="36"/>
        </w:rPr>
        <w:t>μ</w:t>
      </w:r>
      <w:r>
        <w:rPr>
          <w:rFonts w:ascii="微软雅黑" w:hAnsi="微软雅黑" w:cs="微软雅黑" w:hint="eastAsia"/>
          <w:sz w:val="28"/>
          <w:szCs w:val="36"/>
        </w:rPr>
        <w:t>A</w:t>
      </w:r>
      <w:r>
        <w:rPr>
          <w:rFonts w:ascii="微软雅黑" w:hAnsi="微软雅黑" w:cs="微软雅黑" w:hint="eastAsia"/>
          <w:sz w:val="28"/>
          <w:szCs w:val="36"/>
        </w:rPr>
        <w:t>的电源电流即可提供</w:t>
      </w:r>
      <w:r>
        <w:rPr>
          <w:rFonts w:ascii="微软雅黑" w:hAnsi="微软雅黑" w:cs="微软雅黑" w:hint="eastAsia"/>
          <w:sz w:val="28"/>
          <w:szCs w:val="36"/>
        </w:rPr>
        <w:t>200kHz</w:t>
      </w:r>
      <w:r>
        <w:rPr>
          <w:rFonts w:ascii="微软雅黑" w:hAnsi="微软雅黑" w:cs="微软雅黑" w:hint="eastAsia"/>
          <w:sz w:val="28"/>
          <w:szCs w:val="36"/>
        </w:rPr>
        <w:t>的增益带宽。</w:t>
      </w:r>
      <w:r>
        <w:rPr>
          <w:rFonts w:ascii="微软雅黑" w:hAnsi="微软雅黑" w:cs="微软雅黑" w:hint="eastAsia"/>
          <w:sz w:val="28"/>
          <w:szCs w:val="36"/>
        </w:rPr>
        <w:t xml:space="preserve"> </w:t>
      </w:r>
      <w:r>
        <w:rPr>
          <w:rFonts w:ascii="微软雅黑" w:hAnsi="微软雅黑" w:cs="微软雅黑" w:hint="eastAsia"/>
          <w:sz w:val="28"/>
          <w:szCs w:val="36"/>
        </w:rPr>
        <w:t>经过解压缩，可实现</w:t>
      </w:r>
      <w:r>
        <w:rPr>
          <w:rFonts w:ascii="微软雅黑" w:hAnsi="微软雅黑" w:cs="微软雅黑" w:hint="eastAsia"/>
          <w:sz w:val="28"/>
          <w:szCs w:val="36"/>
        </w:rPr>
        <w:t xml:space="preserve">+ 5V / </w:t>
      </w:r>
      <w:r>
        <w:rPr>
          <w:rFonts w:ascii="微软雅黑" w:hAnsi="微软雅黑" w:cs="微软雅黑" w:hint="eastAsia"/>
          <w:sz w:val="28"/>
          <w:szCs w:val="36"/>
        </w:rPr>
        <w:t>V</w:t>
      </w:r>
      <w:r>
        <w:rPr>
          <w:rFonts w:ascii="微软雅黑" w:hAnsi="微软雅黑" w:cs="微软雅黑" w:hint="eastAsia"/>
          <w:sz w:val="28"/>
          <w:szCs w:val="36"/>
        </w:rPr>
        <w:t>的最小稳定增益，并提供</w:t>
      </w:r>
      <w:r>
        <w:rPr>
          <w:rFonts w:ascii="微软雅黑" w:hAnsi="微软雅黑" w:cs="微软雅黑" w:hint="eastAsia"/>
          <w:sz w:val="28"/>
          <w:szCs w:val="36"/>
        </w:rPr>
        <w:t>600kHz</w:t>
      </w:r>
      <w:r>
        <w:rPr>
          <w:rFonts w:ascii="微软雅黑" w:hAnsi="微软雅黑" w:cs="微软雅黑" w:hint="eastAsia"/>
          <w:sz w:val="28"/>
          <w:szCs w:val="36"/>
        </w:rPr>
        <w:t>增益带宽积。此外，这些放大器还具有轨到轨输出，高</w:t>
      </w:r>
      <w:r>
        <w:rPr>
          <w:rFonts w:ascii="微软雅黑" w:hAnsi="微软雅黑" w:cs="微软雅黑" w:hint="eastAsia"/>
          <w:sz w:val="28"/>
          <w:szCs w:val="36"/>
        </w:rPr>
        <w:t>AVOL</w:t>
      </w:r>
      <w:r>
        <w:rPr>
          <w:rFonts w:ascii="微软雅黑" w:hAnsi="微软雅黑" w:cs="微软雅黑" w:hint="eastAsia"/>
          <w:sz w:val="28"/>
          <w:szCs w:val="36"/>
        </w:rPr>
        <w:t>，以及出色的电源抑制和共模抑制比，适合在嘈杂环境中工作。广泛应用于蜂窝电话、数字复读装置、耳机、助听器、麦克风前置放大器、便携式计算机、语音识别系统中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9519B0" w:rsidRDefault="00E0118F">
      <w:pPr>
        <w:pStyle w:val="1"/>
      </w:pPr>
      <w:r>
        <w:rPr>
          <w:rFonts w:hint="eastAsia"/>
        </w:rPr>
        <w:t>特点和优点：</w:t>
      </w:r>
    </w:p>
    <w:p w:rsidR="009519B0" w:rsidRDefault="00E0118F">
      <w:pPr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电源电压</w:t>
      </w:r>
      <w:r>
        <w:rPr>
          <w:rFonts w:ascii="微软雅黑" w:hAnsi="微软雅黑" w:cs="微软雅黑" w:hint="eastAsia"/>
          <w:sz w:val="24"/>
          <w:szCs w:val="32"/>
        </w:rPr>
        <w:t>:+ 2.4V</w:t>
      </w:r>
      <w:r>
        <w:rPr>
          <w:rFonts w:ascii="微软雅黑" w:hAnsi="微软雅黑" w:cs="微软雅黑" w:hint="eastAsia"/>
          <w:sz w:val="24"/>
          <w:szCs w:val="32"/>
        </w:rPr>
        <w:t>至</w:t>
      </w:r>
      <w:r>
        <w:rPr>
          <w:rFonts w:ascii="微软雅黑" w:hAnsi="微软雅黑" w:cs="微软雅黑" w:hint="eastAsia"/>
          <w:sz w:val="24"/>
          <w:szCs w:val="32"/>
        </w:rPr>
        <w:t>+ 5.5V</w:t>
      </w:r>
      <w:r>
        <w:rPr>
          <w:rFonts w:ascii="微软雅黑" w:hAnsi="微软雅黑" w:cs="微软雅黑" w:hint="eastAsia"/>
          <w:sz w:val="24"/>
          <w:szCs w:val="32"/>
        </w:rPr>
        <w:t>（可直接接</w:t>
      </w:r>
      <w:r>
        <w:rPr>
          <w:rFonts w:ascii="微软雅黑" w:hAnsi="微软雅黑" w:cs="微软雅黑" w:hint="eastAsia"/>
          <w:sz w:val="24"/>
          <w:szCs w:val="32"/>
        </w:rPr>
        <w:t>STM/ARDUNIO/</w:t>
      </w:r>
      <w:r>
        <w:rPr>
          <w:rFonts w:ascii="微软雅黑" w:hAnsi="微软雅黑" w:cs="微软雅黑" w:hint="eastAsia"/>
          <w:sz w:val="24"/>
          <w:szCs w:val="32"/>
        </w:rPr>
        <w:t>树莓派等开发板主板）</w:t>
      </w:r>
    </w:p>
    <w:p w:rsidR="009519B0" w:rsidRDefault="00E0118F">
      <w:pPr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电源抑制比：</w:t>
      </w:r>
      <w:r>
        <w:rPr>
          <w:rFonts w:ascii="微软雅黑" w:hAnsi="微软雅黑" w:cs="微软雅黑" w:hint="eastAsia"/>
          <w:sz w:val="24"/>
          <w:szCs w:val="32"/>
        </w:rPr>
        <w:t>112dB</w:t>
      </w:r>
    </w:p>
    <w:p w:rsidR="009519B0" w:rsidRDefault="00E0118F">
      <w:pPr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共模抑制比：</w:t>
      </w:r>
      <w:r>
        <w:rPr>
          <w:rFonts w:ascii="微软雅黑" w:hAnsi="微软雅黑" w:cs="微软雅黑" w:hint="eastAsia"/>
          <w:sz w:val="24"/>
          <w:szCs w:val="32"/>
        </w:rPr>
        <w:t>126dB</w:t>
      </w:r>
    </w:p>
    <w:p w:rsidR="009519B0" w:rsidRDefault="00E0118F">
      <w:pPr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AVOL</w:t>
      </w:r>
      <w:r>
        <w:rPr>
          <w:rFonts w:ascii="微软雅黑" w:hAnsi="微软雅黑" w:cs="微软雅黑" w:hint="eastAsia"/>
          <w:sz w:val="24"/>
          <w:szCs w:val="32"/>
        </w:rPr>
        <w:t>：</w:t>
      </w:r>
      <w:r>
        <w:rPr>
          <w:rFonts w:ascii="微软雅黑" w:hAnsi="微软雅黑" w:cs="微软雅黑" w:hint="eastAsia"/>
          <w:sz w:val="24"/>
          <w:szCs w:val="32"/>
        </w:rPr>
        <w:t>125dB</w:t>
      </w:r>
      <w:r>
        <w:rPr>
          <w:rFonts w:ascii="微软雅黑" w:hAnsi="微软雅黑" w:cs="微软雅黑" w:hint="eastAsia"/>
          <w:sz w:val="24"/>
          <w:szCs w:val="32"/>
        </w:rPr>
        <w:t>（</w:t>
      </w:r>
      <w:r>
        <w:rPr>
          <w:rFonts w:ascii="微软雅黑" w:hAnsi="微软雅黑" w:cs="微软雅黑" w:hint="eastAsia"/>
          <w:sz w:val="24"/>
          <w:szCs w:val="32"/>
        </w:rPr>
        <w:t>RL =100k</w:t>
      </w:r>
      <w:r>
        <w:rPr>
          <w:rFonts w:ascii="微软雅黑" w:hAnsi="微软雅黑" w:cs="微软雅黑" w:hint="eastAsia"/>
          <w:sz w:val="24"/>
          <w:szCs w:val="32"/>
        </w:rPr>
        <w:t>Ω）轨到轨输出</w:t>
      </w:r>
    </w:p>
    <w:p w:rsidR="009519B0" w:rsidRDefault="00E0118F">
      <w:pPr>
        <w:rPr>
          <w:rFonts w:ascii="Arial" w:eastAsia="宋体" w:hAnsi="Arial" w:cs="Arial"/>
          <w:color w:val="4F4F4F"/>
          <w:sz w:val="22"/>
          <w:szCs w:val="22"/>
          <w:shd w:val="clear" w:color="auto" w:fill="FFFFFF"/>
        </w:rPr>
      </w:pPr>
      <w:r>
        <w:rPr>
          <w:rFonts w:ascii="微软雅黑" w:hAnsi="微软雅黑" w:cs="微软雅黑" w:hint="eastAsia"/>
          <w:sz w:val="24"/>
          <w:szCs w:val="32"/>
        </w:rPr>
        <w:t>静态电源电流</w:t>
      </w:r>
      <w:r>
        <w:rPr>
          <w:rFonts w:ascii="微软雅黑" w:hAnsi="微软雅黑" w:cs="微软雅黑" w:hint="eastAsia"/>
          <w:sz w:val="24"/>
          <w:szCs w:val="32"/>
        </w:rPr>
        <w:t>:&lt;24</w:t>
      </w:r>
      <w:r>
        <w:rPr>
          <w:rFonts w:ascii="微软雅黑" w:hAnsi="微软雅黑" w:cs="微软雅黑" w:hint="eastAsia"/>
          <w:sz w:val="24"/>
          <w:szCs w:val="32"/>
        </w:rPr>
        <w:t>μ</w:t>
      </w:r>
      <w:r>
        <w:rPr>
          <w:rFonts w:ascii="微软雅黑" w:hAnsi="微软雅黑" w:cs="微软雅黑" w:hint="eastAsia"/>
          <w:sz w:val="24"/>
          <w:szCs w:val="32"/>
        </w:rPr>
        <w:t>A</w:t>
      </w:r>
    </w:p>
    <w:p w:rsidR="009519B0" w:rsidRDefault="00E0118F">
      <w:pPr>
        <w:widowControl/>
        <w:shd w:val="clear" w:color="auto" w:fill="FFFFFF"/>
        <w:jc w:val="left"/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增益带宽</w:t>
      </w:r>
      <w:r>
        <w:rPr>
          <w:rFonts w:ascii="微软雅黑" w:hAnsi="微软雅黑" w:cs="微软雅黑" w:hint="eastAsia"/>
          <w:sz w:val="24"/>
          <w:szCs w:val="32"/>
        </w:rPr>
        <w:t>：</w:t>
      </w:r>
      <w:r>
        <w:rPr>
          <w:rFonts w:ascii="微软雅黑" w:hAnsi="微软雅黑" w:cs="微软雅黑" w:hint="eastAsia"/>
          <w:sz w:val="24"/>
          <w:szCs w:val="32"/>
        </w:rPr>
        <w:t>600kHz</w:t>
      </w:r>
    </w:p>
    <w:p w:rsidR="009519B0" w:rsidRDefault="00E0118F">
      <w:pPr>
        <w:widowControl/>
        <w:shd w:val="clear" w:color="auto" w:fill="FFFFFF"/>
        <w:jc w:val="left"/>
        <w:rPr>
          <w:rFonts w:ascii="微软雅黑" w:hAnsi="微软雅黑" w:cs="微软雅黑"/>
          <w:sz w:val="24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尺寸：</w:t>
      </w:r>
      <w:r>
        <w:rPr>
          <w:rFonts w:ascii="微软雅黑" w:hAnsi="微软雅黑" w:cs="微软雅黑" w:hint="eastAsia"/>
          <w:sz w:val="24"/>
          <w:szCs w:val="32"/>
        </w:rPr>
        <w:t>2</w:t>
      </w:r>
      <w:r>
        <w:rPr>
          <w:rFonts w:ascii="微软雅黑" w:hAnsi="微软雅黑" w:cs="微软雅黑" w:hint="eastAsia"/>
          <w:sz w:val="24"/>
          <w:szCs w:val="32"/>
        </w:rPr>
        <w:t>0.8MM*13.8MM*7.5MM</w:t>
      </w:r>
      <w:r>
        <w:rPr>
          <w:rFonts w:ascii="微软雅黑" w:hAnsi="微软雅黑" w:cs="微软雅黑" w:hint="eastAsia"/>
          <w:sz w:val="24"/>
          <w:szCs w:val="32"/>
        </w:rPr>
        <w:br/>
      </w:r>
    </w:p>
    <w:p w:rsidR="009519B0" w:rsidRDefault="00E0118F">
      <w:pPr>
        <w:pStyle w:val="1"/>
      </w:pPr>
      <w:r>
        <w:lastRenderedPageBreak/>
        <w:t>应用</w:t>
      </w:r>
      <w:r>
        <w:rPr>
          <w:rFonts w:hint="eastAsia"/>
        </w:rPr>
        <w:t>：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蜂窝电话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数字复读装置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耳机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助听器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麦克风前</w:t>
      </w:r>
      <w:bookmarkStart w:id="0" w:name="_GoBack"/>
      <w:bookmarkEnd w:id="0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置放大器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便携式计算机</w:t>
      </w:r>
    </w:p>
    <w:p w:rsidR="009519B0" w:rsidRDefault="00E0118F">
      <w:pPr>
        <w:widowControl/>
        <w:numPr>
          <w:ilvl w:val="0"/>
          <w:numId w:val="1"/>
        </w:numPr>
        <w:spacing w:beforeAutospacing="1" w:afterAutospacing="1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语音识别系统</w:t>
      </w:r>
    </w:p>
    <w:p w:rsidR="009519B0" w:rsidRDefault="00E0118F">
      <w:pPr>
        <w:pStyle w:val="1"/>
      </w:pPr>
      <w:r>
        <w:rPr>
          <w:rFonts w:hint="eastAsia"/>
        </w:rPr>
        <w:t>原理图：</w:t>
      </w:r>
    </w:p>
    <w:p w:rsidR="009519B0" w:rsidRDefault="00E0118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5715</wp:posOffset>
            </wp:positionV>
            <wp:extent cx="3269075" cy="2470956"/>
            <wp:effectExtent l="19050" t="0" r="7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271" cy="24756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519B0" w:rsidRDefault="009519B0">
      <w:pPr>
        <w:pStyle w:val="1"/>
      </w:pPr>
    </w:p>
    <w:p w:rsidR="009519B0" w:rsidRDefault="009519B0">
      <w:pPr>
        <w:pStyle w:val="1"/>
      </w:pPr>
    </w:p>
    <w:p w:rsidR="009519B0" w:rsidRDefault="00E0118F">
      <w:pPr>
        <w:pStyle w:val="1"/>
      </w:pPr>
      <w:r>
        <w:rPr>
          <w:rFonts w:hint="eastAsia"/>
        </w:rPr>
        <w:br/>
      </w:r>
    </w:p>
    <w:p w:rsidR="009519B0" w:rsidRDefault="00E0118F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438149</wp:posOffset>
            </wp:positionV>
            <wp:extent cx="3057525" cy="3057525"/>
            <wp:effectExtent l="19050" t="0" r="9525" b="0"/>
            <wp:wrapNone/>
            <wp:docPr id="2" name="图片 2" descr="MAX4466尺寸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X4466尺寸图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尺寸图：</w:t>
      </w:r>
    </w:p>
    <w:p w:rsidR="009519B0" w:rsidRDefault="00E0118F">
      <w:pPr>
        <w:pStyle w:val="1"/>
      </w:pPr>
      <w:r>
        <w:rPr>
          <w:rFonts w:hint="eastAsia"/>
        </w:rPr>
        <w:br/>
      </w:r>
    </w:p>
    <w:p w:rsidR="009519B0" w:rsidRDefault="009519B0">
      <w:pPr>
        <w:pStyle w:val="1"/>
      </w:pPr>
    </w:p>
    <w:p w:rsidR="009519B0" w:rsidRDefault="009519B0">
      <w:pPr>
        <w:pStyle w:val="1"/>
      </w:pPr>
    </w:p>
    <w:p w:rsidR="009519B0" w:rsidRDefault="009519B0">
      <w:pPr>
        <w:pStyle w:val="1"/>
      </w:pPr>
    </w:p>
    <w:p w:rsidR="009519B0" w:rsidRDefault="009519B0">
      <w:pPr>
        <w:pStyle w:val="1"/>
      </w:pPr>
    </w:p>
    <w:p w:rsidR="009519B0" w:rsidRDefault="00E0118F">
      <w:pPr>
        <w:pStyle w:val="1"/>
        <w:rPr>
          <w:rFonts w:ascii="微软雅黑" w:hAnsi="微软雅黑" w:cs="微软雅黑"/>
          <w:sz w:val="24"/>
          <w:szCs w:val="32"/>
        </w:rPr>
      </w:pPr>
      <w:r>
        <w:rPr>
          <w:rFonts w:hint="eastAsia"/>
        </w:rPr>
        <w:t>与</w:t>
      </w:r>
      <w:r>
        <w:rPr>
          <w:rFonts w:hint="eastAsia"/>
        </w:rPr>
        <w:t>UNO R3</w:t>
      </w:r>
      <w:r>
        <w:rPr>
          <w:rFonts w:hint="eastAsia"/>
        </w:rPr>
        <w:t>配套使用连线图：</w:t>
      </w:r>
    </w:p>
    <w:p w:rsidR="009519B0" w:rsidRDefault="00E0118F">
      <w:pPr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noProof/>
          <w:szCs w:val="21"/>
        </w:rPr>
        <w:drawing>
          <wp:inline distT="0" distB="0" distL="114300" distR="114300">
            <wp:extent cx="5093970" cy="3224530"/>
            <wp:effectExtent l="0" t="0" r="11430" b="13970"/>
            <wp:docPr id="3" name="图片 3" descr="MAX4466连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X4466连线图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B0" w:rsidSect="0095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79BE"/>
    <w:multiLevelType w:val="multilevel"/>
    <w:tmpl w:val="162A79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9519B0"/>
    <w:rsid w:val="00E0118F"/>
    <w:rsid w:val="03C41C2D"/>
    <w:rsid w:val="1BF17AD2"/>
    <w:rsid w:val="49327125"/>
    <w:rsid w:val="56BE646E"/>
    <w:rsid w:val="59DD023A"/>
    <w:rsid w:val="65526C80"/>
    <w:rsid w:val="6ADF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19B0"/>
    <w:pPr>
      <w:widowControl w:val="0"/>
      <w:jc w:val="both"/>
    </w:pPr>
    <w:rPr>
      <w:rFonts w:ascii="Calibri" w:eastAsia="微软雅黑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9519B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semiHidden/>
    <w:unhideWhenUsed/>
    <w:qFormat/>
    <w:rsid w:val="009519B0"/>
    <w:pPr>
      <w:spacing w:beforeAutospacing="1" w:afterAutospacing="1"/>
      <w:jc w:val="left"/>
      <w:outlineLvl w:val="3"/>
    </w:pPr>
    <w:rPr>
      <w:rFonts w:ascii="宋体" w:eastAsia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19B0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9519B0"/>
    <w:rPr>
      <w:b/>
    </w:rPr>
  </w:style>
  <w:style w:type="paragraph" w:styleId="a5">
    <w:name w:val="Balloon Text"/>
    <w:basedOn w:val="a"/>
    <w:link w:val="Char"/>
    <w:rsid w:val="00E0118F"/>
    <w:rPr>
      <w:sz w:val="18"/>
      <w:szCs w:val="18"/>
    </w:rPr>
  </w:style>
  <w:style w:type="character" w:customStyle="1" w:styleId="Char">
    <w:name w:val="批注框文本 Char"/>
    <w:basedOn w:val="a0"/>
    <w:link w:val="a5"/>
    <w:rsid w:val="00E0118F"/>
    <w:rPr>
      <w:rFonts w:ascii="Calibri" w:eastAsia="微软雅黑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74</Words>
  <Characters>427</Characters>
  <Application>Microsoft Office Word</Application>
  <DocSecurity>0</DocSecurity>
  <Lines>3</Lines>
  <Paragraphs>1</Paragraphs>
  <ScaleCrop>false</ScaleCrop>
  <Company>Kingsoft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2014-10-29T12:08:00Z</dcterms:created>
  <dcterms:modified xsi:type="dcterms:W3CDTF">2020-04-21T02:09:00Z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