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58F4" w14:textId="190BF213" w:rsidR="002D14C0" w:rsidRPr="006946F0" w:rsidRDefault="002D14C0" w:rsidP="002D14C0">
      <w:pPr>
        <w:pStyle w:val="Textebrut"/>
        <w:rPr>
          <w:rFonts w:ascii="Segoe UI" w:hAnsi="Segoe UI" w:cs="Segoe UI"/>
        </w:rPr>
      </w:pPr>
      <w:bookmarkStart w:id="0" w:name="_Hlk225246489"/>
      <w:r w:rsidRPr="006946F0">
        <w:rPr>
          <w:rStyle w:val="TitreCar"/>
          <w:rFonts w:cs="Segoe UI"/>
        </w:rPr>
        <w:t>Guide complet des services Dakar Dem Dikk : tout savoir pour vos déplacements</w:t>
      </w:r>
    </w:p>
    <w:p w14:paraId="39355AC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4D4FB1E" w14:textId="7D289DC9" w:rsidR="002D14C0" w:rsidRPr="006946F0" w:rsidRDefault="00F01516" w:rsidP="00F01516">
      <w:pPr>
        <w:rPr>
          <w:rFonts w:ascii="Segoe UI" w:hAnsi="Segoe UI" w:cs="Segoe UI"/>
          <w:sz w:val="21"/>
          <w:szCs w:val="21"/>
        </w:rPr>
      </w:pPr>
      <w:r w:rsidRPr="006946F0">
        <w:rPr>
          <w:rFonts w:ascii="Segoe UI" w:hAnsi="Segoe UI" w:cs="Segoe UI"/>
          <w:b/>
          <w:bCs/>
        </w:rPr>
        <w:t>Bienvenue sur la base de connaissances officielle de Dakar Dem Dikk (DDD).</w:t>
      </w:r>
      <w:r w:rsidRPr="006946F0">
        <w:rPr>
          <w:rFonts w:ascii="Segoe UI" w:hAnsi="Segoe UI" w:cs="Segoe UI"/>
        </w:rPr>
        <w:t> Ce guide a pour objectif de répondre à l’ensemble de vos questions concernant nos services, nos offres et nos engagements. Que vous voyagiez en </w:t>
      </w:r>
      <w:r w:rsidRPr="006946F0">
        <w:rPr>
          <w:rFonts w:ascii="Segoe UI" w:hAnsi="Segoe UI" w:cs="Segoe UI"/>
          <w:b/>
          <w:bCs/>
        </w:rPr>
        <w:t>urbain</w:t>
      </w:r>
      <w:r w:rsidRPr="006946F0">
        <w:rPr>
          <w:rFonts w:ascii="Segoe UI" w:hAnsi="Segoe UI" w:cs="Segoe UI"/>
        </w:rPr>
        <w:t>, en </w:t>
      </w:r>
      <w:r w:rsidRPr="006946F0">
        <w:rPr>
          <w:rFonts w:ascii="Segoe UI" w:hAnsi="Segoe UI" w:cs="Segoe UI"/>
          <w:b/>
          <w:bCs/>
        </w:rPr>
        <w:t>interurbain</w:t>
      </w:r>
      <w:r w:rsidRPr="006946F0">
        <w:rPr>
          <w:rFonts w:ascii="Segoe UI" w:hAnsi="Segoe UI" w:cs="Segoe UI"/>
        </w:rPr>
        <w:t>, à </w:t>
      </w:r>
      <w:r w:rsidRPr="006946F0">
        <w:rPr>
          <w:rFonts w:ascii="Segoe UI" w:hAnsi="Segoe UI" w:cs="Segoe UI"/>
          <w:b/>
          <w:bCs/>
        </w:rPr>
        <w:t>l’aéroport</w:t>
      </w:r>
      <w:r w:rsidRPr="006946F0">
        <w:rPr>
          <w:rFonts w:ascii="Segoe UI" w:hAnsi="Segoe UI" w:cs="Segoe UI"/>
        </w:rPr>
        <w:t>, ou que vous utilisiez notre service </w:t>
      </w:r>
      <w:r w:rsidRPr="006946F0">
        <w:rPr>
          <w:rFonts w:ascii="Segoe UI" w:hAnsi="Segoe UI" w:cs="Segoe UI"/>
          <w:b/>
          <w:bCs/>
        </w:rPr>
        <w:t>messagerie</w:t>
      </w:r>
      <w:r w:rsidRPr="006946F0">
        <w:rPr>
          <w:rFonts w:ascii="Segoe UI" w:hAnsi="Segoe UI" w:cs="Segoe UI"/>
        </w:rPr>
        <w:t>, vous trouverez ici toutes les informations nécessaires pour préparer et gérer vos déplacements en toute sérénité.</w:t>
      </w:r>
    </w:p>
    <w:p w14:paraId="39B28B1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118F898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A9B4659" w14:textId="77777777" w:rsidR="002D14C0" w:rsidRPr="006946F0" w:rsidRDefault="002D14C0" w:rsidP="002D14C0">
      <w:pPr>
        <w:pStyle w:val="Titre"/>
        <w:rPr>
          <w:rFonts w:cs="Segoe UI"/>
        </w:rPr>
      </w:pPr>
      <w:r w:rsidRPr="006946F0">
        <w:rPr>
          <w:rFonts w:cs="Segoe UI"/>
        </w:rPr>
        <w:t>## 1. Réseau Sénégal Dem Dikk (Interurbain)</w:t>
      </w:r>
    </w:p>
    <w:p w14:paraId="41E6A36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818069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Le service Sénégal Dem Dikk (SDD) assure les liaisons entre Dakar et les principales régions du Sénégal.</w:t>
      </w:r>
    </w:p>
    <w:p w14:paraId="5CC22DC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062A0A8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Itinéraires et horaires</w:t>
      </w:r>
    </w:p>
    <w:p w14:paraId="02BA087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Deux départs quotidiens sont généralement assurés vers les destinations desservies.</w:t>
      </w:r>
    </w:p>
    <w:p w14:paraId="35E2FF3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horaires varient selon la destination et le contexte (trafic, événements nationaux ou religieux).</w:t>
      </w:r>
    </w:p>
    <w:p w14:paraId="6064C55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les horaires précis :</w:t>
      </w:r>
    </w:p>
    <w:p w14:paraId="14F41AA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application Dem Dikk,</w:t>
      </w:r>
    </w:p>
    <w:p w14:paraId="73AEAC3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site web : https://demdikk.sn/reseau-interurbain/,</w:t>
      </w:r>
    </w:p>
    <w:p w14:paraId="0F1295E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agences DDD.</w:t>
      </w:r>
    </w:p>
    <w:p w14:paraId="570C73A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3BD1613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Points de départ et de ramassage</w:t>
      </w:r>
    </w:p>
    <w:p w14:paraId="580492E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Départs principalement depuis la gare routière de Dieuppeul ou, selon la destination, depuis une agence DDD.</w:t>
      </w:r>
    </w:p>
    <w:p w14:paraId="42852E2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certaines destinations (ex : Kédougou), des points de ramassage spécifiques peuvent être organisés (ex : Keur Balla).</w:t>
      </w:r>
    </w:p>
    <w:p w14:paraId="0A48F79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toute précision : service client +221 33 824 10 10.</w:t>
      </w:r>
    </w:p>
    <w:p w14:paraId="2C4E6E9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7F636F4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Tarification</w:t>
      </w:r>
    </w:p>
    <w:p w14:paraId="1BA7182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tarifs varient selon la destination.</w:t>
      </w:r>
    </w:p>
    <w:p w14:paraId="7455ED5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connaître le prix exact :</w:t>
      </w:r>
    </w:p>
    <w:p w14:paraId="1F7E779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consultez l'application (rubrique Réservation),</w:t>
      </w:r>
    </w:p>
    <w:p w14:paraId="51BEF88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rendez-vous en agence,</w:t>
      </w:r>
    </w:p>
    <w:p w14:paraId="26514BF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consultez le site interurbain,</w:t>
      </w:r>
    </w:p>
    <w:p w14:paraId="17DC961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appelez le +221 33 824 10 10.</w:t>
      </w:r>
    </w:p>
    <w:p w14:paraId="04774CF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FCFB029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lastRenderedPageBreak/>
        <w:t>### Réservation</w:t>
      </w:r>
    </w:p>
    <w:p w14:paraId="0DA6035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Vous pouvez réserver :</w:t>
      </w:r>
    </w:p>
    <w:p w14:paraId="34DAF08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1. via l'application Dem Dikk (recommandé),</w:t>
      </w:r>
    </w:p>
    <w:p w14:paraId="4E4B4A2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2. en agence (guichets DDD),</w:t>
      </w:r>
    </w:p>
    <w:p w14:paraId="3968C0D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3. par téléphone au +221 33 824 10 10.</w:t>
      </w:r>
    </w:p>
    <w:p w14:paraId="02B9D51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Conseil : en période de forte affluence, réservez au moins 24 heures à l'avance.</w:t>
      </w:r>
    </w:p>
    <w:p w14:paraId="2E2F971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2C308E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3F391FF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D8D3535" w14:textId="77777777" w:rsidR="002D14C0" w:rsidRPr="006946F0" w:rsidRDefault="002D14C0" w:rsidP="002D14C0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2. Réseau Urbain (Dakar et périphérie)</w:t>
      </w:r>
    </w:p>
    <w:p w14:paraId="7D3EF53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3530DD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Le réseau urbain dessert la région dakaroise et ses environs.</w:t>
      </w:r>
    </w:p>
    <w:p w14:paraId="54469B2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3BA8A2C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Itinéraires et trajets</w:t>
      </w:r>
    </w:p>
    <w:p w14:paraId="1653888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trouver un trajet entre deux arrêts, utilisez l'application Dem Dikk :</w:t>
      </w:r>
    </w:p>
    <w:p w14:paraId="1DA8CAD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lignes à prendre,</w:t>
      </w:r>
    </w:p>
    <w:p w14:paraId="6F7AEF0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correspondances,</w:t>
      </w:r>
    </w:p>
    <w:p w14:paraId="5A31A81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temps de parcours estimés en temps réel.</w:t>
      </w:r>
    </w:p>
    <w:p w14:paraId="3E0ADA5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1662C58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Tarification</w:t>
      </w:r>
    </w:p>
    <w:p w14:paraId="07BFFA6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Ticket à l’unité : entre 150 FCFA et 350 FCFA selon le trajet (paiement à bord pour le moment).</w:t>
      </w:r>
    </w:p>
    <w:p w14:paraId="6AF6BB8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Carte Tek Dem : rechargeable, validation à bord en déploiement progressif.</w:t>
      </w:r>
    </w:p>
    <w:p w14:paraId="1685100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9C471E7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Abonnements mensuels</w:t>
      </w:r>
    </w:p>
    <w:p w14:paraId="5052557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Etudiant : 10 000 FCFA</w:t>
      </w:r>
    </w:p>
    <w:p w14:paraId="01A609C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Jeune Actif : 12 000 FCFA</w:t>
      </w:r>
    </w:p>
    <w:p w14:paraId="59D1022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Adulte : 15 000 FCFA</w:t>
      </w:r>
    </w:p>
    <w:p w14:paraId="424DB37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Fonctionnaire : 6 000 FCFA</w:t>
      </w:r>
    </w:p>
    <w:p w14:paraId="39E9F0B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Frais de carte : 1 000 FCFA pour tout nouveau pass Tek Dem.</w:t>
      </w:r>
    </w:p>
    <w:p w14:paraId="5EC436D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Validité : 30 jours.</w:t>
      </w:r>
    </w:p>
    <w:p w14:paraId="2879470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FA5A3DD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Points de souscription</w:t>
      </w:r>
    </w:p>
    <w:p w14:paraId="208C3F7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En agence DDD (avec pièces justificatives),</w:t>
      </w:r>
    </w:p>
    <w:p w14:paraId="3F6B541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Au siège de Dakar Dem Dikk,</w:t>
      </w:r>
    </w:p>
    <w:p w14:paraId="1386592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Dans certains points de vente de gares urbaines.</w:t>
      </w:r>
    </w:p>
    <w:p w14:paraId="2417736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 renouvellement via l'application est prévu.</w:t>
      </w:r>
    </w:p>
    <w:p w14:paraId="32B40E4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0940F3C" w14:textId="77777777" w:rsidR="002D14C0" w:rsidRPr="006946F0" w:rsidRDefault="002D14C0" w:rsidP="002D14C0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Géolocalisation en temps réel</w:t>
      </w:r>
    </w:p>
    <w:p w14:paraId="0B19440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Suivi des bus,</w:t>
      </w:r>
    </w:p>
    <w:p w14:paraId="63542C4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Heures de passage estimées à chaque arrêt,</w:t>
      </w:r>
    </w:p>
    <w:p w14:paraId="2F33177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Notifications d'approche.</w:t>
      </w:r>
    </w:p>
    <w:p w14:paraId="561876F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397CA4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7138C22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97CB493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3. Service AIBD (Aéroport International Blaise Diagne)</w:t>
      </w:r>
    </w:p>
    <w:p w14:paraId="3028289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FAB1E9A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Horaires des navettes</w:t>
      </w:r>
    </w:p>
    <w:p w14:paraId="32C1AE5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Premier départ : 4h00</w:t>
      </w:r>
    </w:p>
    <w:p w14:paraId="4B49585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Dernier départ : 22h00</w:t>
      </w:r>
    </w:p>
    <w:p w14:paraId="57CF695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Fréquence : environ toutes les 30 à 60 minutes selon l'heure</w:t>
      </w:r>
    </w:p>
    <w:p w14:paraId="4B09C12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043704C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Tarif</w:t>
      </w:r>
    </w:p>
    <w:p w14:paraId="4637F4D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- 6 000 FCFA l'aller simple.</w:t>
      </w:r>
    </w:p>
    <w:p w14:paraId="6BB9B9A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Des frais de service (1 à 2 %) peuvent s'ajouter en cas de paiement en ligne.</w:t>
      </w:r>
    </w:p>
    <w:p w14:paraId="4F13D65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712BAEC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Points de départ</w:t>
      </w:r>
    </w:p>
    <w:p w14:paraId="3499B81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Gare routière des HLM Grand Yoff (près du Stade Léopold S. Senghor),</w:t>
      </w:r>
    </w:p>
    <w:p w14:paraId="08391C3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Agence DDD au terminus de Guédiawaye,</w:t>
      </w:r>
    </w:p>
    <w:p w14:paraId="11FBF7C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Agence DDD à la sortie du hall d'arrivée de l'aéroport.</w:t>
      </w:r>
    </w:p>
    <w:p w14:paraId="0A5D043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D77FFB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6F9AA0E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A1B439D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4. Service Afrique Dem Dikk (International)</w:t>
      </w:r>
    </w:p>
    <w:p w14:paraId="22FDB06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9646AFA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Destinations et horaires</w:t>
      </w:r>
    </w:p>
    <w:p w14:paraId="1C68EEA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 réseau Afrique Dem Dikk (ADD) dessert actuellement la Gambie (Banjul).</w:t>
      </w:r>
    </w:p>
    <w:p w14:paraId="00997EC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Dakar -&gt; Banjul : départs à 7h00 et 9h00.</w:t>
      </w:r>
    </w:p>
    <w:p w14:paraId="1BA14B8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Banjul -&gt; Dakar : départs à 7h30 et 10h00.</w:t>
      </w:r>
    </w:p>
    <w:p w14:paraId="15DBF6A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2914961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lastRenderedPageBreak/>
        <w:t>### Points de départ</w:t>
      </w:r>
    </w:p>
    <w:p w14:paraId="0AB8E9F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Au Sénégal : Terminus des Parcelles Assainies (temporairement transféré à la gare de Colobane selon le contexte des travaux).</w:t>
      </w:r>
    </w:p>
    <w:p w14:paraId="72F565A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En Gambie : Dépôt bus GTSC Kanifing.</w:t>
      </w:r>
    </w:p>
    <w:p w14:paraId="4B4914C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DAF6146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Tarification</w:t>
      </w:r>
    </w:p>
    <w:p w14:paraId="5C3396B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tarifs internationaux varient selon la distance, les taxes frontalières et la saison.</w:t>
      </w:r>
    </w:p>
    <w:p w14:paraId="422AC87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un prix exact :</w:t>
      </w:r>
    </w:p>
    <w:p w14:paraId="7E598E7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application (simulation de réservation),</w:t>
      </w:r>
    </w:p>
    <w:p w14:paraId="4CBA5FA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agence,</w:t>
      </w:r>
    </w:p>
    <w:p w14:paraId="24F3E14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service commercial : +221 33 824 10 10.</w:t>
      </w:r>
    </w:p>
    <w:p w14:paraId="3B1664A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520C1F8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A noter</w:t>
      </w:r>
    </w:p>
    <w:p w14:paraId="34BE3CB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Des pièces d'identité sont requises pour les voyages internationaux.</w:t>
      </w:r>
    </w:p>
    <w:p w14:paraId="012CB28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AC950F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0833D38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7458438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5. Service Fess Dem</w:t>
      </w:r>
    </w:p>
    <w:p w14:paraId="50EE28B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B9C672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Le service Fess Dem assure la liaison entre Dakar et Thiès.</w:t>
      </w:r>
    </w:p>
    <w:p w14:paraId="1A2DC38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8B381D0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Horaires et itinéraire</w:t>
      </w:r>
    </w:p>
    <w:p w14:paraId="4987EBF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Départ depuis Dakar : Gare de Colobane</w:t>
      </w:r>
    </w:p>
    <w:p w14:paraId="7E754A8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Départ depuis Thiès : Agence Sénégal Dem Dikk</w:t>
      </w:r>
    </w:p>
    <w:p w14:paraId="74B94CB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3C239A5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Tarif</w:t>
      </w:r>
    </w:p>
    <w:p w14:paraId="4D2A24F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- 2 000 FCFA l'aller simple.</w:t>
      </w:r>
    </w:p>
    <w:p w14:paraId="64D8F02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Billets vendus directement à la gare de Colobane.</w:t>
      </w:r>
    </w:p>
    <w:p w14:paraId="7181A22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537269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7FD00FB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BF9089F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6. Service Messagerie Express (colis et courriers)</w:t>
      </w:r>
    </w:p>
    <w:p w14:paraId="4BCCADE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6375CCB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lastRenderedPageBreak/>
        <w:t>### Dépôt et réception</w:t>
      </w:r>
    </w:p>
    <w:p w14:paraId="14EF993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En agence DDD (liste sur le site),</w:t>
      </w:r>
    </w:p>
    <w:p w14:paraId="46D6633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 la gare de Dieuppeul pour les envois depuis Dakar,</w:t>
      </w:r>
    </w:p>
    <w:p w14:paraId="29A84B2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Dans certains points relais selon les villes.</w:t>
      </w:r>
    </w:p>
    <w:p w14:paraId="385911A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Deux départs quotidiens sont assurés entre Dakar et les régions.</w:t>
      </w:r>
    </w:p>
    <w:p w14:paraId="4C06393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5CE9448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Suivi de colis</w:t>
      </w:r>
    </w:p>
    <w:p w14:paraId="011B4DB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Appelez le service client (avec votre reçu),</w:t>
      </w:r>
    </w:p>
    <w:p w14:paraId="0F8080B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Ou rendez-vous en agence avec votre numéro d'envoi.</w:t>
      </w:r>
    </w:p>
    <w:p w14:paraId="4FD6477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A808FE9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Tarification</w:t>
      </w:r>
    </w:p>
    <w:p w14:paraId="611DC08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tarifs dépendent du poids du colis et de la destination.</w:t>
      </w:r>
    </w:p>
    <w:p w14:paraId="4D70B21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un tarif exact : agence ou +221 33 824 10 10.</w:t>
      </w:r>
    </w:p>
    <w:p w14:paraId="776C360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D60998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4DEFCAA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33E625B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7. Gestion des réservations, annulations, reports et remboursements</w:t>
      </w:r>
    </w:p>
    <w:p w14:paraId="0B4FEFF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4B48A7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Réservation et modification</w:t>
      </w:r>
    </w:p>
    <w:p w14:paraId="6D31554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modalités de réservation varient selon le réseau.</w:t>
      </w:r>
    </w:p>
    <w:p w14:paraId="18A290F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modifications de billets sont possibles sous conditions.</w:t>
      </w:r>
    </w:p>
    <w:p w14:paraId="2FA09DD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Référence : https://demdikk.sn/cgu/</w:t>
      </w:r>
    </w:p>
    <w:p w14:paraId="3FD309F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E32BEB9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Annulation et report</w:t>
      </w:r>
    </w:p>
    <w:p w14:paraId="1BCB7F3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Des frais d'annulation et de report peuvent s'appliquer selon les conditions en vigueur.</w:t>
      </w:r>
    </w:p>
    <w:p w14:paraId="68DB7FA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Vos suggestions d'amélioration sont transmises à la direction commerciale.</w:t>
      </w:r>
    </w:p>
    <w:p w14:paraId="47BCDF0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3C482E2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Remboursement</w:t>
      </w:r>
    </w:p>
    <w:p w14:paraId="14DDD73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demandes de remboursement (billets ou colis égarés) sont traitées par le service client.</w:t>
      </w:r>
    </w:p>
    <w:p w14:paraId="1D954A6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Délai indicatif : 3 à 5 jours ouvrés selon le mode de paiement et le type de prestation.</w:t>
      </w:r>
    </w:p>
    <w:p w14:paraId="0353C52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FBE64E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063274B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8B4B685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8. Bagages et colis : règles et conditions</w:t>
      </w:r>
    </w:p>
    <w:p w14:paraId="27CAF9F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0E33C10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Bagages à bord</w:t>
      </w:r>
    </w:p>
    <w:p w14:paraId="1883FD6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Des limites de poids peuvent s'appliquer selon le type de service.</w:t>
      </w:r>
    </w:p>
    <w:p w14:paraId="1A9DAFE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Certains objets sont interdits à bord.</w:t>
      </w:r>
    </w:p>
    <w:p w14:paraId="2E7266C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5DD6755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Colis égarés</w:t>
      </w:r>
    </w:p>
    <w:p w14:paraId="49D22AE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En cas d'égarement, contactez le service client.</w:t>
      </w:r>
    </w:p>
    <w:p w14:paraId="1EC5BA7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Un accompagnement spécifique est proposé selon le dossier.</w:t>
      </w:r>
    </w:p>
    <w:p w14:paraId="228F1E1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781BD9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7753C31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36F4242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9. Suggestions et améliorations du service</w:t>
      </w:r>
    </w:p>
    <w:p w14:paraId="3E4DCB2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9773D3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Votre avis compte. Les principales demandes intégrées à la feuille de route :</w:t>
      </w:r>
    </w:p>
    <w:p w14:paraId="7E74E4C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Nouveaux points de ramassage (interurbain et international),</w:t>
      </w:r>
    </w:p>
    <w:p w14:paraId="6578EEF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Nouvelles dessertes (urbain, interurbain, international),</w:t>
      </w:r>
    </w:p>
    <w:p w14:paraId="6B7584A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Réduction des frais d'annulation/report,</w:t>
      </w:r>
    </w:p>
    <w:p w14:paraId="166FCB1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Rétablissement de certaines lignes,</w:t>
      </w:r>
    </w:p>
    <w:p w14:paraId="59CF477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Amélioration de l'information sur les points de descente.</w:t>
      </w:r>
    </w:p>
    <w:p w14:paraId="7FF466D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E1AD13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Vous pouvez envoyer vos suggestions via chatbot ou en agence.</w:t>
      </w:r>
    </w:p>
    <w:p w14:paraId="45D966A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044D51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2BAE94F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3958C83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10. Achat de tickets et rechargement</w:t>
      </w:r>
    </w:p>
    <w:p w14:paraId="7B3C740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93CF73B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Modes d'achat</w:t>
      </w:r>
    </w:p>
    <w:p w14:paraId="12E56A7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En agence DDD,</w:t>
      </w:r>
    </w:p>
    <w:p w14:paraId="06328E3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Dans les gares urbaines (points de vente),</w:t>
      </w:r>
    </w:p>
    <w:p w14:paraId="5C86507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A bord des bus (ticket unitaire en espèces),</w:t>
      </w:r>
    </w:p>
    <w:p w14:paraId="27C9841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Via l'application Dem Dikk (interurbain, international, AIBD),</w:t>
      </w:r>
    </w:p>
    <w:p w14:paraId="78DDACF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Par téléphone (service client).</w:t>
      </w:r>
    </w:p>
    <w:p w14:paraId="6B42540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A9F7786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Rechargement de la carte Tek Dem</w:t>
      </w:r>
    </w:p>
    <w:p w14:paraId="02B932D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En agence (espèces, carte bancaire),</w:t>
      </w:r>
    </w:p>
    <w:p w14:paraId="15DF14F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Dans les points de vente agréés,</w:t>
      </w:r>
    </w:p>
    <w:p w14:paraId="2A33A1B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lastRenderedPageBreak/>
        <w:t>- Prochainement via l'application.</w:t>
      </w:r>
    </w:p>
    <w:p w14:paraId="19D0E35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DAE815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2AA475F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24E67B7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11. Utilisation du pass Tek Dem et gestion des erreurs</w:t>
      </w:r>
    </w:p>
    <w:p w14:paraId="14ED88F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7AB0E2B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Utilisation normale</w:t>
      </w:r>
    </w:p>
    <w:p w14:paraId="784B743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La carte Tek Dem est personnelle et nominative pour les abonnements.</w:t>
      </w:r>
    </w:p>
    <w:p w14:paraId="01B55D4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les tickets unitaires, une version anonyme est en préparation.</w:t>
      </w:r>
    </w:p>
    <w:p w14:paraId="25C8792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Présentez la carte au validateur dès la montée.</w:t>
      </w:r>
    </w:p>
    <w:p w14:paraId="16DBEF5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E7A7D62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Erreurs courantes</w:t>
      </w:r>
    </w:p>
    <w:p w14:paraId="0C28CDB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Carte non reconnue : signalez-le au conducteur, puis rendez-vous en agence si nécessaire.</w:t>
      </w:r>
    </w:p>
    <w:p w14:paraId="14692A1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Solde insuffisant : rechargez avant la montée.</w:t>
      </w:r>
    </w:p>
    <w:p w14:paraId="2180A62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Carte perdue/volée : contactez le service client pour opposition et duplicata.</w:t>
      </w:r>
    </w:p>
    <w:p w14:paraId="5F73BC7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611792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1761537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BCBB99A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12. Services annexes</w:t>
      </w:r>
    </w:p>
    <w:p w14:paraId="219BF35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6D3BC8D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Objets perdus</w:t>
      </w:r>
    </w:p>
    <w:p w14:paraId="33F56CE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Si vous avez perdu un objet à bord ou en agence, contactez-le +221 33 824 10 10 ou rendez-vous en agence.</w:t>
      </w:r>
    </w:p>
    <w:p w14:paraId="695FA12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Un registre des objets trouvés est tenu dans les agences principales.</w:t>
      </w:r>
    </w:p>
    <w:p w14:paraId="14B70B3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D36554F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Location de bus</w:t>
      </w:r>
    </w:p>
    <w:p w14:paraId="38739C1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Disponibilité pour événements privés, transports scolaires, navettes spéciales (sur devis).</w:t>
      </w:r>
    </w:p>
    <w:p w14:paraId="46387A9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Contact commercial : commercial@demdikk.sn</w:t>
      </w:r>
    </w:p>
    <w:p w14:paraId="7FC306C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7E90FE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4313457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55CC384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13. Informations techniques et innovation</w:t>
      </w:r>
    </w:p>
    <w:p w14:paraId="62C57E4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D89ABFA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lastRenderedPageBreak/>
        <w:t>### Géolocalisation temps réel</w:t>
      </w:r>
    </w:p>
    <w:p w14:paraId="3597754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Position des bus sur la carte,</w:t>
      </w:r>
    </w:p>
    <w:p w14:paraId="0E7B0E5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Heure de passage estimée,</w:t>
      </w:r>
    </w:p>
    <w:p w14:paraId="21E3035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Notifications d'approche.</w:t>
      </w:r>
    </w:p>
    <w:p w14:paraId="1D04F11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1A28F58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Paiement dématérialisé</w:t>
      </w:r>
    </w:p>
    <w:p w14:paraId="34620A7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Paiement mobile via l'application,</w:t>
      </w:r>
    </w:p>
    <w:p w14:paraId="30378B5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Paiement par carte bancaire dans certaines agences,</w:t>
      </w:r>
    </w:p>
    <w:p w14:paraId="5DE9268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Validation à bord avec Tek Dem (phase pilote).</w:t>
      </w:r>
    </w:p>
    <w:p w14:paraId="5476E88C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0C419D9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Maintenance prédictive</w:t>
      </w:r>
    </w:p>
    <w:p w14:paraId="2E20959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Les bus sont équipés pour la maintenance préventive, afin de réduire les pannes et améliorer la régularité.</w:t>
      </w:r>
    </w:p>
    <w:p w14:paraId="3318849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EA2BB6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53FBC9D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D7A0C45" w14:textId="77777777" w:rsidR="002D14C0" w:rsidRPr="006946F0" w:rsidRDefault="002D14C0" w:rsidP="00C8656B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14. Gestion des perturbations et des crises</w:t>
      </w:r>
    </w:p>
    <w:p w14:paraId="4E35BFD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F0E1A15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Incidents techniques</w:t>
      </w:r>
    </w:p>
    <w:p w14:paraId="5B0B9C8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Informations diffusées :</w:t>
      </w:r>
    </w:p>
    <w:p w14:paraId="6781B00D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en temps réel sur l'application,</w:t>
      </w:r>
    </w:p>
    <w:p w14:paraId="754BD2F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via les comptes officiels,</w:t>
      </w:r>
    </w:p>
    <w:p w14:paraId="78E92B5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par affichage en agence et aux arrêts.</w:t>
      </w:r>
    </w:p>
    <w:p w14:paraId="242F975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0CCF6FC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Intempéries</w:t>
      </w:r>
    </w:p>
    <w:p w14:paraId="622C0559" w14:textId="77777777" w:rsidR="002D14C0" w:rsidRPr="006946F0" w:rsidRDefault="002D14C0" w:rsidP="002D14C0">
      <w:pPr>
        <w:rPr>
          <w:rFonts w:ascii="Segoe UI" w:hAnsi="Segoe UI" w:cs="Segoe UI"/>
          <w:lang w:eastAsia="fr-FR"/>
        </w:rPr>
      </w:pPr>
      <w:r w:rsidRPr="006946F0">
        <w:rPr>
          <w:rFonts w:ascii="Segoe UI" w:hAnsi="Segoe UI" w:cs="Segoe UI"/>
          <w:lang w:eastAsia="fr-FR"/>
        </w:rPr>
        <w:t>Les conditions climatiques peuvent entraîner des modifications de trafic. Nous privilégions la sécurité des voyageurs. Toute information est relayée par les canaux habituels.</w:t>
      </w:r>
    </w:p>
    <w:p w14:paraId="4DD62570" w14:textId="77777777" w:rsidR="002D14C0" w:rsidRPr="006946F0" w:rsidRDefault="002D14C0" w:rsidP="002D14C0">
      <w:pPr>
        <w:rPr>
          <w:rFonts w:ascii="Segoe UI" w:hAnsi="Segoe UI" w:cs="Segoe UI"/>
        </w:rPr>
      </w:pPr>
    </w:p>
    <w:p w14:paraId="2B670810" w14:textId="77777777" w:rsidR="002D14C0" w:rsidRPr="006946F0" w:rsidRDefault="002D14C0" w:rsidP="00C8656B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Communication de crise</w:t>
      </w:r>
    </w:p>
    <w:p w14:paraId="2AAD2781" w14:textId="77777777" w:rsidR="002D14C0" w:rsidRPr="006946F0" w:rsidRDefault="002D14C0" w:rsidP="002D1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1"/>
          <w:szCs w:val="21"/>
          <w:lang w:eastAsia="fr-FR"/>
        </w:rPr>
      </w:pPr>
      <w:r w:rsidRPr="006946F0">
        <w:rPr>
          <w:rFonts w:ascii="Segoe UI" w:hAnsi="Segoe UI" w:cs="Segoe UI"/>
          <w:sz w:val="21"/>
          <w:szCs w:val="21"/>
        </w:rPr>
        <w:t xml:space="preserve">- </w:t>
      </w:r>
      <w:r w:rsidRPr="006946F0">
        <w:rPr>
          <w:rFonts w:ascii="Segoe UI" w:eastAsia="Times New Roman" w:hAnsi="Segoe UI" w:cs="Segoe UI"/>
          <w:color w:val="0F1115"/>
          <w:sz w:val="21"/>
          <w:szCs w:val="21"/>
          <w:lang w:eastAsia="fr-FR"/>
        </w:rPr>
        <w:t>Un dispositif spécifique est activé en cas de situation exceptionnelle (grève, événement majeur). Les annulations et reports sont alors traités sans frais sur présentation du titre de transport.</w:t>
      </w:r>
    </w:p>
    <w:p w14:paraId="4FD1439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A1B263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6E95D97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5C4304E" w14:textId="77777777" w:rsidR="002D14C0" w:rsidRPr="006946F0" w:rsidRDefault="002D14C0" w:rsidP="00F01516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15. Fidélité et application mobile</w:t>
      </w:r>
    </w:p>
    <w:p w14:paraId="527DC8D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E8FF71E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Application Dem Dikk</w:t>
      </w:r>
    </w:p>
    <w:p w14:paraId="3408072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Télécharger l'application :</w:t>
      </w:r>
    </w:p>
    <w:p w14:paraId="3307210F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Google Play : </w:t>
      </w:r>
      <w:hyperlink r:id="rId6" w:history="1">
        <w:r w:rsidRPr="006946F0">
          <w:rPr>
            <w:rStyle w:val="Lienhypertexte"/>
            <w:rFonts w:ascii="Segoe UI" w:hAnsi="Segoe UI" w:cs="Segoe UI"/>
          </w:rPr>
          <w:t>https://play.google.com/store/apps/details?id=sn.demdikk.reservation.ddd_reservation&amp;pcampaignid=web_share</w:t>
        </w:r>
      </w:hyperlink>
    </w:p>
    <w:p w14:paraId="338C17A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App Store : </w:t>
      </w:r>
      <w:hyperlink r:id="rId7" w:history="1">
        <w:r w:rsidRPr="006946F0">
          <w:rPr>
            <w:rStyle w:val="Lienhypertexte"/>
            <w:rFonts w:ascii="Segoe UI" w:hAnsi="Segoe UI" w:cs="Segoe UI"/>
          </w:rPr>
          <w:t>https://apps.apple.com/sn/app/dem-dikk/id6476461159?l=fr-FR</w:t>
        </w:r>
      </w:hyperlink>
    </w:p>
    <w:p w14:paraId="2073A43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Fonctions :</w:t>
      </w:r>
    </w:p>
    <w:p w14:paraId="0F70210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réservation des billets,</w:t>
      </w:r>
    </w:p>
    <w:p w14:paraId="5BAF1EB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suivi en temps réel,</w:t>
      </w:r>
    </w:p>
    <w:p w14:paraId="68396BC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gestion de l'abonnement (à venir),</w:t>
      </w:r>
    </w:p>
    <w:p w14:paraId="7DE7A3D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notifications,</w:t>
      </w:r>
    </w:p>
    <w:p w14:paraId="3A84D84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historique des voyages.</w:t>
      </w:r>
    </w:p>
    <w:p w14:paraId="1569002B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8384131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Programme de fidélité</w:t>
      </w:r>
    </w:p>
    <w:p w14:paraId="2129F142" w14:textId="77777777" w:rsidR="002D14C0" w:rsidRPr="006946F0" w:rsidRDefault="002D14C0" w:rsidP="002D1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1"/>
          <w:szCs w:val="21"/>
          <w:lang w:eastAsia="fr-FR"/>
        </w:rPr>
      </w:pPr>
      <w:r w:rsidRPr="006946F0">
        <w:rPr>
          <w:rFonts w:ascii="Segoe UI" w:hAnsi="Segoe UI" w:cs="Segoe UI"/>
          <w:sz w:val="21"/>
          <w:szCs w:val="21"/>
        </w:rPr>
        <w:t>- Un programme de fidélité est en cours d'étude.</w:t>
      </w:r>
      <w:r w:rsidRPr="006946F0">
        <w:rPr>
          <w:rFonts w:ascii="Segoe UI" w:eastAsia="Times New Roman" w:hAnsi="Segoe UI" w:cs="Segoe UI"/>
          <w:color w:val="0F1115"/>
          <w:sz w:val="21"/>
          <w:szCs w:val="21"/>
          <w:lang w:eastAsia="fr-FR"/>
        </w:rPr>
        <w:t xml:space="preserve"> A terme, les voyageurs réguliers pourront cumuler des points échangeables contre des réductions ou des services additionnels.</w:t>
      </w:r>
    </w:p>
    <w:p w14:paraId="61193F93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20A8D90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8998C6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05AAFB4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B7648FB" w14:textId="77777777" w:rsidR="002D14C0" w:rsidRPr="006946F0" w:rsidRDefault="002D14C0" w:rsidP="00F01516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16. Publicité et partenariats</w:t>
      </w:r>
    </w:p>
    <w:p w14:paraId="53DA808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0818F7E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Devenez partenaire</w:t>
      </w:r>
    </w:p>
    <w:p w14:paraId="056A7D1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Espaces publicitaires disponibles :</w:t>
      </w:r>
    </w:p>
    <w:p w14:paraId="614D843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à bord des bus,</w:t>
      </w:r>
    </w:p>
    <w:p w14:paraId="75D530E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dans les agences,</w:t>
      </w:r>
    </w:p>
    <w:p w14:paraId="0EC244D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sur l'application mobile.</w:t>
      </w:r>
    </w:p>
    <w:p w14:paraId="4DD6EE9A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498C5A45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Offres promotionnelles</w:t>
      </w:r>
    </w:p>
    <w:p w14:paraId="286FD81E" w14:textId="77777777" w:rsidR="002D14C0" w:rsidRPr="006946F0" w:rsidRDefault="002D14C0" w:rsidP="002D14C0">
      <w:pPr>
        <w:shd w:val="clear" w:color="auto" w:fill="FFFFFF"/>
        <w:spacing w:before="240" w:after="240" w:line="240" w:lineRule="auto"/>
        <w:rPr>
          <w:rFonts w:ascii="Segoe UI" w:hAnsi="Segoe UI" w:cs="Segoe UI"/>
          <w:sz w:val="21"/>
          <w:szCs w:val="21"/>
        </w:rPr>
      </w:pPr>
      <w:r w:rsidRPr="006946F0">
        <w:rPr>
          <w:rFonts w:ascii="Segoe UI" w:hAnsi="Segoe UI" w:cs="Segoe UI"/>
          <w:sz w:val="21"/>
          <w:szCs w:val="21"/>
        </w:rPr>
        <w:t xml:space="preserve">- </w:t>
      </w:r>
      <w:r w:rsidRPr="006946F0">
        <w:rPr>
          <w:rFonts w:ascii="Segoe UI" w:eastAsia="Times New Roman" w:hAnsi="Segoe UI" w:cs="Segoe UI"/>
          <w:color w:val="0F1115"/>
          <w:sz w:val="21"/>
          <w:szCs w:val="21"/>
          <w:lang w:eastAsia="fr-FR"/>
        </w:rPr>
        <w:t>Nous collaborons avec des enseignes partenaires (restauration, commerces) pour offrir des réductions exclusives à nos voyageurs. Consultez l’application pour découvrir les offres du moment.</w:t>
      </w:r>
    </w:p>
    <w:p w14:paraId="65C2C293" w14:textId="77777777" w:rsidR="002D14C0" w:rsidRPr="006946F0" w:rsidRDefault="002D14C0" w:rsidP="002D14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946F0">
        <w:rPr>
          <w:rFonts w:ascii="Segoe UI" w:hAnsi="Segoe UI" w:cs="Segoe UI"/>
          <w:sz w:val="21"/>
          <w:szCs w:val="21"/>
        </w:rPr>
        <w:lastRenderedPageBreak/>
        <w:t xml:space="preserve">- </w:t>
      </w:r>
      <w:r w:rsidRPr="006946F0">
        <w:rPr>
          <w:rFonts w:ascii="Segoe UI" w:eastAsia="Times New Roman" w:hAnsi="Segoe UI" w:cs="Segoe UI"/>
          <w:color w:val="0F1115"/>
          <w:sz w:val="21"/>
          <w:szCs w:val="21"/>
          <w:lang w:eastAsia="fr-FR"/>
        </w:rPr>
        <w:t>Pour toute demande de partenariat, contactez notre direction des partenariat et projet : </w:t>
      </w:r>
      <w:hyperlink r:id="rId8" w:history="1">
        <w:r w:rsidRPr="006946F0">
          <w:rPr>
            <w:rStyle w:val="Lienhypertexte"/>
            <w:rFonts w:ascii="Segoe UI" w:eastAsia="Times New Roman" w:hAnsi="Segoe UI" w:cs="Segoe UI"/>
            <w:b/>
            <w:bCs/>
            <w:sz w:val="21"/>
            <w:szCs w:val="21"/>
            <w:lang w:eastAsia="fr-FR"/>
          </w:rPr>
          <w:t>partenariat@demdikk.sn</w:t>
        </w:r>
      </w:hyperlink>
      <w:r w:rsidRPr="006946F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</w:t>
      </w:r>
    </w:p>
    <w:p w14:paraId="7BAF6CC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3ECCCF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7E7EC0F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FBDC342" w14:textId="77777777" w:rsidR="002D14C0" w:rsidRPr="006946F0" w:rsidRDefault="002D14C0" w:rsidP="00F01516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 17. Contact et assistance humaine</w:t>
      </w:r>
    </w:p>
    <w:p w14:paraId="0DF89AD0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1557DD41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Service client</w:t>
      </w:r>
    </w:p>
    <w:p w14:paraId="66CFC93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Téléphone : +221 33 824 10 10 (du lundi au samedi)</w:t>
      </w:r>
    </w:p>
    <w:p w14:paraId="4C677BE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Email : commercial@demdikk.sn</w:t>
      </w:r>
    </w:p>
    <w:p w14:paraId="390931D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Chatbot : disponible 24h/24 sur le site et l'application</w:t>
      </w:r>
    </w:p>
    <w:p w14:paraId="30CA1F0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55146D03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Horaires d'ouverture des agences</w:t>
      </w:r>
    </w:p>
    <w:p w14:paraId="0BA6EB67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Lundi au vendredi : 8h - 17h</w:t>
      </w:r>
    </w:p>
    <w:p w14:paraId="1DA183B2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Samedi : 9h - 13h</w:t>
      </w:r>
    </w:p>
    <w:p w14:paraId="5845FCC2" w14:textId="77777777" w:rsidR="002D14C0" w:rsidRPr="006946F0" w:rsidRDefault="002D14C0" w:rsidP="00F01516">
      <w:pPr>
        <w:pStyle w:val="Titre2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Dimanche et jours fériés : fermé (sauf agences aéroport)</w:t>
      </w:r>
    </w:p>
    <w:p w14:paraId="0FFE880E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32B631F1" w14:textId="77777777" w:rsidR="002D14C0" w:rsidRPr="006946F0" w:rsidRDefault="002D14C0" w:rsidP="00F01516">
      <w:pPr>
        <w:pStyle w:val="Titre3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### Assistance humaine</w:t>
      </w:r>
    </w:p>
    <w:p w14:paraId="12A6AE8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 Pour les demandes complexes (réclamation, litige, dossier spécifique</w:t>
      </w:r>
      <w:proofErr w:type="gramStart"/>
      <w:r w:rsidRPr="006946F0">
        <w:rPr>
          <w:rFonts w:ascii="Segoe UI" w:hAnsi="Segoe UI" w:cs="Segoe UI"/>
        </w:rPr>
        <w:t>):</w:t>
      </w:r>
      <w:proofErr w:type="gramEnd"/>
    </w:p>
    <w:p w14:paraId="1F81A7C4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rendez-vous en agence,</w:t>
      </w:r>
    </w:p>
    <w:p w14:paraId="4C0DCB51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demandez une mise en relation via le chatbot,</w:t>
      </w:r>
    </w:p>
    <w:p w14:paraId="483DB658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 xml:space="preserve">  - laissez un message vocal (rappel selon disponibilité).</w:t>
      </w:r>
    </w:p>
    <w:p w14:paraId="0289389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654CE4E6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  <w:r w:rsidRPr="006946F0">
        <w:rPr>
          <w:rFonts w:ascii="Segoe UI" w:hAnsi="Segoe UI" w:cs="Segoe UI"/>
        </w:rPr>
        <w:t>---</w:t>
      </w:r>
    </w:p>
    <w:p w14:paraId="51F648E9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7057FF10" w14:textId="77777777" w:rsidR="002D14C0" w:rsidRPr="006946F0" w:rsidRDefault="002D14C0" w:rsidP="002D14C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946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Dakar Dem Dikk – Mobilité pour tous, service de qualité.</w:t>
      </w:r>
      <w:r w:rsidRPr="006946F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6946F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Document mis à jour le 20 mars 2026 – Direction des Systèmes d’Information</w:t>
      </w:r>
    </w:p>
    <w:bookmarkEnd w:id="0"/>
    <w:p w14:paraId="7AE102A5" w14:textId="77777777" w:rsidR="002D14C0" w:rsidRPr="006946F0" w:rsidRDefault="002D14C0" w:rsidP="002D14C0">
      <w:pPr>
        <w:pStyle w:val="Textebrut"/>
        <w:rPr>
          <w:rFonts w:ascii="Segoe UI" w:hAnsi="Segoe UI" w:cs="Segoe UI"/>
        </w:rPr>
      </w:pPr>
    </w:p>
    <w:p w14:paraId="06B101B2" w14:textId="2871555B" w:rsidR="00704B51" w:rsidRPr="006946F0" w:rsidRDefault="00704B51" w:rsidP="002D14C0">
      <w:pPr>
        <w:rPr>
          <w:rFonts w:ascii="Segoe UI" w:hAnsi="Segoe UI" w:cs="Segoe UI"/>
        </w:rPr>
      </w:pPr>
    </w:p>
    <w:sectPr w:rsidR="00704B51" w:rsidRPr="006946F0" w:rsidSect="002D14C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B60"/>
    <w:multiLevelType w:val="multilevel"/>
    <w:tmpl w:val="15D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0423"/>
    <w:multiLevelType w:val="multilevel"/>
    <w:tmpl w:val="D8C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6BA6"/>
    <w:multiLevelType w:val="multilevel"/>
    <w:tmpl w:val="077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3921"/>
    <w:multiLevelType w:val="multilevel"/>
    <w:tmpl w:val="A76A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807DB"/>
    <w:multiLevelType w:val="multilevel"/>
    <w:tmpl w:val="FB9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7272"/>
    <w:multiLevelType w:val="multilevel"/>
    <w:tmpl w:val="B13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74C65"/>
    <w:multiLevelType w:val="multilevel"/>
    <w:tmpl w:val="F43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C53B1"/>
    <w:multiLevelType w:val="multilevel"/>
    <w:tmpl w:val="FE2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62F37"/>
    <w:multiLevelType w:val="multilevel"/>
    <w:tmpl w:val="FA4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949D5"/>
    <w:multiLevelType w:val="multilevel"/>
    <w:tmpl w:val="8A50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5009B"/>
    <w:multiLevelType w:val="multilevel"/>
    <w:tmpl w:val="E58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0441A"/>
    <w:multiLevelType w:val="multilevel"/>
    <w:tmpl w:val="AEA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51B5B"/>
    <w:multiLevelType w:val="multilevel"/>
    <w:tmpl w:val="380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950F7"/>
    <w:multiLevelType w:val="multilevel"/>
    <w:tmpl w:val="B8D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2A13"/>
    <w:multiLevelType w:val="multilevel"/>
    <w:tmpl w:val="BC7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C2FD7"/>
    <w:multiLevelType w:val="multilevel"/>
    <w:tmpl w:val="052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F7E08"/>
    <w:multiLevelType w:val="multilevel"/>
    <w:tmpl w:val="9CB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07DF5"/>
    <w:multiLevelType w:val="multilevel"/>
    <w:tmpl w:val="05D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C0540"/>
    <w:multiLevelType w:val="multilevel"/>
    <w:tmpl w:val="29AC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A4431"/>
    <w:multiLevelType w:val="multilevel"/>
    <w:tmpl w:val="A34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F763A"/>
    <w:multiLevelType w:val="multilevel"/>
    <w:tmpl w:val="B6B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C433D"/>
    <w:multiLevelType w:val="multilevel"/>
    <w:tmpl w:val="5532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446A3"/>
    <w:multiLevelType w:val="multilevel"/>
    <w:tmpl w:val="507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631EA"/>
    <w:multiLevelType w:val="multilevel"/>
    <w:tmpl w:val="54E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643FA"/>
    <w:multiLevelType w:val="multilevel"/>
    <w:tmpl w:val="16C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82E2D"/>
    <w:multiLevelType w:val="multilevel"/>
    <w:tmpl w:val="3BC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74B45"/>
    <w:multiLevelType w:val="multilevel"/>
    <w:tmpl w:val="BB7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85173"/>
    <w:multiLevelType w:val="multilevel"/>
    <w:tmpl w:val="F61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F65A8"/>
    <w:multiLevelType w:val="multilevel"/>
    <w:tmpl w:val="4944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50258"/>
    <w:multiLevelType w:val="multilevel"/>
    <w:tmpl w:val="360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83A52"/>
    <w:multiLevelType w:val="multilevel"/>
    <w:tmpl w:val="27F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F3174"/>
    <w:multiLevelType w:val="multilevel"/>
    <w:tmpl w:val="D43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A0D70"/>
    <w:multiLevelType w:val="multilevel"/>
    <w:tmpl w:val="4C3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C4499"/>
    <w:multiLevelType w:val="multilevel"/>
    <w:tmpl w:val="B19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81E06"/>
    <w:multiLevelType w:val="multilevel"/>
    <w:tmpl w:val="F6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74E9C"/>
    <w:multiLevelType w:val="multilevel"/>
    <w:tmpl w:val="0D7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1386A"/>
    <w:multiLevelType w:val="multilevel"/>
    <w:tmpl w:val="0B8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A3224"/>
    <w:multiLevelType w:val="multilevel"/>
    <w:tmpl w:val="BCE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B1E66"/>
    <w:multiLevelType w:val="multilevel"/>
    <w:tmpl w:val="ED6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55B2F"/>
    <w:multiLevelType w:val="multilevel"/>
    <w:tmpl w:val="AEE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98979">
    <w:abstractNumId w:val="11"/>
  </w:num>
  <w:num w:numId="2" w16cid:durableId="547686120">
    <w:abstractNumId w:val="5"/>
  </w:num>
  <w:num w:numId="3" w16cid:durableId="51121684">
    <w:abstractNumId w:val="29"/>
  </w:num>
  <w:num w:numId="4" w16cid:durableId="1907916675">
    <w:abstractNumId w:val="3"/>
  </w:num>
  <w:num w:numId="5" w16cid:durableId="1049457642">
    <w:abstractNumId w:val="9"/>
  </w:num>
  <w:num w:numId="6" w16cid:durableId="18357683">
    <w:abstractNumId w:val="38"/>
  </w:num>
  <w:num w:numId="7" w16cid:durableId="576784719">
    <w:abstractNumId w:val="37"/>
  </w:num>
  <w:num w:numId="8" w16cid:durableId="545989134">
    <w:abstractNumId w:val="23"/>
  </w:num>
  <w:num w:numId="9" w16cid:durableId="745111327">
    <w:abstractNumId w:val="12"/>
  </w:num>
  <w:num w:numId="10" w16cid:durableId="1199275459">
    <w:abstractNumId w:val="15"/>
  </w:num>
  <w:num w:numId="11" w16cid:durableId="469830268">
    <w:abstractNumId w:val="31"/>
  </w:num>
  <w:num w:numId="12" w16cid:durableId="496532412">
    <w:abstractNumId w:val="14"/>
  </w:num>
  <w:num w:numId="13" w16cid:durableId="1024675596">
    <w:abstractNumId w:val="10"/>
  </w:num>
  <w:num w:numId="14" w16cid:durableId="1180393837">
    <w:abstractNumId w:val="19"/>
  </w:num>
  <w:num w:numId="15" w16cid:durableId="1064066760">
    <w:abstractNumId w:val="26"/>
  </w:num>
  <w:num w:numId="16" w16cid:durableId="1850370022">
    <w:abstractNumId w:val="18"/>
  </w:num>
  <w:num w:numId="17" w16cid:durableId="642857675">
    <w:abstractNumId w:val="30"/>
  </w:num>
  <w:num w:numId="18" w16cid:durableId="77144208">
    <w:abstractNumId w:val="28"/>
  </w:num>
  <w:num w:numId="19" w16cid:durableId="2136631605">
    <w:abstractNumId w:val="32"/>
  </w:num>
  <w:num w:numId="20" w16cid:durableId="106462338">
    <w:abstractNumId w:val="20"/>
  </w:num>
  <w:num w:numId="21" w16cid:durableId="1936591834">
    <w:abstractNumId w:val="6"/>
  </w:num>
  <w:num w:numId="22" w16cid:durableId="1176918341">
    <w:abstractNumId w:val="1"/>
  </w:num>
  <w:num w:numId="23" w16cid:durableId="1768309877">
    <w:abstractNumId w:val="24"/>
  </w:num>
  <w:num w:numId="24" w16cid:durableId="1094204587">
    <w:abstractNumId w:val="25"/>
  </w:num>
  <w:num w:numId="25" w16cid:durableId="2064406201">
    <w:abstractNumId w:val="16"/>
  </w:num>
  <w:num w:numId="26" w16cid:durableId="207424626">
    <w:abstractNumId w:val="13"/>
  </w:num>
  <w:num w:numId="27" w16cid:durableId="251008711">
    <w:abstractNumId w:val="22"/>
  </w:num>
  <w:num w:numId="28" w16cid:durableId="1613200973">
    <w:abstractNumId w:val="2"/>
  </w:num>
  <w:num w:numId="29" w16cid:durableId="1746493083">
    <w:abstractNumId w:val="36"/>
  </w:num>
  <w:num w:numId="30" w16cid:durableId="1113595818">
    <w:abstractNumId w:val="34"/>
  </w:num>
  <w:num w:numId="31" w16cid:durableId="786781485">
    <w:abstractNumId w:val="17"/>
  </w:num>
  <w:num w:numId="32" w16cid:durableId="1894805872">
    <w:abstractNumId w:val="8"/>
  </w:num>
  <w:num w:numId="33" w16cid:durableId="1977683738">
    <w:abstractNumId w:val="27"/>
  </w:num>
  <w:num w:numId="34" w16cid:durableId="8876586">
    <w:abstractNumId w:val="35"/>
  </w:num>
  <w:num w:numId="35" w16cid:durableId="1711565594">
    <w:abstractNumId w:val="33"/>
  </w:num>
  <w:num w:numId="36" w16cid:durableId="1643727785">
    <w:abstractNumId w:val="39"/>
  </w:num>
  <w:num w:numId="37" w16cid:durableId="775368861">
    <w:abstractNumId w:val="0"/>
  </w:num>
  <w:num w:numId="38" w16cid:durableId="1000281448">
    <w:abstractNumId w:val="21"/>
  </w:num>
  <w:num w:numId="39" w16cid:durableId="1775786845">
    <w:abstractNumId w:val="4"/>
  </w:num>
  <w:num w:numId="40" w16cid:durableId="1167672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3F9"/>
    <w:rsid w:val="001F36DE"/>
    <w:rsid w:val="002D14C0"/>
    <w:rsid w:val="00373ED4"/>
    <w:rsid w:val="00555BC9"/>
    <w:rsid w:val="006946F0"/>
    <w:rsid w:val="006A1CFF"/>
    <w:rsid w:val="00704B51"/>
    <w:rsid w:val="00850795"/>
    <w:rsid w:val="00C06668"/>
    <w:rsid w:val="00C8656B"/>
    <w:rsid w:val="00DA1961"/>
    <w:rsid w:val="00DA73F9"/>
    <w:rsid w:val="00F0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023E"/>
  <w15:chartTrackingRefBased/>
  <w15:docId w15:val="{509E339C-BD06-4927-A7C7-FE92B05B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516"/>
  </w:style>
  <w:style w:type="paragraph" w:styleId="Titre1">
    <w:name w:val="heading 1"/>
    <w:basedOn w:val="Normal"/>
    <w:link w:val="Titre1Car"/>
    <w:uiPriority w:val="9"/>
    <w:qFormat/>
    <w:rsid w:val="00DA73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015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01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5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3F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01516"/>
    <w:rPr>
      <w:rFonts w:ascii="Times New Roman" w:eastAsia="Times New Roman" w:hAnsi="Times New Roman" w:cs="Times New Roman"/>
      <w:b/>
      <w:bCs/>
      <w:sz w:val="32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01516"/>
    <w:rPr>
      <w:rFonts w:ascii="Times New Roman" w:eastAsia="Times New Roman" w:hAnsi="Times New Roman" w:cs="Times New Roman"/>
      <w:b/>
      <w:bCs/>
      <w:sz w:val="25"/>
      <w:szCs w:val="27"/>
      <w:lang w:eastAsia="fr-FR"/>
    </w:rPr>
  </w:style>
  <w:style w:type="paragraph" w:customStyle="1" w:styleId="ds-markdown-paragraph">
    <w:name w:val="ds-markdown-paragraph"/>
    <w:basedOn w:val="Normal"/>
    <w:rsid w:val="00DA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A73F9"/>
    <w:rPr>
      <w:b/>
      <w:bCs/>
    </w:rPr>
  </w:style>
  <w:style w:type="character" w:styleId="Lienhypertexte">
    <w:name w:val="Hyperlink"/>
    <w:basedOn w:val="Policepardfaut"/>
    <w:uiPriority w:val="99"/>
    <w:unhideWhenUsed/>
    <w:rsid w:val="00DA73F9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DA73F9"/>
    <w:rPr>
      <w:i/>
      <w:iCs/>
    </w:rPr>
  </w:style>
  <w:style w:type="paragraph" w:styleId="Textebrut">
    <w:name w:val="Plain Text"/>
    <w:basedOn w:val="Normal"/>
    <w:link w:val="TextebrutCar"/>
    <w:uiPriority w:val="99"/>
    <w:unhideWhenUsed/>
    <w:rsid w:val="002D14C0"/>
    <w:pPr>
      <w:spacing w:after="0" w:line="240" w:lineRule="auto"/>
    </w:pPr>
    <w:rPr>
      <w:rFonts w:ascii="Consolas" w:hAnsi="Consolas"/>
      <w:kern w:val="2"/>
      <w:sz w:val="21"/>
      <w:szCs w:val="21"/>
      <w:lang w:val="fr-SN"/>
      <w14:ligatures w14:val="standardContextual"/>
    </w:rPr>
  </w:style>
  <w:style w:type="character" w:customStyle="1" w:styleId="TextebrutCar">
    <w:name w:val="Texte brut Car"/>
    <w:basedOn w:val="Policepardfaut"/>
    <w:link w:val="Textebrut"/>
    <w:uiPriority w:val="99"/>
    <w:rsid w:val="002D14C0"/>
    <w:rPr>
      <w:rFonts w:ascii="Consolas" w:hAnsi="Consolas"/>
      <w:kern w:val="2"/>
      <w:sz w:val="21"/>
      <w:szCs w:val="21"/>
      <w:lang w:val="fr-SN"/>
      <w14:ligatures w14:val="standardContextual"/>
    </w:rPr>
  </w:style>
  <w:style w:type="paragraph" w:styleId="Titre">
    <w:name w:val="Title"/>
    <w:basedOn w:val="Normal"/>
    <w:next w:val="Normal"/>
    <w:link w:val="TitreCar"/>
    <w:uiPriority w:val="10"/>
    <w:qFormat/>
    <w:rsid w:val="002D14C0"/>
    <w:pPr>
      <w:spacing w:after="0" w:line="240" w:lineRule="auto"/>
      <w:contextualSpacing/>
    </w:pPr>
    <w:rPr>
      <w:rFonts w:ascii="Segoe UI" w:eastAsiaTheme="majorEastAsia" w:hAnsi="Segoe UI" w:cstheme="majorBidi"/>
      <w:b/>
      <w:spacing w:val="-10"/>
      <w:kern w:val="28"/>
      <w:sz w:val="32"/>
      <w:szCs w:val="56"/>
      <w:lang w:val="fr-SN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D14C0"/>
    <w:rPr>
      <w:rFonts w:ascii="Segoe UI" w:eastAsiaTheme="majorEastAsia" w:hAnsi="Segoe UI" w:cstheme="majorBidi"/>
      <w:b/>
      <w:spacing w:val="-10"/>
      <w:kern w:val="28"/>
      <w:sz w:val="32"/>
      <w:szCs w:val="56"/>
      <w:lang w:val="fr-SN"/>
      <w14:ligatures w14:val="standardContextual"/>
    </w:rPr>
  </w:style>
  <w:style w:type="character" w:styleId="Lienhypertextesuivivisit">
    <w:name w:val="FollowedHyperlink"/>
    <w:basedOn w:val="Policepardfaut"/>
    <w:uiPriority w:val="99"/>
    <w:semiHidden/>
    <w:unhideWhenUsed/>
    <w:rsid w:val="00F015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40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568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32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102528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866832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8314865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460188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tenariat@demdikk.sn" TargetMode="External"/><Relationship Id="rId3" Type="http://schemas.openxmlformats.org/officeDocument/2006/relationships/styles" Target="styles.xml"/><Relationship Id="rId7" Type="http://schemas.openxmlformats.org/officeDocument/2006/relationships/hyperlink" Target="https://apps.apple.com/sn/app/dem-dikk/id6476461159?l=fr-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.google.com/store/apps/details?id=sn.demdikk.reservation.ddd_reservation&amp;pcampaignid=web_shar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12826-B6A7-4224-A85B-2F1B4D197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10</Pages>
  <Words>1691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Julbert KANTE</dc:creator>
  <cp:keywords/>
  <dc:description/>
  <cp:lastModifiedBy>Déguene FALL</cp:lastModifiedBy>
  <cp:revision>4</cp:revision>
  <dcterms:created xsi:type="dcterms:W3CDTF">2026-03-20T11:20:00Z</dcterms:created>
  <dcterms:modified xsi:type="dcterms:W3CDTF">2026-03-24T12:21:00Z</dcterms:modified>
</cp:coreProperties>
</file>