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E4FA" w14:textId="5A0BD59F" w:rsidR="66106897" w:rsidRPr="008D58FC" w:rsidRDefault="66106897" w:rsidP="64403842">
      <w:pPr>
        <w:spacing w:line="257" w:lineRule="auto"/>
        <w:jc w:val="center"/>
        <w:rPr>
          <w:rFonts w:ascii="Arial" w:eastAsia="Arial" w:hAnsi="Arial" w:cs="Arial"/>
          <w:b/>
          <w:bCs/>
          <w:lang w:val="pt-BR"/>
        </w:rPr>
      </w:pPr>
      <w:r w:rsidRPr="008D58FC">
        <w:rPr>
          <w:rFonts w:ascii="Arial" w:eastAsia="Arial" w:hAnsi="Arial" w:cs="Arial"/>
          <w:b/>
          <w:bCs/>
          <w:lang w:val="pt-BR"/>
        </w:rPr>
        <w:t>UNIVERSIDADE PAULISTA</w:t>
      </w:r>
    </w:p>
    <w:p w14:paraId="42502DD8" w14:textId="0C85BF78" w:rsidR="66106897" w:rsidRPr="008D58FC" w:rsidRDefault="66106897" w:rsidP="64403842">
      <w:pPr>
        <w:spacing w:line="257" w:lineRule="auto"/>
        <w:jc w:val="center"/>
        <w:rPr>
          <w:rFonts w:ascii="Arial" w:eastAsia="Arial" w:hAnsi="Arial" w:cs="Arial"/>
          <w:b/>
          <w:bCs/>
          <w:lang w:val="pt-BR"/>
        </w:rPr>
      </w:pPr>
      <w:r w:rsidRPr="008D58FC">
        <w:rPr>
          <w:rFonts w:ascii="Arial" w:eastAsia="Arial" w:hAnsi="Arial" w:cs="Arial"/>
          <w:b/>
          <w:bCs/>
          <w:lang w:val="pt-BR"/>
        </w:rPr>
        <w:t xml:space="preserve"> </w:t>
      </w:r>
    </w:p>
    <w:p w14:paraId="7ABC465A" w14:textId="16E7236A"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BRUNO SANTOS DE OLIVEIRA</w:t>
      </w:r>
    </w:p>
    <w:p w14:paraId="6A3D4E9E" w14:textId="13F19ECF"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GUILHERME DENEZ DOS RAMOS GONÇALVES</w:t>
      </w:r>
    </w:p>
    <w:p w14:paraId="746A3953" w14:textId="7D15E0FD"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GUILHERME MAIELLI MONTORO</w:t>
      </w:r>
    </w:p>
    <w:p w14:paraId="4424F5EC" w14:textId="42131436"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PEDRO HENRIQUE DOS SANTOS</w:t>
      </w:r>
    </w:p>
    <w:p w14:paraId="59245A9D" w14:textId="25865006"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VINÍCIUS PAULO SANCHES</w:t>
      </w:r>
    </w:p>
    <w:p w14:paraId="683A9884" w14:textId="0C40CD78"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7048E18A" w14:textId="659E94F0"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0C8FD84F" w14:textId="70A1CDFC"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1CEAD472" w14:textId="66EBDA70"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71AE6F18" w14:textId="7770BAF1" w:rsidR="66106897" w:rsidRPr="002659B6" w:rsidRDefault="66106897" w:rsidP="64403842">
      <w:pPr>
        <w:spacing w:line="360" w:lineRule="auto"/>
        <w:jc w:val="center"/>
        <w:rPr>
          <w:rFonts w:ascii="Arial" w:eastAsia="Arial" w:hAnsi="Arial" w:cs="Arial"/>
          <w:b/>
          <w:bCs/>
          <w:sz w:val="28"/>
          <w:szCs w:val="28"/>
          <w:lang w:val="pt-BR"/>
        </w:rPr>
      </w:pPr>
      <w:r w:rsidRPr="002659B6">
        <w:rPr>
          <w:rFonts w:ascii="Arial" w:eastAsia="Arial" w:hAnsi="Arial" w:cs="Arial"/>
          <w:b/>
          <w:bCs/>
          <w:sz w:val="28"/>
          <w:szCs w:val="28"/>
          <w:lang w:val="pt-BR"/>
        </w:rPr>
        <w:t>DESENVOLVIMENTO DE UMA PLATAFORMA WEB PARA SIMPLIFICAÇÃO DA CRIAÇÃO DE WORKFLOWS EM YAML</w:t>
      </w:r>
    </w:p>
    <w:p w14:paraId="6D81F962" w14:textId="5AF14B51"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15CF90E8" w14:textId="14503EC5"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74D6040E" w14:textId="68C64575"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4AEAF5E0" w14:textId="63106252"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6F2F8F0C" w14:textId="6A1AA8A1"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41786443" w14:textId="653FBE31"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68B2E971" w14:textId="28B80F83" w:rsidR="66106897" w:rsidRPr="008D58FC" w:rsidRDefault="66106897" w:rsidP="64403842">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02373EE5" w14:textId="2FB1ED86" w:rsidR="66106897" w:rsidRPr="00457AC4" w:rsidRDefault="66106897" w:rsidP="64403842">
      <w:pPr>
        <w:spacing w:line="360" w:lineRule="auto"/>
        <w:jc w:val="center"/>
        <w:rPr>
          <w:rFonts w:ascii="Arial" w:eastAsia="Arial" w:hAnsi="Arial" w:cs="Arial"/>
          <w:b/>
          <w:bCs/>
          <w:u w:val="single"/>
          <w:lang w:val="pt-BR"/>
        </w:rPr>
      </w:pPr>
      <w:r w:rsidRPr="008D58FC">
        <w:rPr>
          <w:rFonts w:ascii="Arial" w:eastAsia="Arial" w:hAnsi="Arial" w:cs="Arial"/>
          <w:b/>
          <w:bCs/>
          <w:lang w:val="pt-BR"/>
        </w:rPr>
        <w:t xml:space="preserve"> </w:t>
      </w:r>
    </w:p>
    <w:p w14:paraId="1FF3D236" w14:textId="1AF904AE" w:rsidR="66106897" w:rsidRPr="009102B4" w:rsidRDefault="66106897" w:rsidP="64403842">
      <w:pPr>
        <w:spacing w:line="360" w:lineRule="auto"/>
        <w:jc w:val="center"/>
        <w:rPr>
          <w:rFonts w:ascii="Arial" w:eastAsia="Arial" w:hAnsi="Arial" w:cs="Arial"/>
          <w:b/>
          <w:bCs/>
          <w:lang w:val="pt-BR"/>
        </w:rPr>
      </w:pPr>
      <w:r w:rsidRPr="009102B4">
        <w:rPr>
          <w:rFonts w:ascii="Arial" w:eastAsia="Arial" w:hAnsi="Arial" w:cs="Arial"/>
          <w:b/>
          <w:bCs/>
          <w:lang w:val="pt-BR"/>
        </w:rPr>
        <w:t>SÃO PAULO</w:t>
      </w:r>
    </w:p>
    <w:p w14:paraId="445DFD17" w14:textId="2B9C4EE0" w:rsidR="009102B4" w:rsidRDefault="66106897" w:rsidP="00457AC4">
      <w:pPr>
        <w:spacing w:line="257" w:lineRule="auto"/>
        <w:jc w:val="center"/>
        <w:rPr>
          <w:rFonts w:ascii="Arial" w:eastAsia="Arial" w:hAnsi="Arial" w:cs="Arial"/>
          <w:b/>
          <w:bCs/>
          <w:lang w:val="pt-BR"/>
        </w:rPr>
      </w:pPr>
      <w:r w:rsidRPr="009102B4">
        <w:rPr>
          <w:rFonts w:ascii="Arial" w:eastAsia="Arial" w:hAnsi="Arial" w:cs="Arial"/>
          <w:b/>
          <w:bCs/>
          <w:lang w:val="pt-BR"/>
        </w:rPr>
        <w:t>2025</w:t>
      </w:r>
      <w:r w:rsidR="00457AC4">
        <w:rPr>
          <w:rFonts w:ascii="Arial" w:eastAsia="Arial" w:hAnsi="Arial" w:cs="Arial"/>
          <w:b/>
          <w:bCs/>
          <w:lang w:val="pt-BR"/>
        </w:rPr>
        <w:br w:type="page"/>
      </w:r>
    </w:p>
    <w:p w14:paraId="67CE99E1" w14:textId="04F0D19A" w:rsidR="009102B4" w:rsidRPr="008D58FC" w:rsidRDefault="009102B4" w:rsidP="009102B4">
      <w:pPr>
        <w:spacing w:line="257" w:lineRule="auto"/>
        <w:jc w:val="center"/>
        <w:rPr>
          <w:rFonts w:ascii="Arial" w:eastAsia="Arial" w:hAnsi="Arial" w:cs="Arial"/>
          <w:b/>
          <w:bCs/>
          <w:lang w:val="pt-BR"/>
        </w:rPr>
      </w:pPr>
      <w:r w:rsidRPr="008D58FC">
        <w:rPr>
          <w:rFonts w:ascii="Arial" w:eastAsia="Arial" w:hAnsi="Arial" w:cs="Arial"/>
          <w:b/>
          <w:bCs/>
          <w:lang w:val="pt-BR"/>
        </w:rPr>
        <w:lastRenderedPageBreak/>
        <w:t>UNIVERSIDADE PAULISTA</w:t>
      </w:r>
    </w:p>
    <w:p w14:paraId="7BF247CE" w14:textId="77777777" w:rsidR="009102B4" w:rsidRPr="008D58FC" w:rsidRDefault="009102B4" w:rsidP="009102B4">
      <w:pPr>
        <w:spacing w:line="257" w:lineRule="auto"/>
        <w:jc w:val="center"/>
        <w:rPr>
          <w:rFonts w:ascii="Arial" w:eastAsia="Arial" w:hAnsi="Arial" w:cs="Arial"/>
          <w:b/>
          <w:bCs/>
          <w:lang w:val="pt-BR"/>
        </w:rPr>
      </w:pPr>
      <w:r w:rsidRPr="008D58FC">
        <w:rPr>
          <w:rFonts w:ascii="Arial" w:eastAsia="Arial" w:hAnsi="Arial" w:cs="Arial"/>
          <w:b/>
          <w:bCs/>
          <w:lang w:val="pt-BR"/>
        </w:rPr>
        <w:t xml:space="preserve"> </w:t>
      </w:r>
    </w:p>
    <w:p w14:paraId="18B9A41F" w14:textId="10B8971D"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BRUNO SANTOS DE OLIVEIRA</w:t>
      </w:r>
    </w:p>
    <w:p w14:paraId="24D9FD86" w14:textId="0B199CA0"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GUILHERME DENEZ DOS RAMOS GONÇALVES</w:t>
      </w:r>
    </w:p>
    <w:p w14:paraId="59DFC35D" w14:textId="1B24954E"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GUILHERME MAIELLI MONTORO</w:t>
      </w:r>
    </w:p>
    <w:p w14:paraId="78569DC6" w14:textId="237EBD68"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PEDRO HENRIQUE DOS SANTOS</w:t>
      </w:r>
    </w:p>
    <w:p w14:paraId="2DEFB0B6" w14:textId="5C463F58"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VINÍCIUS PAULO SANCHES</w:t>
      </w:r>
      <w:r w:rsidR="0084700F">
        <w:rPr>
          <w:rFonts w:ascii="Arial" w:eastAsia="Arial" w:hAnsi="Arial" w:cs="Arial"/>
          <w:b/>
          <w:bCs/>
          <w:lang w:val="pt-BR"/>
        </w:rPr>
        <w:t xml:space="preserve"> </w:t>
      </w:r>
    </w:p>
    <w:p w14:paraId="5F5B12A7"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43E77705"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21CDD94E"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71163AAF"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7CD631FF" w14:textId="7F349D1D" w:rsidR="009102B4" w:rsidRPr="002659B6" w:rsidRDefault="009102B4" w:rsidP="009102B4">
      <w:pPr>
        <w:spacing w:line="360" w:lineRule="auto"/>
        <w:jc w:val="center"/>
        <w:rPr>
          <w:rFonts w:ascii="Arial" w:eastAsia="Arial" w:hAnsi="Arial" w:cs="Arial"/>
          <w:b/>
          <w:bCs/>
          <w:sz w:val="28"/>
          <w:szCs w:val="28"/>
          <w:lang w:val="pt-BR"/>
        </w:rPr>
      </w:pPr>
      <w:r w:rsidRPr="002659B6">
        <w:rPr>
          <w:rFonts w:ascii="Arial" w:eastAsia="Arial" w:hAnsi="Arial" w:cs="Arial"/>
          <w:b/>
          <w:bCs/>
          <w:sz w:val="28"/>
          <w:szCs w:val="28"/>
          <w:lang w:val="pt-BR"/>
        </w:rPr>
        <w:t>DESENVOLVIMENTO DE UMA PLATAFORMA WEB PARA SIMPLIFICAÇÃO DA CRIAÇÃO DE WORKFLOWS EM YAML</w:t>
      </w:r>
    </w:p>
    <w:p w14:paraId="40490F87"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34489D66" w14:textId="02391083" w:rsidR="00A93376" w:rsidRPr="00A93376" w:rsidRDefault="00A93376" w:rsidP="00C016AA">
      <w:pPr>
        <w:ind w:left="4820"/>
        <w:jc w:val="both"/>
        <w:rPr>
          <w:rFonts w:ascii="Arial" w:hAnsi="Arial" w:cs="Arial"/>
          <w:lang w:val="pt-BR"/>
        </w:rPr>
      </w:pPr>
      <w:r w:rsidRPr="00A93376">
        <w:rPr>
          <w:rFonts w:ascii="Arial" w:hAnsi="Arial" w:cs="Arial"/>
          <w:lang w:val="pt-BR"/>
        </w:rPr>
        <w:t>Trabalho de conclusão de curso para obtenção do título de graduação em Ciência da Computação apresentado à Universidade Paulista – UNIP.</w:t>
      </w:r>
    </w:p>
    <w:p w14:paraId="51969052" w14:textId="7DBE6284" w:rsidR="009102B4" w:rsidRPr="008D58FC" w:rsidRDefault="00A93376" w:rsidP="002715B3">
      <w:pPr>
        <w:spacing w:line="360" w:lineRule="auto"/>
        <w:ind w:left="4820"/>
        <w:rPr>
          <w:rFonts w:ascii="Arial" w:eastAsia="Arial" w:hAnsi="Arial" w:cs="Arial"/>
          <w:b/>
          <w:bCs/>
          <w:lang w:val="pt-BR"/>
        </w:rPr>
      </w:pPr>
      <w:r w:rsidRPr="00145613">
        <w:rPr>
          <w:rFonts w:ascii="Arial" w:hAnsi="Arial" w:cs="Arial"/>
          <w:lang w:val="pt-BR"/>
        </w:rPr>
        <w:t>Orientador: Prof.</w:t>
      </w:r>
      <w:r w:rsidR="00C016AA">
        <w:rPr>
          <w:rFonts w:ascii="Arial" w:hAnsi="Arial" w:cs="Arial"/>
          <w:lang w:val="pt-BR"/>
        </w:rPr>
        <w:t xml:space="preserve"> M</w:t>
      </w:r>
      <w:r w:rsidR="00D61F29">
        <w:rPr>
          <w:rFonts w:ascii="Arial" w:hAnsi="Arial" w:cs="Arial"/>
          <w:lang w:val="pt-BR"/>
        </w:rPr>
        <w:t>S</w:t>
      </w:r>
      <w:r w:rsidR="00C016AA">
        <w:rPr>
          <w:rFonts w:ascii="Arial" w:hAnsi="Arial" w:cs="Arial"/>
          <w:lang w:val="pt-BR"/>
        </w:rPr>
        <w:t>c.</w:t>
      </w:r>
      <w:r w:rsidRPr="00145613">
        <w:rPr>
          <w:rFonts w:ascii="Arial" w:hAnsi="Arial" w:cs="Arial"/>
          <w:lang w:val="pt-BR"/>
        </w:rPr>
        <w:t xml:space="preserve"> Álvaro Prado</w:t>
      </w:r>
    </w:p>
    <w:p w14:paraId="182B8012"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5017DD22" w14:textId="0F1E5441" w:rsidR="009102B4" w:rsidRDefault="009102B4" w:rsidP="00A93376">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12F58440" w14:textId="77777777" w:rsidR="00C016AA" w:rsidRPr="008D58FC" w:rsidRDefault="00C016AA" w:rsidP="00A93376">
      <w:pPr>
        <w:spacing w:line="360" w:lineRule="auto"/>
        <w:jc w:val="center"/>
        <w:rPr>
          <w:rFonts w:ascii="Arial" w:eastAsia="Arial" w:hAnsi="Arial" w:cs="Arial"/>
          <w:b/>
          <w:bCs/>
          <w:lang w:val="pt-BR"/>
        </w:rPr>
      </w:pPr>
    </w:p>
    <w:p w14:paraId="3E8B4768" w14:textId="77777777" w:rsidR="009102B4" w:rsidRPr="008D58FC" w:rsidRDefault="009102B4" w:rsidP="009102B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003F2366" w14:textId="77777777" w:rsidR="009102B4" w:rsidRPr="00145613" w:rsidRDefault="009102B4" w:rsidP="009102B4">
      <w:pPr>
        <w:spacing w:line="360" w:lineRule="auto"/>
        <w:jc w:val="center"/>
        <w:rPr>
          <w:rFonts w:ascii="Arial" w:eastAsia="Arial" w:hAnsi="Arial" w:cs="Arial"/>
          <w:b/>
          <w:bCs/>
          <w:lang w:val="pt-BR"/>
        </w:rPr>
      </w:pPr>
      <w:r w:rsidRPr="00145613">
        <w:rPr>
          <w:rFonts w:ascii="Arial" w:eastAsia="Arial" w:hAnsi="Arial" w:cs="Arial"/>
          <w:b/>
          <w:bCs/>
          <w:lang w:val="pt-BR"/>
        </w:rPr>
        <w:t>SÃO PAULO</w:t>
      </w:r>
    </w:p>
    <w:p w14:paraId="431BAFAF" w14:textId="7C07F4D0" w:rsidR="00D6639E" w:rsidRPr="00145613" w:rsidRDefault="009102B4" w:rsidP="00556C64">
      <w:pPr>
        <w:spacing w:line="257" w:lineRule="auto"/>
        <w:jc w:val="center"/>
        <w:rPr>
          <w:rFonts w:ascii="Arial" w:eastAsia="Arial" w:hAnsi="Arial" w:cs="Arial"/>
          <w:b/>
          <w:bCs/>
          <w:lang w:val="pt-BR"/>
        </w:rPr>
      </w:pPr>
      <w:r w:rsidRPr="00145613">
        <w:rPr>
          <w:rFonts w:ascii="Arial" w:eastAsia="Arial" w:hAnsi="Arial" w:cs="Arial"/>
          <w:b/>
          <w:bCs/>
          <w:lang w:val="pt-BR"/>
        </w:rPr>
        <w:t>2025</w:t>
      </w:r>
      <w:r w:rsidR="00E03B8F">
        <w:rPr>
          <w:rFonts w:ascii="Arial" w:eastAsia="Arial" w:hAnsi="Arial" w:cs="Arial"/>
          <w:b/>
          <w:bCs/>
          <w:lang w:val="pt-BR"/>
        </w:rPr>
        <w:br w:type="page"/>
      </w:r>
    </w:p>
    <w:p w14:paraId="75007095" w14:textId="77777777" w:rsidR="00727141" w:rsidRPr="008D58FC" w:rsidRDefault="00727141" w:rsidP="00727141">
      <w:pPr>
        <w:spacing w:line="360" w:lineRule="auto"/>
        <w:jc w:val="center"/>
        <w:rPr>
          <w:rFonts w:ascii="Arial" w:eastAsia="Arial" w:hAnsi="Arial" w:cs="Arial"/>
          <w:b/>
          <w:bCs/>
          <w:lang w:val="pt-BR"/>
        </w:rPr>
      </w:pPr>
      <w:r w:rsidRPr="008D58FC">
        <w:rPr>
          <w:rFonts w:ascii="Arial" w:eastAsia="Arial" w:hAnsi="Arial" w:cs="Arial"/>
          <w:b/>
          <w:bCs/>
          <w:lang w:val="pt-BR"/>
        </w:rPr>
        <w:lastRenderedPageBreak/>
        <w:t>BRUNO SANTOS DE OLIVEIRA</w:t>
      </w:r>
    </w:p>
    <w:p w14:paraId="2CEBFC8A" w14:textId="77777777" w:rsidR="00727141" w:rsidRPr="008D58FC" w:rsidRDefault="00727141" w:rsidP="00727141">
      <w:pPr>
        <w:spacing w:line="360" w:lineRule="auto"/>
        <w:jc w:val="center"/>
        <w:rPr>
          <w:rFonts w:ascii="Arial" w:eastAsia="Arial" w:hAnsi="Arial" w:cs="Arial"/>
          <w:b/>
          <w:bCs/>
          <w:lang w:val="pt-BR"/>
        </w:rPr>
      </w:pPr>
      <w:r w:rsidRPr="008D58FC">
        <w:rPr>
          <w:rFonts w:ascii="Arial" w:eastAsia="Arial" w:hAnsi="Arial" w:cs="Arial"/>
          <w:b/>
          <w:bCs/>
          <w:lang w:val="pt-BR"/>
        </w:rPr>
        <w:t>GUILHERME DENEZ DOS RAMOS GONÇALVES</w:t>
      </w:r>
    </w:p>
    <w:p w14:paraId="74441013" w14:textId="77777777" w:rsidR="00727141" w:rsidRPr="008D58FC" w:rsidRDefault="00727141" w:rsidP="00727141">
      <w:pPr>
        <w:spacing w:line="360" w:lineRule="auto"/>
        <w:jc w:val="center"/>
        <w:rPr>
          <w:rFonts w:ascii="Arial" w:eastAsia="Arial" w:hAnsi="Arial" w:cs="Arial"/>
          <w:b/>
          <w:bCs/>
          <w:lang w:val="pt-BR"/>
        </w:rPr>
      </w:pPr>
      <w:r w:rsidRPr="008D58FC">
        <w:rPr>
          <w:rFonts w:ascii="Arial" w:eastAsia="Arial" w:hAnsi="Arial" w:cs="Arial"/>
          <w:b/>
          <w:bCs/>
          <w:lang w:val="pt-BR"/>
        </w:rPr>
        <w:t>GUILHERME MAIELLI MONTORO</w:t>
      </w:r>
    </w:p>
    <w:p w14:paraId="72298FDA" w14:textId="77777777" w:rsidR="00727141" w:rsidRPr="008D58FC" w:rsidRDefault="00727141" w:rsidP="00727141">
      <w:pPr>
        <w:spacing w:line="360" w:lineRule="auto"/>
        <w:jc w:val="center"/>
        <w:rPr>
          <w:rFonts w:ascii="Arial" w:eastAsia="Arial" w:hAnsi="Arial" w:cs="Arial"/>
          <w:b/>
          <w:bCs/>
          <w:lang w:val="pt-BR"/>
        </w:rPr>
      </w:pPr>
      <w:r w:rsidRPr="008D58FC">
        <w:rPr>
          <w:rFonts w:ascii="Arial" w:eastAsia="Arial" w:hAnsi="Arial" w:cs="Arial"/>
          <w:b/>
          <w:bCs/>
          <w:lang w:val="pt-BR"/>
        </w:rPr>
        <w:t>PEDRO HENRIQUE DOS SANTOS</w:t>
      </w:r>
    </w:p>
    <w:p w14:paraId="0B64C1B0" w14:textId="32882C64" w:rsidR="00727141" w:rsidRPr="008D58FC" w:rsidRDefault="00727141" w:rsidP="00154DC2">
      <w:pPr>
        <w:spacing w:line="360" w:lineRule="auto"/>
        <w:jc w:val="center"/>
        <w:rPr>
          <w:rFonts w:ascii="Arial" w:eastAsia="Arial" w:hAnsi="Arial" w:cs="Arial"/>
          <w:b/>
          <w:bCs/>
          <w:lang w:val="pt-BR"/>
        </w:rPr>
      </w:pPr>
      <w:r w:rsidRPr="008D58FC">
        <w:rPr>
          <w:rFonts w:ascii="Arial" w:eastAsia="Arial" w:hAnsi="Arial" w:cs="Arial"/>
          <w:b/>
          <w:bCs/>
          <w:lang w:val="pt-BR"/>
        </w:rPr>
        <w:t>VINÍCIUS PAULO SANCHES</w:t>
      </w:r>
      <w:r>
        <w:rPr>
          <w:rFonts w:ascii="Arial" w:eastAsia="Arial" w:hAnsi="Arial" w:cs="Arial"/>
          <w:b/>
          <w:bCs/>
          <w:lang w:val="pt-BR"/>
        </w:rPr>
        <w:t xml:space="preserve"> </w:t>
      </w:r>
    </w:p>
    <w:p w14:paraId="33674279" w14:textId="77777777" w:rsidR="00727141" w:rsidRDefault="00727141" w:rsidP="00727141">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63BDB470" w14:textId="77777777" w:rsidR="002249F3" w:rsidRDefault="002249F3" w:rsidP="00727141">
      <w:pPr>
        <w:spacing w:line="360" w:lineRule="auto"/>
        <w:jc w:val="center"/>
        <w:rPr>
          <w:rFonts w:ascii="Arial" w:eastAsia="Arial" w:hAnsi="Arial" w:cs="Arial"/>
          <w:b/>
          <w:bCs/>
          <w:lang w:val="pt-BR"/>
        </w:rPr>
      </w:pPr>
    </w:p>
    <w:p w14:paraId="27614A53" w14:textId="77777777" w:rsidR="00A656C4" w:rsidRPr="008D58FC" w:rsidRDefault="00A656C4" w:rsidP="00727141">
      <w:pPr>
        <w:spacing w:line="360" w:lineRule="auto"/>
        <w:jc w:val="center"/>
        <w:rPr>
          <w:rFonts w:ascii="Arial" w:eastAsia="Arial" w:hAnsi="Arial" w:cs="Arial"/>
          <w:b/>
          <w:bCs/>
          <w:lang w:val="pt-BR"/>
        </w:rPr>
      </w:pPr>
    </w:p>
    <w:p w14:paraId="1B6DE504" w14:textId="77777777" w:rsidR="00727141" w:rsidRPr="002659B6" w:rsidRDefault="00727141" w:rsidP="00727141">
      <w:pPr>
        <w:spacing w:line="360" w:lineRule="auto"/>
        <w:jc w:val="center"/>
        <w:rPr>
          <w:rFonts w:ascii="Arial" w:eastAsia="Arial" w:hAnsi="Arial" w:cs="Arial"/>
          <w:b/>
          <w:bCs/>
          <w:sz w:val="28"/>
          <w:szCs w:val="28"/>
          <w:lang w:val="pt-BR"/>
        </w:rPr>
      </w:pPr>
      <w:r w:rsidRPr="002659B6">
        <w:rPr>
          <w:rFonts w:ascii="Arial" w:eastAsia="Arial" w:hAnsi="Arial" w:cs="Arial"/>
          <w:b/>
          <w:bCs/>
          <w:sz w:val="28"/>
          <w:szCs w:val="28"/>
          <w:lang w:val="pt-BR"/>
        </w:rPr>
        <w:t>DESENVOLVIMENTO DE UMA PLATAFORMA WEB PARA SIMPLIFICAÇÃO DA CRIAÇÃO DE WORKFLOWS EM YAML</w:t>
      </w:r>
    </w:p>
    <w:p w14:paraId="09DA8043" w14:textId="7BA30A7A" w:rsidR="002249F3" w:rsidRPr="008D58FC" w:rsidRDefault="00727141" w:rsidP="002249F3">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6F397E89" w14:textId="77777777" w:rsidR="00727141" w:rsidRPr="00A93376" w:rsidRDefault="00727141" w:rsidP="00727141">
      <w:pPr>
        <w:ind w:left="4820"/>
        <w:jc w:val="both"/>
        <w:rPr>
          <w:rFonts w:ascii="Arial" w:hAnsi="Arial" w:cs="Arial"/>
          <w:lang w:val="pt-BR"/>
        </w:rPr>
      </w:pPr>
      <w:r w:rsidRPr="00A93376">
        <w:rPr>
          <w:rFonts w:ascii="Arial" w:hAnsi="Arial" w:cs="Arial"/>
          <w:lang w:val="pt-BR"/>
        </w:rPr>
        <w:t>Trabalho de conclusão de curso para obtenção do título de graduação em Ciência da Computação apresentado à Universidade Paulista – UNIP.</w:t>
      </w:r>
    </w:p>
    <w:p w14:paraId="0BB83B2B" w14:textId="2174E0B1" w:rsidR="00727141" w:rsidRPr="008D58FC" w:rsidRDefault="00727141" w:rsidP="00727141">
      <w:pPr>
        <w:spacing w:line="360" w:lineRule="auto"/>
        <w:ind w:left="4820"/>
        <w:rPr>
          <w:rFonts w:ascii="Arial" w:eastAsia="Arial" w:hAnsi="Arial" w:cs="Arial"/>
          <w:b/>
          <w:bCs/>
          <w:lang w:val="pt-BR"/>
        </w:rPr>
      </w:pPr>
      <w:r w:rsidRPr="00145613">
        <w:rPr>
          <w:rFonts w:ascii="Arial" w:hAnsi="Arial" w:cs="Arial"/>
          <w:lang w:val="pt-BR"/>
        </w:rPr>
        <w:t>Orientador: Prof.</w:t>
      </w:r>
      <w:r>
        <w:rPr>
          <w:rFonts w:ascii="Arial" w:hAnsi="Arial" w:cs="Arial"/>
          <w:lang w:val="pt-BR"/>
        </w:rPr>
        <w:t xml:space="preserve"> M</w:t>
      </w:r>
      <w:r w:rsidR="00D61F29">
        <w:rPr>
          <w:rFonts w:ascii="Arial" w:hAnsi="Arial" w:cs="Arial"/>
          <w:lang w:val="pt-BR"/>
        </w:rPr>
        <w:t>S</w:t>
      </w:r>
      <w:r>
        <w:rPr>
          <w:rFonts w:ascii="Arial" w:hAnsi="Arial" w:cs="Arial"/>
          <w:lang w:val="pt-BR"/>
        </w:rPr>
        <w:t>c.</w:t>
      </w:r>
      <w:r w:rsidRPr="00145613">
        <w:rPr>
          <w:rFonts w:ascii="Arial" w:hAnsi="Arial" w:cs="Arial"/>
          <w:lang w:val="pt-BR"/>
        </w:rPr>
        <w:t xml:space="preserve"> Álvaro Prado</w:t>
      </w:r>
    </w:p>
    <w:p w14:paraId="28F5A42E" w14:textId="093362EB" w:rsidR="00A656C4" w:rsidRPr="008D58FC" w:rsidRDefault="00727141" w:rsidP="00A656C4">
      <w:pPr>
        <w:spacing w:line="360" w:lineRule="auto"/>
        <w:jc w:val="center"/>
        <w:rPr>
          <w:rFonts w:ascii="Arial" w:eastAsia="Arial" w:hAnsi="Arial" w:cs="Arial"/>
          <w:b/>
          <w:bCs/>
          <w:lang w:val="pt-BR"/>
        </w:rPr>
      </w:pPr>
      <w:r w:rsidRPr="008D58FC">
        <w:rPr>
          <w:rFonts w:ascii="Arial" w:eastAsia="Arial" w:hAnsi="Arial" w:cs="Arial"/>
          <w:b/>
          <w:bCs/>
          <w:lang w:val="pt-BR"/>
        </w:rPr>
        <w:t xml:space="preserve"> </w:t>
      </w:r>
    </w:p>
    <w:p w14:paraId="13AE8FAB" w14:textId="11AE368A" w:rsidR="00C724FC" w:rsidRPr="00A656C4" w:rsidRDefault="00727141" w:rsidP="002249F3">
      <w:pPr>
        <w:pStyle w:val="Text"/>
        <w:rPr>
          <w:sz w:val="20"/>
          <w:szCs w:val="20"/>
        </w:rPr>
      </w:pPr>
      <w:r w:rsidRPr="008D58FC">
        <w:rPr>
          <w:rFonts w:eastAsia="Arial"/>
          <w:b/>
          <w:bCs/>
        </w:rPr>
        <w:t xml:space="preserve">  </w:t>
      </w:r>
      <w:r w:rsidR="00C724FC" w:rsidRPr="00A656C4">
        <w:rPr>
          <w:sz w:val="20"/>
          <w:szCs w:val="20"/>
        </w:rPr>
        <w:t>Aprovado(a) em: ______/______/______</w:t>
      </w:r>
    </w:p>
    <w:p w14:paraId="2ACA531D" w14:textId="77777777" w:rsidR="00C724FC" w:rsidRPr="00A656C4" w:rsidRDefault="00C724FC" w:rsidP="00C724FC">
      <w:pPr>
        <w:pStyle w:val="Text"/>
        <w:jc w:val="center"/>
        <w:rPr>
          <w:sz w:val="20"/>
          <w:szCs w:val="20"/>
        </w:rPr>
      </w:pPr>
    </w:p>
    <w:p w14:paraId="626BFA95" w14:textId="77777777" w:rsidR="002249F3" w:rsidRPr="00A656C4" w:rsidRDefault="002249F3" w:rsidP="00C724FC">
      <w:pPr>
        <w:pStyle w:val="Text"/>
        <w:jc w:val="center"/>
        <w:rPr>
          <w:sz w:val="20"/>
          <w:szCs w:val="20"/>
        </w:rPr>
      </w:pPr>
    </w:p>
    <w:p w14:paraId="2EE337A8" w14:textId="77777777" w:rsidR="00C724FC" w:rsidRPr="00A656C4" w:rsidRDefault="00C724FC" w:rsidP="00C724FC">
      <w:pPr>
        <w:pStyle w:val="Text"/>
        <w:jc w:val="center"/>
        <w:rPr>
          <w:sz w:val="20"/>
          <w:szCs w:val="20"/>
        </w:rPr>
      </w:pPr>
      <w:r w:rsidRPr="00A656C4">
        <w:rPr>
          <w:sz w:val="20"/>
          <w:szCs w:val="20"/>
        </w:rPr>
        <w:t>BANCA EXAMINADORA</w:t>
      </w:r>
    </w:p>
    <w:p w14:paraId="5DDB03BE" w14:textId="77777777" w:rsidR="00C724FC" w:rsidRPr="00A656C4" w:rsidRDefault="00C724FC" w:rsidP="00C724FC">
      <w:pPr>
        <w:pStyle w:val="Text"/>
        <w:jc w:val="center"/>
        <w:rPr>
          <w:sz w:val="20"/>
          <w:szCs w:val="20"/>
        </w:rPr>
      </w:pPr>
    </w:p>
    <w:p w14:paraId="362B7674" w14:textId="77777777" w:rsidR="00C724FC" w:rsidRPr="00A656C4" w:rsidRDefault="00C724FC" w:rsidP="00C724FC">
      <w:pPr>
        <w:pStyle w:val="Text"/>
        <w:jc w:val="center"/>
        <w:rPr>
          <w:sz w:val="20"/>
          <w:szCs w:val="20"/>
        </w:rPr>
      </w:pPr>
      <w:r w:rsidRPr="00A656C4">
        <w:rPr>
          <w:sz w:val="20"/>
          <w:szCs w:val="20"/>
        </w:rPr>
        <w:t>_________________________________</w:t>
      </w:r>
    </w:p>
    <w:p w14:paraId="3C6BFF3B" w14:textId="77777777" w:rsidR="00C724FC" w:rsidRPr="00A656C4" w:rsidRDefault="00C724FC" w:rsidP="00C724FC">
      <w:pPr>
        <w:pStyle w:val="Text"/>
        <w:jc w:val="center"/>
        <w:rPr>
          <w:sz w:val="20"/>
          <w:szCs w:val="20"/>
        </w:rPr>
      </w:pPr>
      <w:r w:rsidRPr="00A656C4">
        <w:rPr>
          <w:sz w:val="20"/>
          <w:szCs w:val="20"/>
        </w:rPr>
        <w:t>Prof. ou Profa. Dr(a)./Me(a). xxxxxxxxxxxx</w:t>
      </w:r>
    </w:p>
    <w:p w14:paraId="162B5207" w14:textId="77777777" w:rsidR="00C724FC" w:rsidRPr="00A656C4" w:rsidRDefault="00C724FC" w:rsidP="00C724FC">
      <w:pPr>
        <w:pStyle w:val="Text"/>
        <w:jc w:val="center"/>
        <w:rPr>
          <w:sz w:val="20"/>
          <w:szCs w:val="20"/>
        </w:rPr>
      </w:pPr>
      <w:r w:rsidRPr="00A656C4">
        <w:rPr>
          <w:sz w:val="20"/>
          <w:szCs w:val="20"/>
        </w:rPr>
        <w:t>Universidade Paulista - UNIP</w:t>
      </w:r>
    </w:p>
    <w:p w14:paraId="16F696FC" w14:textId="77777777" w:rsidR="00C724FC" w:rsidRPr="00A656C4" w:rsidRDefault="00C724FC" w:rsidP="00C724FC">
      <w:pPr>
        <w:pStyle w:val="Text"/>
        <w:jc w:val="center"/>
        <w:rPr>
          <w:sz w:val="20"/>
          <w:szCs w:val="20"/>
        </w:rPr>
      </w:pPr>
    </w:p>
    <w:p w14:paraId="0D0AFD1E" w14:textId="77777777" w:rsidR="00C724FC" w:rsidRPr="00A656C4" w:rsidRDefault="00C724FC" w:rsidP="00C724FC">
      <w:pPr>
        <w:pStyle w:val="Text"/>
        <w:jc w:val="center"/>
        <w:rPr>
          <w:sz w:val="20"/>
          <w:szCs w:val="20"/>
        </w:rPr>
      </w:pPr>
      <w:r w:rsidRPr="00A656C4">
        <w:rPr>
          <w:sz w:val="20"/>
          <w:szCs w:val="20"/>
        </w:rPr>
        <w:t>_________________________________</w:t>
      </w:r>
    </w:p>
    <w:p w14:paraId="6E617E76" w14:textId="4C58DE69" w:rsidR="00727141" w:rsidRPr="002249F3" w:rsidRDefault="00C724FC" w:rsidP="002249F3">
      <w:pPr>
        <w:pStyle w:val="Text"/>
        <w:jc w:val="center"/>
      </w:pPr>
      <w:r w:rsidRPr="00A656C4">
        <w:rPr>
          <w:sz w:val="20"/>
          <w:szCs w:val="20"/>
        </w:rPr>
        <w:t>Prof. ou Profa. Dr(a)./ Me(a). xxxxxxxxxxxx</w:t>
      </w:r>
      <w:r w:rsidR="00727141">
        <w:rPr>
          <w:rFonts w:eastAsia="Arial"/>
          <w:b/>
          <w:bCs/>
        </w:rPr>
        <w:br w:type="page"/>
      </w:r>
    </w:p>
    <w:p w14:paraId="7AF2150C" w14:textId="48FD55CB" w:rsidR="008727D9" w:rsidRPr="00145613" w:rsidRDefault="008727D9" w:rsidP="008727D9">
      <w:pPr>
        <w:jc w:val="center"/>
        <w:rPr>
          <w:rFonts w:ascii="Arial" w:eastAsia="Arial" w:hAnsi="Arial" w:cs="Arial"/>
          <w:b/>
          <w:bCs/>
          <w:lang w:val="pt-BR"/>
        </w:rPr>
      </w:pPr>
      <w:r w:rsidRPr="00446387">
        <w:rPr>
          <w:rFonts w:ascii="Arial" w:eastAsia="Arial" w:hAnsi="Arial" w:cs="Arial"/>
          <w:b/>
          <w:bCs/>
          <w:sz w:val="28"/>
          <w:szCs w:val="28"/>
          <w:lang w:val="pt-BR"/>
        </w:rPr>
        <w:lastRenderedPageBreak/>
        <w:t>RESUMO</w:t>
      </w:r>
    </w:p>
    <w:p w14:paraId="5C512B69" w14:textId="77777777" w:rsidR="000C1075" w:rsidRDefault="008727D9" w:rsidP="004F5CFB">
      <w:pPr>
        <w:spacing w:line="360" w:lineRule="auto"/>
        <w:ind w:firstLine="709"/>
        <w:jc w:val="both"/>
        <w:rPr>
          <w:rFonts w:ascii="Arial" w:eastAsia="Arial" w:hAnsi="Arial" w:cs="Arial"/>
          <w:lang w:val="pt-BR"/>
        </w:rPr>
      </w:pPr>
      <w:r w:rsidRPr="008727D9">
        <w:rPr>
          <w:rFonts w:ascii="Arial" w:eastAsia="Arial" w:hAnsi="Arial" w:cs="Arial"/>
          <w:lang w:val="pt-BR"/>
        </w:rPr>
        <w:t>No mundo da programação, bibliotecas e ferramentas facilitam o trabalho dos desenvolvedores, ajudando-os a escrever melhor seus projetos. Um problema atual nesse meio é a complexidade dos workflows escritos em YAML, que dificultam sua configuração. O objetivo deste trabalho é desenvolver uma plataforma web que simplifique esse processo de criação, oferecendo uma interface intuitiva que elimine a necessidade de configurar manualmente esses arquivos, aumentando, assim, a produtividade e a eficiência no desenvolvimento.</w:t>
      </w:r>
      <w:r w:rsidR="004F5CFB">
        <w:rPr>
          <w:rFonts w:ascii="Arial" w:eastAsia="Arial" w:hAnsi="Arial" w:cs="Arial"/>
          <w:lang w:val="pt-BR"/>
        </w:rPr>
        <w:t xml:space="preserve"> </w:t>
      </w:r>
      <w:r w:rsidRPr="008727D9">
        <w:rPr>
          <w:rFonts w:ascii="Arial" w:eastAsia="Arial" w:hAnsi="Arial" w:cs="Arial"/>
          <w:lang w:val="pt-BR"/>
        </w:rPr>
        <w:t>A metodologia adotada para solucionar esse problema será a criação de uma aplicação web com uma interface fácil de entender e amigável. Essa aplicação permitirá que os programadores construam seus workflows personalizados por meio de um gerador de código YAML.</w:t>
      </w:r>
      <w:r w:rsidR="004F5CFB">
        <w:rPr>
          <w:rFonts w:ascii="Arial" w:eastAsia="Arial" w:hAnsi="Arial" w:cs="Arial"/>
          <w:lang w:val="pt-BR"/>
        </w:rPr>
        <w:t xml:space="preserve"> </w:t>
      </w:r>
      <w:r w:rsidRPr="008727D9">
        <w:rPr>
          <w:rFonts w:ascii="Arial" w:eastAsia="Arial" w:hAnsi="Arial" w:cs="Arial"/>
          <w:lang w:val="pt-BR"/>
        </w:rPr>
        <w:t>A pesquisa bibliográfica abordará conceitos sobre ferramentas de automação de workflows, como o GitHub Actions, investigando as melhores práticas para uma construção sólida. Além disso, analisará as dificuldades enfrentadas pelos desenvolvedores na criação manual de arquivos YAML.</w:t>
      </w:r>
      <w:r w:rsidR="004F5CFB">
        <w:rPr>
          <w:rFonts w:ascii="Arial" w:eastAsia="Arial" w:hAnsi="Arial" w:cs="Arial"/>
          <w:lang w:val="pt-BR"/>
        </w:rPr>
        <w:t xml:space="preserve"> </w:t>
      </w:r>
      <w:r w:rsidRPr="008727D9">
        <w:rPr>
          <w:rFonts w:ascii="Arial" w:eastAsia="Arial" w:hAnsi="Arial" w:cs="Arial"/>
          <w:lang w:val="pt-BR"/>
        </w:rPr>
        <w:t>A pesquisa experimental envolverá o desenvolvimento e a testagem da plataforma, incluindo a avaliação da interface, usabilidade, eficácia do gerador de workflows e os benefícios da plataforma em comparação com a construção manual.</w:t>
      </w:r>
      <w:r w:rsidR="004F5CFB">
        <w:rPr>
          <w:rFonts w:ascii="Arial" w:eastAsia="Arial" w:hAnsi="Arial" w:cs="Arial"/>
          <w:lang w:val="pt-BR"/>
        </w:rPr>
        <w:t xml:space="preserve"> </w:t>
      </w:r>
      <w:r w:rsidRPr="008727D9">
        <w:rPr>
          <w:rFonts w:ascii="Arial" w:eastAsia="Arial" w:hAnsi="Arial" w:cs="Arial"/>
          <w:lang w:val="pt-BR"/>
        </w:rPr>
        <w:t>Os resultados esperados são que os desenvolvedores adotem essa plataforma como uma ferramenta indispensável na criação de workflows, devido à sua simplicidade e rapidez.</w:t>
      </w:r>
    </w:p>
    <w:p w14:paraId="5E2B1C57" w14:textId="77777777" w:rsidR="0068140D" w:rsidRDefault="000C1075" w:rsidP="000C1075">
      <w:pPr>
        <w:spacing w:line="360" w:lineRule="auto"/>
        <w:jc w:val="both"/>
        <w:rPr>
          <w:rFonts w:ascii="Arial" w:eastAsia="Arial" w:hAnsi="Arial" w:cs="Arial"/>
          <w:lang w:val="pt-BR"/>
        </w:rPr>
      </w:pPr>
      <w:r w:rsidRPr="0024206F">
        <w:rPr>
          <w:rFonts w:ascii="Arial" w:eastAsia="Arial" w:hAnsi="Arial" w:cs="Arial"/>
          <w:b/>
          <w:bCs/>
          <w:lang w:val="pt-BR"/>
        </w:rPr>
        <w:t>Palavras-chave:</w:t>
      </w:r>
      <w:r>
        <w:rPr>
          <w:rFonts w:ascii="Arial" w:eastAsia="Arial" w:hAnsi="Arial" w:cs="Arial"/>
          <w:lang w:val="pt-BR"/>
        </w:rPr>
        <w:t xml:space="preserve"> </w:t>
      </w:r>
      <w:r w:rsidR="0024206F">
        <w:rPr>
          <w:rFonts w:ascii="Arial" w:eastAsia="Arial" w:hAnsi="Arial" w:cs="Arial"/>
          <w:lang w:val="pt-BR"/>
        </w:rPr>
        <w:t>Workflows, YAML, Plataforma Web</w:t>
      </w:r>
    </w:p>
    <w:p w14:paraId="6C64A551" w14:textId="77777777" w:rsidR="0068140D" w:rsidRDefault="00D6639E" w:rsidP="0068140D">
      <w:pPr>
        <w:spacing w:line="360" w:lineRule="auto"/>
        <w:jc w:val="center"/>
        <w:rPr>
          <w:rFonts w:ascii="Arial" w:hAnsi="Arial" w:cs="Arial"/>
          <w:b/>
          <w:bCs/>
          <w:sz w:val="28"/>
          <w:szCs w:val="28"/>
        </w:rPr>
      </w:pPr>
      <w:r w:rsidRPr="00B63CB5">
        <w:rPr>
          <w:rFonts w:ascii="Arial" w:eastAsia="Arial" w:hAnsi="Arial" w:cs="Arial"/>
          <w:b/>
          <w:bCs/>
        </w:rPr>
        <w:br w:type="page"/>
      </w:r>
      <w:r w:rsidR="0068140D">
        <w:rPr>
          <w:rFonts w:ascii="Arial" w:hAnsi="Arial" w:cs="Arial"/>
          <w:b/>
          <w:bCs/>
          <w:sz w:val="28"/>
          <w:szCs w:val="28"/>
        </w:rPr>
        <w:lastRenderedPageBreak/>
        <w:t>ABSTRACT</w:t>
      </w:r>
    </w:p>
    <w:p w14:paraId="6C270976" w14:textId="77777777" w:rsidR="0068140D" w:rsidRPr="0068140D" w:rsidRDefault="0068140D" w:rsidP="0068140D">
      <w:pPr>
        <w:spacing w:line="360" w:lineRule="auto"/>
        <w:jc w:val="both"/>
        <w:rPr>
          <w:rFonts w:ascii="Arial" w:hAnsi="Arial" w:cs="Arial"/>
        </w:rPr>
      </w:pPr>
      <w:r>
        <w:rPr>
          <w:rFonts w:ascii="Arial" w:hAnsi="Arial" w:cs="Arial"/>
        </w:rPr>
        <w:t>In the programming world, libraries and tools make developers' work easier by helping them write their projects more efficiently. A current issue in this field is the complexity of workflows written in YAML, which makes their configuration difficult. The goal of this project is to develop a web platform that simplifies the workflow creation process by offering an intuitive interface, eliminating the need for manual configuration of these files, and thus increasing productivity and development efficiency. The methodology adopted to address this problem will be the development of a web application with a user-friendly and easy-to-understand interface. This application will allow developers to build their own customized workflows through a YAML code generator. The literature review will cover concepts related to workflow automation tools, such as GitHub Actions, exploring best practices for solid workflow construction. Additionally, it will analyze the challenges developers face when manually creating YAML files. The experimental research will involve the development and testing of the platform, including the evaluation of its interface, usability, the effectiveness of the workflow generator, and the benefits of the platform compared to manual creation. The expected results are that developers will adopt this platform as an essential tool for creating workflows, due to its simplicity and speed.</w:t>
      </w:r>
    </w:p>
    <w:p w14:paraId="30A2E995" w14:textId="78641B64" w:rsidR="0068140D" w:rsidRDefault="0068140D" w:rsidP="0068140D">
      <w:pPr>
        <w:spacing w:line="360" w:lineRule="auto"/>
        <w:jc w:val="both"/>
        <w:rPr>
          <w:rFonts w:ascii="Arial" w:hAnsi="Arial" w:cs="Arial"/>
        </w:rPr>
      </w:pPr>
      <w:r>
        <w:rPr>
          <w:rFonts w:ascii="Arial" w:hAnsi="Arial" w:cs="Arial"/>
          <w:b/>
          <w:bCs/>
        </w:rPr>
        <w:t>Keywords:</w:t>
      </w:r>
      <w:r>
        <w:rPr>
          <w:rFonts w:ascii="Arial" w:hAnsi="Arial" w:cs="Arial"/>
        </w:rPr>
        <w:t xml:space="preserve"> Workflows, YAML, Web Platform</w:t>
      </w:r>
    </w:p>
    <w:p w14:paraId="3C40272B" w14:textId="0BB7E8F6" w:rsidR="64403842" w:rsidRPr="00946B82" w:rsidRDefault="00946B82" w:rsidP="00946B82">
      <w:pPr>
        <w:rPr>
          <w:rFonts w:ascii="Arial" w:hAnsi="Arial" w:cs="Arial"/>
        </w:rPr>
      </w:pPr>
      <w:r>
        <w:rPr>
          <w:rFonts w:ascii="Arial" w:hAnsi="Arial" w:cs="Arial"/>
        </w:rPr>
        <w:br w:type="page"/>
      </w:r>
    </w:p>
    <w:sdt>
      <w:sdtPr>
        <w:rPr>
          <w:rFonts w:asciiTheme="minorHAnsi" w:eastAsiaTheme="minorEastAsia" w:hAnsiTheme="minorHAnsi" w:cstheme="minorBidi"/>
          <w:color w:val="auto"/>
          <w:sz w:val="24"/>
          <w:szCs w:val="24"/>
          <w:lang w:val="en-US" w:eastAsia="ja-JP"/>
        </w:rPr>
        <w:id w:val="-2096228454"/>
        <w:docPartObj>
          <w:docPartGallery w:val="Table of Contents"/>
          <w:docPartUnique/>
        </w:docPartObj>
      </w:sdtPr>
      <w:sdtEndPr>
        <w:rPr>
          <w:b/>
          <w:bCs/>
        </w:rPr>
      </w:sdtEndPr>
      <w:sdtContent>
        <w:p w14:paraId="4B77D835" w14:textId="647E2F6A" w:rsidR="008B00B6" w:rsidRPr="006E1DF2" w:rsidRDefault="00446387" w:rsidP="001A7208">
          <w:pPr>
            <w:pStyle w:val="CabealhodoSumrio"/>
            <w:spacing w:line="360" w:lineRule="auto"/>
            <w:jc w:val="center"/>
            <w:rPr>
              <w:rFonts w:ascii="Arial" w:hAnsi="Arial" w:cs="Arial"/>
              <w:b/>
              <w:bCs/>
              <w:color w:val="auto"/>
              <w:sz w:val="24"/>
              <w:szCs w:val="24"/>
              <w:lang w:val="en-US"/>
            </w:rPr>
          </w:pPr>
          <w:r w:rsidRPr="006E1DF2">
            <w:rPr>
              <w:rFonts w:ascii="Arial" w:hAnsi="Arial" w:cs="Arial"/>
              <w:b/>
              <w:bCs/>
              <w:color w:val="auto"/>
              <w:sz w:val="28"/>
              <w:szCs w:val="28"/>
              <w:lang w:val="en-US"/>
            </w:rPr>
            <w:t>SUMÁRIO</w:t>
          </w:r>
        </w:p>
        <w:p w14:paraId="592C6A52" w14:textId="620993E1" w:rsidR="000433CA" w:rsidRPr="000433CA" w:rsidRDefault="008B00B6" w:rsidP="000433CA">
          <w:pPr>
            <w:pStyle w:val="Sumrio1"/>
            <w:tabs>
              <w:tab w:val="left" w:pos="440"/>
              <w:tab w:val="right" w:leader="dot" w:pos="9395"/>
            </w:tabs>
            <w:spacing w:line="360" w:lineRule="auto"/>
            <w:rPr>
              <w:rFonts w:ascii="Arial" w:hAnsi="Arial" w:cs="Arial"/>
              <w:noProof/>
              <w:sz w:val="24"/>
              <w:szCs w:val="24"/>
            </w:rPr>
          </w:pPr>
          <w:r w:rsidRPr="000433CA">
            <w:rPr>
              <w:rFonts w:ascii="Arial" w:hAnsi="Arial" w:cs="Arial"/>
              <w:sz w:val="24"/>
              <w:szCs w:val="24"/>
            </w:rPr>
            <w:fldChar w:fldCharType="begin"/>
          </w:r>
          <w:r w:rsidRPr="000433CA">
            <w:rPr>
              <w:rFonts w:ascii="Arial" w:hAnsi="Arial" w:cs="Arial"/>
              <w:sz w:val="24"/>
              <w:szCs w:val="24"/>
            </w:rPr>
            <w:instrText xml:space="preserve"> TOC \o "1-3" \h \z \u </w:instrText>
          </w:r>
          <w:r w:rsidRPr="000433CA">
            <w:rPr>
              <w:rFonts w:ascii="Arial" w:hAnsi="Arial" w:cs="Arial"/>
              <w:sz w:val="24"/>
              <w:szCs w:val="24"/>
            </w:rPr>
            <w:fldChar w:fldCharType="separate"/>
          </w:r>
          <w:hyperlink w:anchor="_Toc196140609" w:history="1">
            <w:r w:rsidR="000433CA" w:rsidRPr="000433CA">
              <w:rPr>
                <w:rStyle w:val="Hyperlink"/>
                <w:rFonts w:ascii="Arial" w:eastAsia="Arial" w:hAnsi="Arial" w:cs="Arial"/>
                <w:b/>
                <w:bCs/>
                <w:noProof/>
                <w:sz w:val="24"/>
                <w:szCs w:val="24"/>
              </w:rPr>
              <w:t>1.</w:t>
            </w:r>
            <w:r w:rsidR="000433CA" w:rsidRPr="000433CA">
              <w:rPr>
                <w:rFonts w:ascii="Arial" w:hAnsi="Arial" w:cs="Arial"/>
                <w:noProof/>
                <w:sz w:val="24"/>
                <w:szCs w:val="24"/>
              </w:rPr>
              <w:tab/>
            </w:r>
            <w:r w:rsidR="000433CA" w:rsidRPr="000433CA">
              <w:rPr>
                <w:rStyle w:val="Hyperlink"/>
                <w:rFonts w:ascii="Arial" w:eastAsia="Arial" w:hAnsi="Arial" w:cs="Arial"/>
                <w:b/>
                <w:bCs/>
                <w:noProof/>
                <w:sz w:val="24"/>
                <w:szCs w:val="24"/>
              </w:rPr>
              <w:t>INTRODUÇÃO</w:t>
            </w:r>
            <w:r w:rsidR="000433CA" w:rsidRPr="000433CA">
              <w:rPr>
                <w:rFonts w:ascii="Arial" w:hAnsi="Arial" w:cs="Arial"/>
                <w:noProof/>
                <w:webHidden/>
                <w:sz w:val="24"/>
                <w:szCs w:val="24"/>
              </w:rPr>
              <w:tab/>
            </w:r>
            <w:r w:rsidR="000433CA" w:rsidRPr="000433CA">
              <w:rPr>
                <w:rFonts w:ascii="Arial" w:hAnsi="Arial" w:cs="Arial"/>
                <w:noProof/>
                <w:webHidden/>
                <w:sz w:val="24"/>
                <w:szCs w:val="24"/>
              </w:rPr>
              <w:fldChar w:fldCharType="begin"/>
            </w:r>
            <w:r w:rsidR="000433CA" w:rsidRPr="000433CA">
              <w:rPr>
                <w:rFonts w:ascii="Arial" w:hAnsi="Arial" w:cs="Arial"/>
                <w:noProof/>
                <w:webHidden/>
                <w:sz w:val="24"/>
                <w:szCs w:val="24"/>
              </w:rPr>
              <w:instrText xml:space="preserve"> PAGEREF _Toc196140609 \h </w:instrText>
            </w:r>
            <w:r w:rsidR="000433CA" w:rsidRPr="000433CA">
              <w:rPr>
                <w:rFonts w:ascii="Arial" w:hAnsi="Arial" w:cs="Arial"/>
                <w:noProof/>
                <w:webHidden/>
                <w:sz w:val="24"/>
                <w:szCs w:val="24"/>
              </w:rPr>
            </w:r>
            <w:r w:rsidR="000433CA" w:rsidRPr="000433CA">
              <w:rPr>
                <w:rFonts w:ascii="Arial" w:hAnsi="Arial" w:cs="Arial"/>
                <w:noProof/>
                <w:webHidden/>
                <w:sz w:val="24"/>
                <w:szCs w:val="24"/>
              </w:rPr>
              <w:fldChar w:fldCharType="separate"/>
            </w:r>
            <w:r w:rsidR="000433CA" w:rsidRPr="000433CA">
              <w:rPr>
                <w:rFonts w:ascii="Arial" w:hAnsi="Arial" w:cs="Arial"/>
                <w:noProof/>
                <w:webHidden/>
                <w:sz w:val="24"/>
                <w:szCs w:val="24"/>
              </w:rPr>
              <w:t>7</w:t>
            </w:r>
            <w:r w:rsidR="000433CA" w:rsidRPr="000433CA">
              <w:rPr>
                <w:rFonts w:ascii="Arial" w:hAnsi="Arial" w:cs="Arial"/>
                <w:noProof/>
                <w:webHidden/>
                <w:sz w:val="24"/>
                <w:szCs w:val="24"/>
              </w:rPr>
              <w:fldChar w:fldCharType="end"/>
            </w:r>
          </w:hyperlink>
        </w:p>
        <w:p w14:paraId="17F7ADF3" w14:textId="5F75313A" w:rsidR="000433CA" w:rsidRPr="000433CA" w:rsidRDefault="000433CA" w:rsidP="000433CA">
          <w:pPr>
            <w:pStyle w:val="Sumrio2"/>
            <w:tabs>
              <w:tab w:val="left" w:pos="880"/>
              <w:tab w:val="right" w:leader="dot" w:pos="9395"/>
            </w:tabs>
            <w:spacing w:line="360" w:lineRule="auto"/>
            <w:rPr>
              <w:rFonts w:ascii="Arial" w:hAnsi="Arial" w:cs="Arial"/>
              <w:noProof/>
              <w:sz w:val="24"/>
              <w:szCs w:val="24"/>
            </w:rPr>
          </w:pPr>
          <w:hyperlink w:anchor="_Toc196140610" w:history="1">
            <w:r w:rsidRPr="000433CA">
              <w:rPr>
                <w:rStyle w:val="Hyperlink"/>
                <w:rFonts w:ascii="Arial" w:hAnsi="Arial" w:cs="Arial"/>
                <w:noProof/>
                <w:sz w:val="24"/>
                <w:szCs w:val="24"/>
              </w:rPr>
              <w:t>1.1</w:t>
            </w:r>
            <w:r w:rsidRPr="000433CA">
              <w:rPr>
                <w:rFonts w:ascii="Arial" w:hAnsi="Arial" w:cs="Arial"/>
                <w:noProof/>
                <w:sz w:val="24"/>
                <w:szCs w:val="24"/>
              </w:rPr>
              <w:tab/>
            </w:r>
            <w:r w:rsidRPr="000433CA">
              <w:rPr>
                <w:rStyle w:val="Hyperlink"/>
                <w:rFonts w:ascii="Arial" w:hAnsi="Arial" w:cs="Arial"/>
                <w:noProof/>
                <w:sz w:val="24"/>
                <w:szCs w:val="24"/>
              </w:rPr>
              <w:t>CONTEXTUALIZAÇÃO</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_Toc196140610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8</w:t>
            </w:r>
            <w:r w:rsidRPr="000433CA">
              <w:rPr>
                <w:rFonts w:ascii="Arial" w:hAnsi="Arial" w:cs="Arial"/>
                <w:noProof/>
                <w:webHidden/>
                <w:sz w:val="24"/>
                <w:szCs w:val="24"/>
              </w:rPr>
              <w:fldChar w:fldCharType="end"/>
            </w:r>
          </w:hyperlink>
        </w:p>
        <w:p w14:paraId="13D8F4CF" w14:textId="2303BEBB" w:rsidR="000433CA" w:rsidRPr="000433CA" w:rsidRDefault="000433CA" w:rsidP="000433CA">
          <w:pPr>
            <w:pStyle w:val="Sumrio2"/>
            <w:tabs>
              <w:tab w:val="left" w:pos="880"/>
              <w:tab w:val="right" w:leader="dot" w:pos="9395"/>
            </w:tabs>
            <w:spacing w:line="360" w:lineRule="auto"/>
            <w:rPr>
              <w:rFonts w:ascii="Arial" w:hAnsi="Arial" w:cs="Arial"/>
              <w:noProof/>
              <w:sz w:val="24"/>
              <w:szCs w:val="24"/>
            </w:rPr>
          </w:pPr>
          <w:hyperlink w:anchor="_Toc196140611" w:history="1">
            <w:r w:rsidRPr="000433CA">
              <w:rPr>
                <w:rStyle w:val="Hyperlink"/>
                <w:rFonts w:ascii="Arial" w:hAnsi="Arial" w:cs="Arial"/>
                <w:noProof/>
                <w:sz w:val="24"/>
                <w:szCs w:val="24"/>
              </w:rPr>
              <w:t>1.2</w:t>
            </w:r>
            <w:r w:rsidRPr="000433CA">
              <w:rPr>
                <w:rFonts w:ascii="Arial" w:hAnsi="Arial" w:cs="Arial"/>
                <w:noProof/>
                <w:sz w:val="24"/>
                <w:szCs w:val="24"/>
              </w:rPr>
              <w:tab/>
            </w:r>
            <w:r w:rsidRPr="000433CA">
              <w:rPr>
                <w:rStyle w:val="Hyperlink"/>
                <w:rFonts w:ascii="Arial" w:hAnsi="Arial" w:cs="Arial"/>
                <w:noProof/>
                <w:sz w:val="24"/>
                <w:szCs w:val="24"/>
              </w:rPr>
              <w:t>PROBLEMA</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_Toc196140611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9</w:t>
            </w:r>
            <w:r w:rsidRPr="000433CA">
              <w:rPr>
                <w:rFonts w:ascii="Arial" w:hAnsi="Arial" w:cs="Arial"/>
                <w:noProof/>
                <w:webHidden/>
                <w:sz w:val="24"/>
                <w:szCs w:val="24"/>
              </w:rPr>
              <w:fldChar w:fldCharType="end"/>
            </w:r>
          </w:hyperlink>
        </w:p>
        <w:p w14:paraId="05345F27" w14:textId="31EE28A9" w:rsidR="000433CA" w:rsidRPr="000433CA" w:rsidRDefault="000433CA" w:rsidP="000433CA">
          <w:pPr>
            <w:pStyle w:val="Sumrio2"/>
            <w:tabs>
              <w:tab w:val="left" w:pos="880"/>
              <w:tab w:val="right" w:leader="dot" w:pos="9395"/>
            </w:tabs>
            <w:spacing w:line="360" w:lineRule="auto"/>
            <w:rPr>
              <w:rFonts w:ascii="Arial" w:hAnsi="Arial" w:cs="Arial"/>
              <w:noProof/>
              <w:sz w:val="24"/>
              <w:szCs w:val="24"/>
            </w:rPr>
          </w:pPr>
          <w:hyperlink w:anchor="_Toc196140612" w:history="1">
            <w:r w:rsidRPr="000433CA">
              <w:rPr>
                <w:rStyle w:val="Hyperlink"/>
                <w:rFonts w:ascii="Arial" w:hAnsi="Arial" w:cs="Arial"/>
                <w:noProof/>
                <w:sz w:val="24"/>
                <w:szCs w:val="24"/>
              </w:rPr>
              <w:t>1.3</w:t>
            </w:r>
            <w:r w:rsidRPr="000433CA">
              <w:rPr>
                <w:rFonts w:ascii="Arial" w:hAnsi="Arial" w:cs="Arial"/>
                <w:noProof/>
                <w:sz w:val="24"/>
                <w:szCs w:val="24"/>
              </w:rPr>
              <w:tab/>
            </w:r>
            <w:r w:rsidRPr="000433CA">
              <w:rPr>
                <w:rStyle w:val="Hyperlink"/>
                <w:rFonts w:ascii="Arial" w:hAnsi="Arial" w:cs="Arial"/>
                <w:noProof/>
                <w:sz w:val="24"/>
                <w:szCs w:val="24"/>
              </w:rPr>
              <w:t>MOTIVAÇÃO</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_Toc196140612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10</w:t>
            </w:r>
            <w:r w:rsidRPr="000433CA">
              <w:rPr>
                <w:rFonts w:ascii="Arial" w:hAnsi="Arial" w:cs="Arial"/>
                <w:noProof/>
                <w:webHidden/>
                <w:sz w:val="24"/>
                <w:szCs w:val="24"/>
              </w:rPr>
              <w:fldChar w:fldCharType="end"/>
            </w:r>
          </w:hyperlink>
        </w:p>
        <w:p w14:paraId="45330640" w14:textId="1B9584A3" w:rsidR="000433CA" w:rsidRPr="000433CA" w:rsidRDefault="000433CA" w:rsidP="000433CA">
          <w:pPr>
            <w:pStyle w:val="Sumrio2"/>
            <w:tabs>
              <w:tab w:val="left" w:pos="880"/>
              <w:tab w:val="right" w:leader="dot" w:pos="9395"/>
            </w:tabs>
            <w:spacing w:line="360" w:lineRule="auto"/>
            <w:rPr>
              <w:rFonts w:ascii="Arial" w:hAnsi="Arial" w:cs="Arial"/>
              <w:noProof/>
              <w:sz w:val="24"/>
              <w:szCs w:val="24"/>
            </w:rPr>
          </w:pPr>
          <w:hyperlink w:anchor="_Toc196140613" w:history="1">
            <w:r w:rsidRPr="000433CA">
              <w:rPr>
                <w:rStyle w:val="Hyperlink"/>
                <w:rFonts w:ascii="Arial" w:hAnsi="Arial" w:cs="Arial"/>
                <w:noProof/>
                <w:sz w:val="24"/>
                <w:szCs w:val="24"/>
              </w:rPr>
              <w:t>1.4</w:t>
            </w:r>
            <w:r w:rsidRPr="000433CA">
              <w:rPr>
                <w:rFonts w:ascii="Arial" w:hAnsi="Arial" w:cs="Arial"/>
                <w:noProof/>
                <w:sz w:val="24"/>
                <w:szCs w:val="24"/>
              </w:rPr>
              <w:tab/>
            </w:r>
            <w:r w:rsidRPr="000433CA">
              <w:rPr>
                <w:rStyle w:val="Hyperlink"/>
                <w:rFonts w:ascii="Arial" w:hAnsi="Arial" w:cs="Arial"/>
                <w:noProof/>
                <w:sz w:val="24"/>
                <w:szCs w:val="24"/>
              </w:rPr>
              <w:t>OBJETIVOS</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_Toc196140613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11</w:t>
            </w:r>
            <w:r w:rsidRPr="000433CA">
              <w:rPr>
                <w:rFonts w:ascii="Arial" w:hAnsi="Arial" w:cs="Arial"/>
                <w:noProof/>
                <w:webHidden/>
                <w:sz w:val="24"/>
                <w:szCs w:val="24"/>
              </w:rPr>
              <w:fldChar w:fldCharType="end"/>
            </w:r>
          </w:hyperlink>
        </w:p>
        <w:p w14:paraId="5183B019" w14:textId="76D60FD5" w:rsidR="000433CA" w:rsidRPr="000433CA" w:rsidRDefault="000433CA" w:rsidP="000433CA">
          <w:pPr>
            <w:pStyle w:val="Sumrio3"/>
            <w:tabs>
              <w:tab w:val="right" w:leader="dot" w:pos="9395"/>
            </w:tabs>
            <w:spacing w:line="360" w:lineRule="auto"/>
            <w:rPr>
              <w:rFonts w:ascii="Arial" w:hAnsi="Arial" w:cs="Arial"/>
              <w:noProof/>
              <w:sz w:val="24"/>
              <w:szCs w:val="24"/>
            </w:rPr>
          </w:pPr>
          <w:hyperlink w:anchor="_Toc196140614" w:history="1">
            <w:r w:rsidRPr="000433CA">
              <w:rPr>
                <w:rStyle w:val="Hyperlink"/>
                <w:rFonts w:ascii="Arial" w:eastAsia="Arial" w:hAnsi="Arial" w:cs="Arial"/>
                <w:noProof/>
                <w:sz w:val="24"/>
                <w:szCs w:val="24"/>
              </w:rPr>
              <w:t>1.4.1 Objetivo geral</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_Toc196140614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11</w:t>
            </w:r>
            <w:r w:rsidRPr="000433CA">
              <w:rPr>
                <w:rFonts w:ascii="Arial" w:hAnsi="Arial" w:cs="Arial"/>
                <w:noProof/>
                <w:webHidden/>
                <w:sz w:val="24"/>
                <w:szCs w:val="24"/>
              </w:rPr>
              <w:fldChar w:fldCharType="end"/>
            </w:r>
          </w:hyperlink>
        </w:p>
        <w:p w14:paraId="440789AC" w14:textId="579F1E8C" w:rsidR="000433CA" w:rsidRPr="000433CA" w:rsidRDefault="000433CA" w:rsidP="000433CA">
          <w:pPr>
            <w:pStyle w:val="Sumrio3"/>
            <w:tabs>
              <w:tab w:val="right" w:leader="dot" w:pos="9395"/>
            </w:tabs>
            <w:spacing w:line="360" w:lineRule="auto"/>
            <w:rPr>
              <w:rFonts w:ascii="Arial" w:hAnsi="Arial" w:cs="Arial"/>
              <w:noProof/>
              <w:sz w:val="24"/>
              <w:szCs w:val="24"/>
            </w:rPr>
          </w:pPr>
          <w:hyperlink w:anchor="_Toc196140615" w:history="1">
            <w:r w:rsidRPr="000433CA">
              <w:rPr>
                <w:rStyle w:val="Hyperlink"/>
                <w:rFonts w:ascii="Arial" w:eastAsia="Arial" w:hAnsi="Arial" w:cs="Arial"/>
                <w:noProof/>
                <w:sz w:val="24"/>
                <w:szCs w:val="24"/>
              </w:rPr>
              <w:t>1.4.2 Objetivos específicos</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_Toc196140615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11</w:t>
            </w:r>
            <w:r w:rsidRPr="000433CA">
              <w:rPr>
                <w:rFonts w:ascii="Arial" w:hAnsi="Arial" w:cs="Arial"/>
                <w:noProof/>
                <w:webHidden/>
                <w:sz w:val="24"/>
                <w:szCs w:val="24"/>
              </w:rPr>
              <w:fldChar w:fldCharType="end"/>
            </w:r>
          </w:hyperlink>
        </w:p>
        <w:p w14:paraId="7039561C" w14:textId="455BC94C" w:rsidR="000433CA" w:rsidRPr="000433CA" w:rsidRDefault="000433CA" w:rsidP="000433CA">
          <w:pPr>
            <w:pStyle w:val="Sumrio2"/>
            <w:tabs>
              <w:tab w:val="left" w:pos="880"/>
              <w:tab w:val="right" w:leader="dot" w:pos="9395"/>
            </w:tabs>
            <w:spacing w:line="360" w:lineRule="auto"/>
            <w:rPr>
              <w:rFonts w:ascii="Arial" w:hAnsi="Arial" w:cs="Arial"/>
              <w:noProof/>
              <w:sz w:val="24"/>
              <w:szCs w:val="24"/>
            </w:rPr>
          </w:pPr>
          <w:hyperlink w:anchor="_Toc196140616" w:history="1">
            <w:r w:rsidRPr="000433CA">
              <w:rPr>
                <w:rStyle w:val="Hyperlink"/>
                <w:rFonts w:ascii="Arial" w:hAnsi="Arial" w:cs="Arial"/>
                <w:noProof/>
                <w:sz w:val="24"/>
                <w:szCs w:val="24"/>
              </w:rPr>
              <w:t>1.5</w:t>
            </w:r>
            <w:r w:rsidRPr="000433CA">
              <w:rPr>
                <w:rFonts w:ascii="Arial" w:hAnsi="Arial" w:cs="Arial"/>
                <w:noProof/>
                <w:sz w:val="24"/>
                <w:szCs w:val="24"/>
              </w:rPr>
              <w:tab/>
            </w:r>
            <w:r w:rsidRPr="000433CA">
              <w:rPr>
                <w:rStyle w:val="Hyperlink"/>
                <w:rFonts w:ascii="Arial" w:hAnsi="Arial" w:cs="Arial"/>
                <w:noProof/>
                <w:sz w:val="24"/>
                <w:szCs w:val="24"/>
              </w:rPr>
              <w:t>ORGANIZAÇÃO DO TRABALHO</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_Toc196140616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11</w:t>
            </w:r>
            <w:r w:rsidRPr="000433CA">
              <w:rPr>
                <w:rFonts w:ascii="Arial" w:hAnsi="Arial" w:cs="Arial"/>
                <w:noProof/>
                <w:webHidden/>
                <w:sz w:val="24"/>
                <w:szCs w:val="24"/>
              </w:rPr>
              <w:fldChar w:fldCharType="end"/>
            </w:r>
          </w:hyperlink>
        </w:p>
        <w:p w14:paraId="62A96D13" w14:textId="65699DFF" w:rsidR="000433CA" w:rsidRPr="000433CA" w:rsidRDefault="000433CA" w:rsidP="000433CA">
          <w:pPr>
            <w:pStyle w:val="Sumrio1"/>
            <w:tabs>
              <w:tab w:val="left" w:pos="440"/>
              <w:tab w:val="right" w:leader="dot" w:pos="9395"/>
            </w:tabs>
            <w:spacing w:line="360" w:lineRule="auto"/>
            <w:rPr>
              <w:rFonts w:ascii="Arial" w:hAnsi="Arial" w:cs="Arial"/>
              <w:noProof/>
              <w:sz w:val="24"/>
              <w:szCs w:val="24"/>
            </w:rPr>
          </w:pPr>
          <w:hyperlink w:anchor="_Toc196140617" w:history="1">
            <w:r w:rsidRPr="000433CA">
              <w:rPr>
                <w:rStyle w:val="Hyperlink"/>
                <w:rFonts w:ascii="Arial" w:eastAsia="Arial" w:hAnsi="Arial" w:cs="Arial"/>
                <w:b/>
                <w:bCs/>
                <w:noProof/>
                <w:sz w:val="24"/>
                <w:szCs w:val="24"/>
              </w:rPr>
              <w:t>2.</w:t>
            </w:r>
            <w:r w:rsidRPr="000433CA">
              <w:rPr>
                <w:rFonts w:ascii="Arial" w:hAnsi="Arial" w:cs="Arial"/>
                <w:noProof/>
                <w:sz w:val="24"/>
                <w:szCs w:val="24"/>
              </w:rPr>
              <w:tab/>
            </w:r>
            <w:r w:rsidRPr="000433CA">
              <w:rPr>
                <w:rStyle w:val="Hyperlink"/>
                <w:rFonts w:ascii="Arial" w:eastAsia="Arial" w:hAnsi="Arial" w:cs="Arial"/>
                <w:b/>
                <w:bCs/>
                <w:noProof/>
                <w:sz w:val="24"/>
                <w:szCs w:val="24"/>
              </w:rPr>
              <w:t>REFERENCIAIS TEÓRICOS</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_Toc196140617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13</w:t>
            </w:r>
            <w:r w:rsidRPr="000433CA">
              <w:rPr>
                <w:rFonts w:ascii="Arial" w:hAnsi="Arial" w:cs="Arial"/>
                <w:noProof/>
                <w:webHidden/>
                <w:sz w:val="24"/>
                <w:szCs w:val="24"/>
              </w:rPr>
              <w:fldChar w:fldCharType="end"/>
            </w:r>
          </w:hyperlink>
        </w:p>
        <w:p w14:paraId="18CA6A51" w14:textId="60811A99" w:rsidR="000433CA" w:rsidRPr="000433CA" w:rsidRDefault="000433CA" w:rsidP="000433CA">
          <w:pPr>
            <w:pStyle w:val="Sumrio1"/>
            <w:tabs>
              <w:tab w:val="left" w:pos="440"/>
              <w:tab w:val="right" w:leader="dot" w:pos="9395"/>
            </w:tabs>
            <w:spacing w:line="360" w:lineRule="auto"/>
            <w:rPr>
              <w:rFonts w:ascii="Arial" w:hAnsi="Arial" w:cs="Arial"/>
              <w:noProof/>
              <w:sz w:val="24"/>
              <w:szCs w:val="24"/>
            </w:rPr>
          </w:pPr>
          <w:hyperlink w:anchor="_Toc196140618" w:history="1">
            <w:r w:rsidRPr="000433CA">
              <w:rPr>
                <w:rStyle w:val="Hyperlink"/>
                <w:rFonts w:ascii="Arial" w:eastAsia="Arial" w:hAnsi="Arial" w:cs="Arial"/>
                <w:b/>
                <w:bCs/>
                <w:noProof/>
                <w:sz w:val="24"/>
                <w:szCs w:val="24"/>
              </w:rPr>
              <w:t>3.</w:t>
            </w:r>
            <w:r w:rsidRPr="000433CA">
              <w:rPr>
                <w:rFonts w:ascii="Arial" w:hAnsi="Arial" w:cs="Arial"/>
                <w:noProof/>
                <w:sz w:val="24"/>
                <w:szCs w:val="24"/>
              </w:rPr>
              <w:tab/>
            </w:r>
            <w:r w:rsidRPr="000433CA">
              <w:rPr>
                <w:rStyle w:val="Hyperlink"/>
                <w:rFonts w:ascii="Arial" w:eastAsia="Arial" w:hAnsi="Arial" w:cs="Arial"/>
                <w:b/>
                <w:bCs/>
                <w:noProof/>
                <w:sz w:val="24"/>
                <w:szCs w:val="24"/>
              </w:rPr>
              <w:t>DESENVOLVIMENTO</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_Toc196140618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13</w:t>
            </w:r>
            <w:r w:rsidRPr="000433CA">
              <w:rPr>
                <w:rFonts w:ascii="Arial" w:hAnsi="Arial" w:cs="Arial"/>
                <w:noProof/>
                <w:webHidden/>
                <w:sz w:val="24"/>
                <w:szCs w:val="24"/>
              </w:rPr>
              <w:fldChar w:fldCharType="end"/>
            </w:r>
          </w:hyperlink>
        </w:p>
        <w:p w14:paraId="285D54EF" w14:textId="2A41DD33" w:rsidR="000433CA" w:rsidRPr="000433CA" w:rsidRDefault="000433CA" w:rsidP="000433CA">
          <w:pPr>
            <w:pStyle w:val="Sumrio1"/>
            <w:tabs>
              <w:tab w:val="left" w:pos="440"/>
              <w:tab w:val="right" w:leader="dot" w:pos="9395"/>
            </w:tabs>
            <w:spacing w:line="360" w:lineRule="auto"/>
            <w:rPr>
              <w:rFonts w:ascii="Arial" w:hAnsi="Arial" w:cs="Arial"/>
              <w:noProof/>
              <w:sz w:val="24"/>
              <w:szCs w:val="24"/>
            </w:rPr>
          </w:pPr>
          <w:hyperlink w:anchor="_Toc196140619" w:history="1">
            <w:r w:rsidRPr="000433CA">
              <w:rPr>
                <w:rStyle w:val="Hyperlink"/>
                <w:rFonts w:ascii="Arial" w:eastAsia="Arial" w:hAnsi="Arial" w:cs="Arial"/>
                <w:b/>
                <w:bCs/>
                <w:noProof/>
                <w:sz w:val="24"/>
                <w:szCs w:val="24"/>
              </w:rPr>
              <w:t>4.</w:t>
            </w:r>
            <w:r w:rsidRPr="000433CA">
              <w:rPr>
                <w:rFonts w:ascii="Arial" w:hAnsi="Arial" w:cs="Arial"/>
                <w:noProof/>
                <w:sz w:val="24"/>
                <w:szCs w:val="24"/>
              </w:rPr>
              <w:tab/>
            </w:r>
            <w:r w:rsidRPr="000433CA">
              <w:rPr>
                <w:rStyle w:val="Hyperlink"/>
                <w:rFonts w:ascii="Arial" w:eastAsia="Arial" w:hAnsi="Arial" w:cs="Arial"/>
                <w:b/>
                <w:bCs/>
                <w:noProof/>
                <w:sz w:val="24"/>
                <w:szCs w:val="24"/>
              </w:rPr>
              <w:t>EXPERIMENTO E ANÁLISE DE RESULTADOS</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_Toc196140619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13</w:t>
            </w:r>
            <w:r w:rsidRPr="000433CA">
              <w:rPr>
                <w:rFonts w:ascii="Arial" w:hAnsi="Arial" w:cs="Arial"/>
                <w:noProof/>
                <w:webHidden/>
                <w:sz w:val="24"/>
                <w:szCs w:val="24"/>
              </w:rPr>
              <w:fldChar w:fldCharType="end"/>
            </w:r>
          </w:hyperlink>
        </w:p>
        <w:p w14:paraId="1F900E72" w14:textId="1C6DF3A9" w:rsidR="000433CA" w:rsidRPr="000433CA" w:rsidRDefault="000433CA" w:rsidP="000433CA">
          <w:pPr>
            <w:pStyle w:val="Sumrio1"/>
            <w:tabs>
              <w:tab w:val="left" w:pos="440"/>
              <w:tab w:val="right" w:leader="dot" w:pos="9395"/>
            </w:tabs>
            <w:spacing w:line="360" w:lineRule="auto"/>
            <w:rPr>
              <w:rFonts w:ascii="Arial" w:hAnsi="Arial" w:cs="Arial"/>
              <w:noProof/>
              <w:sz w:val="24"/>
              <w:szCs w:val="24"/>
            </w:rPr>
          </w:pPr>
          <w:hyperlink w:anchor="_Toc196140620" w:history="1">
            <w:r w:rsidRPr="000433CA">
              <w:rPr>
                <w:rStyle w:val="Hyperlink"/>
                <w:rFonts w:ascii="Arial" w:eastAsia="Arial" w:hAnsi="Arial" w:cs="Arial"/>
                <w:b/>
                <w:bCs/>
                <w:noProof/>
                <w:sz w:val="24"/>
                <w:szCs w:val="24"/>
              </w:rPr>
              <w:t>5.</w:t>
            </w:r>
            <w:r w:rsidRPr="000433CA">
              <w:rPr>
                <w:rFonts w:ascii="Arial" w:hAnsi="Arial" w:cs="Arial"/>
                <w:noProof/>
                <w:sz w:val="24"/>
                <w:szCs w:val="24"/>
              </w:rPr>
              <w:tab/>
            </w:r>
            <w:r w:rsidRPr="000433CA">
              <w:rPr>
                <w:rStyle w:val="Hyperlink"/>
                <w:rFonts w:ascii="Arial" w:eastAsia="Arial" w:hAnsi="Arial" w:cs="Arial"/>
                <w:b/>
                <w:bCs/>
                <w:noProof/>
                <w:sz w:val="24"/>
                <w:szCs w:val="24"/>
              </w:rPr>
              <w:t>CONCLUSÃO</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_Toc196140620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13</w:t>
            </w:r>
            <w:r w:rsidRPr="000433CA">
              <w:rPr>
                <w:rFonts w:ascii="Arial" w:hAnsi="Arial" w:cs="Arial"/>
                <w:noProof/>
                <w:webHidden/>
                <w:sz w:val="24"/>
                <w:szCs w:val="24"/>
              </w:rPr>
              <w:fldChar w:fldCharType="end"/>
            </w:r>
          </w:hyperlink>
        </w:p>
        <w:p w14:paraId="7486F909" w14:textId="27F5D398" w:rsidR="000433CA" w:rsidRPr="000433CA" w:rsidRDefault="000433CA" w:rsidP="000433CA">
          <w:pPr>
            <w:pStyle w:val="Sumrio1"/>
            <w:tabs>
              <w:tab w:val="right" w:leader="dot" w:pos="9395"/>
            </w:tabs>
            <w:spacing w:line="360" w:lineRule="auto"/>
            <w:rPr>
              <w:rFonts w:ascii="Arial" w:hAnsi="Arial" w:cs="Arial"/>
              <w:noProof/>
              <w:sz w:val="24"/>
              <w:szCs w:val="24"/>
            </w:rPr>
          </w:pPr>
          <w:hyperlink w:anchor="_Toc196140621" w:history="1">
            <w:r w:rsidRPr="000433CA">
              <w:rPr>
                <w:rStyle w:val="Hyperlink"/>
                <w:rFonts w:ascii="Arial" w:eastAsia="Arial" w:hAnsi="Arial" w:cs="Arial"/>
                <w:b/>
                <w:bCs/>
                <w:noProof/>
                <w:sz w:val="24"/>
                <w:szCs w:val="24"/>
              </w:rPr>
              <w:t>REFERÊNCIA BIBLIOGRÁFICA</w:t>
            </w:r>
            <w:r w:rsidRPr="000433CA">
              <w:rPr>
                <w:rFonts w:ascii="Arial" w:hAnsi="Arial" w:cs="Arial"/>
                <w:noProof/>
                <w:webHidden/>
                <w:sz w:val="24"/>
                <w:szCs w:val="24"/>
              </w:rPr>
              <w:tab/>
            </w:r>
            <w:r w:rsidRPr="000433CA">
              <w:rPr>
                <w:rFonts w:ascii="Arial" w:hAnsi="Arial" w:cs="Arial"/>
                <w:noProof/>
                <w:webHidden/>
                <w:sz w:val="24"/>
                <w:szCs w:val="24"/>
              </w:rPr>
              <w:fldChar w:fldCharType="begin"/>
            </w:r>
            <w:r w:rsidRPr="000433CA">
              <w:rPr>
                <w:rFonts w:ascii="Arial" w:hAnsi="Arial" w:cs="Arial"/>
                <w:noProof/>
                <w:webHidden/>
                <w:sz w:val="24"/>
                <w:szCs w:val="24"/>
              </w:rPr>
              <w:instrText xml:space="preserve"> PAGEREF _Toc196140621 \h </w:instrText>
            </w:r>
            <w:r w:rsidRPr="000433CA">
              <w:rPr>
                <w:rFonts w:ascii="Arial" w:hAnsi="Arial" w:cs="Arial"/>
                <w:noProof/>
                <w:webHidden/>
                <w:sz w:val="24"/>
                <w:szCs w:val="24"/>
              </w:rPr>
            </w:r>
            <w:r w:rsidRPr="000433CA">
              <w:rPr>
                <w:rFonts w:ascii="Arial" w:hAnsi="Arial" w:cs="Arial"/>
                <w:noProof/>
                <w:webHidden/>
                <w:sz w:val="24"/>
                <w:szCs w:val="24"/>
              </w:rPr>
              <w:fldChar w:fldCharType="separate"/>
            </w:r>
            <w:r w:rsidRPr="000433CA">
              <w:rPr>
                <w:rFonts w:ascii="Arial" w:hAnsi="Arial" w:cs="Arial"/>
                <w:noProof/>
                <w:webHidden/>
                <w:sz w:val="24"/>
                <w:szCs w:val="24"/>
              </w:rPr>
              <w:t>13</w:t>
            </w:r>
            <w:r w:rsidRPr="000433CA">
              <w:rPr>
                <w:rFonts w:ascii="Arial" w:hAnsi="Arial" w:cs="Arial"/>
                <w:noProof/>
                <w:webHidden/>
                <w:sz w:val="24"/>
                <w:szCs w:val="24"/>
              </w:rPr>
              <w:fldChar w:fldCharType="end"/>
            </w:r>
          </w:hyperlink>
        </w:p>
        <w:p w14:paraId="4FAE3D06" w14:textId="790CD55D" w:rsidR="008B00B6" w:rsidRPr="008B00B6" w:rsidRDefault="008B00B6" w:rsidP="000433CA">
          <w:pPr>
            <w:spacing w:line="360" w:lineRule="auto"/>
            <w:rPr>
              <w:lang w:val="pt-BR"/>
            </w:rPr>
          </w:pPr>
          <w:r w:rsidRPr="000433CA">
            <w:rPr>
              <w:rFonts w:ascii="Arial" w:hAnsi="Arial" w:cs="Arial"/>
              <w:b/>
              <w:bCs/>
            </w:rPr>
            <w:fldChar w:fldCharType="end"/>
          </w:r>
        </w:p>
      </w:sdtContent>
    </w:sdt>
    <w:p w14:paraId="00B6F52C" w14:textId="632B19BE" w:rsidR="00D31916" w:rsidRPr="0077119A" w:rsidRDefault="008B00B6" w:rsidP="008B00B6">
      <w:pPr>
        <w:rPr>
          <w:rFonts w:ascii="Arial" w:eastAsia="Arial" w:hAnsi="Arial" w:cs="Arial"/>
          <w:b/>
          <w:bCs/>
          <w:color w:val="000000" w:themeColor="text1"/>
          <w:lang w:val="pt-BR"/>
        </w:rPr>
      </w:pPr>
      <w:r>
        <w:rPr>
          <w:rFonts w:ascii="Arial" w:eastAsia="Arial" w:hAnsi="Arial" w:cs="Arial"/>
          <w:b/>
          <w:bCs/>
          <w:color w:val="000000" w:themeColor="text1"/>
          <w:lang w:val="pt-BR"/>
        </w:rPr>
        <w:br w:type="page"/>
      </w:r>
    </w:p>
    <w:p w14:paraId="30D7A65E" w14:textId="1398C552" w:rsidR="17309133" w:rsidRPr="00446387" w:rsidRDefault="17309133" w:rsidP="008B00B6">
      <w:pPr>
        <w:pStyle w:val="Ttulo1"/>
        <w:numPr>
          <w:ilvl w:val="0"/>
          <w:numId w:val="4"/>
        </w:numPr>
        <w:rPr>
          <w:rFonts w:ascii="Arial" w:eastAsia="Arial" w:hAnsi="Arial" w:cs="Arial"/>
          <w:b/>
          <w:bCs/>
          <w:color w:val="auto"/>
          <w:sz w:val="28"/>
          <w:szCs w:val="28"/>
        </w:rPr>
      </w:pPr>
      <w:bookmarkStart w:id="0" w:name="_Toc196140609"/>
      <w:r w:rsidRPr="00446387">
        <w:rPr>
          <w:rFonts w:ascii="Arial" w:eastAsia="Arial" w:hAnsi="Arial" w:cs="Arial"/>
          <w:b/>
          <w:bCs/>
          <w:color w:val="auto"/>
          <w:sz w:val="28"/>
          <w:szCs w:val="28"/>
        </w:rPr>
        <w:lastRenderedPageBreak/>
        <w:t>INTRODUÇÃO</w:t>
      </w:r>
      <w:bookmarkEnd w:id="0"/>
    </w:p>
    <w:p w14:paraId="3302107E" w14:textId="77777777" w:rsidR="00B63CB5" w:rsidRDefault="00B63CB5" w:rsidP="00B63CB5">
      <w:pPr>
        <w:spacing w:before="240" w:after="240" w:line="360" w:lineRule="auto"/>
        <w:ind w:firstLine="720"/>
        <w:jc w:val="both"/>
        <w:rPr>
          <w:rFonts w:ascii="Arial" w:eastAsia="Arial" w:hAnsi="Arial" w:cs="Arial"/>
          <w:lang w:val="pt-BR"/>
        </w:rPr>
      </w:pPr>
      <w:r w:rsidRPr="64403842">
        <w:rPr>
          <w:rFonts w:ascii="Arial" w:eastAsia="Arial" w:hAnsi="Arial" w:cs="Arial"/>
          <w:lang w:val="pt-BR"/>
        </w:rPr>
        <w:t>Diante da crescente pressão por parte do mercado, empresas de software enfrentam o desafio de entregar produtos com alta qualidade em prazos cada vez menores (</w:t>
      </w:r>
      <w:r>
        <w:rPr>
          <w:rFonts w:ascii="Arial" w:eastAsia="Arial" w:hAnsi="Arial" w:cs="Arial"/>
          <w:lang w:val="pt-BR"/>
        </w:rPr>
        <w:t>Nunes, 2001</w:t>
      </w:r>
      <w:r w:rsidRPr="64403842">
        <w:rPr>
          <w:rFonts w:ascii="Arial" w:eastAsia="Arial" w:hAnsi="Arial" w:cs="Arial"/>
          <w:lang w:val="pt-BR"/>
        </w:rPr>
        <w:t>). Para atender a essa demanda, a adoção de práticas como Integração Contínua (CI) e Entrega Contínua (CD) tem se mostrado essencial. Essas abordagens permitem automatizar tarefas repetitivas e agilizar o ciclo de desenvolvimento, promovendo entregas mais frequentes, confiáveis e com menor esforço manual — o que contribui diretamente para a redução de falhas humanas e aceleração dos processos de validação e liberação de software (</w:t>
      </w:r>
      <w:r>
        <w:rPr>
          <w:rFonts w:ascii="Arial" w:eastAsia="Arial" w:hAnsi="Arial" w:cs="Arial"/>
          <w:lang w:val="pt-BR"/>
        </w:rPr>
        <w:t>Fowler, 2024</w:t>
      </w:r>
      <w:r w:rsidRPr="64403842">
        <w:rPr>
          <w:rFonts w:ascii="Arial" w:eastAsia="Arial" w:hAnsi="Arial" w:cs="Arial"/>
          <w:lang w:val="pt-BR"/>
        </w:rPr>
        <w:t>)</w:t>
      </w:r>
      <w:r>
        <w:rPr>
          <w:rFonts w:ascii="Arial" w:eastAsia="Arial" w:hAnsi="Arial" w:cs="Arial"/>
          <w:lang w:val="pt-BR"/>
        </w:rPr>
        <w:t>.</w:t>
      </w:r>
    </w:p>
    <w:p w14:paraId="713F79DA" w14:textId="77777777" w:rsidR="00B63CB5" w:rsidRDefault="00B63CB5" w:rsidP="00B63CB5">
      <w:pPr>
        <w:spacing w:before="240" w:after="240" w:line="360" w:lineRule="auto"/>
        <w:ind w:firstLine="720"/>
        <w:jc w:val="both"/>
        <w:rPr>
          <w:rFonts w:ascii="Arial" w:eastAsia="Arial" w:hAnsi="Arial" w:cs="Arial"/>
          <w:color w:val="000000" w:themeColor="text1"/>
          <w:lang w:val="pt-BR"/>
        </w:rPr>
      </w:pPr>
      <w:r w:rsidRPr="64403842">
        <w:rPr>
          <w:rFonts w:ascii="Arial" w:eastAsia="Arial" w:hAnsi="Arial" w:cs="Arial"/>
          <w:color w:val="000000" w:themeColor="text1"/>
          <w:lang w:val="pt-BR"/>
        </w:rPr>
        <w:t xml:space="preserve">Nesse contexto, </w:t>
      </w:r>
      <w:r>
        <w:rPr>
          <w:rFonts w:ascii="Arial" w:eastAsia="Arial" w:hAnsi="Arial" w:cs="Arial"/>
          <w:color w:val="000000" w:themeColor="text1"/>
          <w:lang w:val="pt-BR"/>
        </w:rPr>
        <w:t>a plataforma</w:t>
      </w:r>
      <w:r w:rsidRPr="64403842">
        <w:rPr>
          <w:rFonts w:ascii="Arial" w:eastAsia="Arial" w:hAnsi="Arial" w:cs="Arial"/>
          <w:color w:val="000000" w:themeColor="text1"/>
          <w:lang w:val="pt-BR"/>
        </w:rPr>
        <w:t xml:space="preserve"> GitHub lançou o </w:t>
      </w:r>
      <w:r w:rsidRPr="64403842">
        <w:rPr>
          <w:rFonts w:ascii="Arial" w:eastAsia="Arial" w:hAnsi="Arial" w:cs="Arial"/>
          <w:b/>
          <w:bCs/>
          <w:color w:val="000000" w:themeColor="text1"/>
          <w:lang w:val="pt-BR"/>
        </w:rPr>
        <w:t>GitHub Actions</w:t>
      </w:r>
      <w:r w:rsidRPr="64403842">
        <w:rPr>
          <w:rFonts w:ascii="Arial" w:eastAsia="Arial" w:hAnsi="Arial" w:cs="Arial"/>
          <w:color w:val="000000" w:themeColor="text1"/>
          <w:lang w:val="pt-BR"/>
        </w:rPr>
        <w:t>, uma plataforma de automação de fluxos de trabalho que facilita a implementação de pipelines para compilação, testes e deploy. Essa automação é descrita por meio de arquivos YAML — que definem os passos executados conforme eventos no repositório, podendo ser acionados manualmente ou automaticamente.</w:t>
      </w:r>
    </w:p>
    <w:p w14:paraId="2B32965C" w14:textId="77777777" w:rsidR="00B63CB5" w:rsidRDefault="00B63CB5" w:rsidP="00B63CB5">
      <w:pPr>
        <w:spacing w:before="240" w:after="240" w:line="360" w:lineRule="auto"/>
        <w:ind w:firstLine="720"/>
        <w:jc w:val="both"/>
        <w:rPr>
          <w:rFonts w:ascii="Arial" w:eastAsia="Arial" w:hAnsi="Arial" w:cs="Arial"/>
          <w:color w:val="000000" w:themeColor="text1"/>
          <w:lang w:val="pt-BR"/>
        </w:rPr>
      </w:pPr>
      <w:r w:rsidRPr="64403842">
        <w:rPr>
          <w:rFonts w:ascii="Arial" w:eastAsia="Arial" w:hAnsi="Arial" w:cs="Arial"/>
          <w:color w:val="000000" w:themeColor="text1"/>
          <w:lang w:val="pt-BR"/>
        </w:rPr>
        <w:t xml:space="preserve">A forma como </w:t>
      </w:r>
      <w:r>
        <w:rPr>
          <w:rFonts w:ascii="Arial" w:eastAsia="Arial" w:hAnsi="Arial" w:cs="Arial"/>
          <w:color w:val="000000" w:themeColor="text1"/>
          <w:lang w:val="pt-BR"/>
        </w:rPr>
        <w:t>as equipes</w:t>
      </w:r>
      <w:r w:rsidRPr="64403842">
        <w:rPr>
          <w:rFonts w:ascii="Arial" w:eastAsia="Arial" w:hAnsi="Arial" w:cs="Arial"/>
          <w:color w:val="000000" w:themeColor="text1"/>
          <w:lang w:val="pt-BR"/>
        </w:rPr>
        <w:t xml:space="preserve"> colaboram também mudou. O modelo </w:t>
      </w:r>
      <w:r w:rsidRPr="64403842">
        <w:rPr>
          <w:rFonts w:ascii="Arial" w:eastAsia="Arial" w:hAnsi="Arial" w:cs="Arial"/>
          <w:b/>
          <w:bCs/>
          <w:color w:val="000000" w:themeColor="text1"/>
          <w:lang w:val="pt-BR"/>
        </w:rPr>
        <w:t>pull-based</w:t>
      </w:r>
      <w:r w:rsidRPr="64403842">
        <w:rPr>
          <w:rFonts w:ascii="Arial" w:eastAsia="Arial" w:hAnsi="Arial" w:cs="Arial"/>
          <w:color w:val="000000" w:themeColor="text1"/>
          <w:lang w:val="pt-BR"/>
        </w:rPr>
        <w:t xml:space="preserve"> tem se tornado rapidamente um dos principais paradigmas no desenvolvimento de software distribuído. Nele, os contribuidores realizam alterações em branches separados e submetem </w:t>
      </w:r>
      <w:r w:rsidRPr="64403842">
        <w:rPr>
          <w:rFonts w:ascii="Arial" w:eastAsia="Arial" w:hAnsi="Arial" w:cs="Arial"/>
          <w:i/>
          <w:iCs/>
          <w:color w:val="000000" w:themeColor="text1"/>
          <w:lang w:val="pt-BR"/>
        </w:rPr>
        <w:t>pull requests</w:t>
      </w:r>
      <w:r w:rsidRPr="64403842">
        <w:rPr>
          <w:rFonts w:ascii="Arial" w:eastAsia="Arial" w:hAnsi="Arial" w:cs="Arial"/>
          <w:color w:val="000000" w:themeColor="text1"/>
          <w:lang w:val="pt-BR"/>
        </w:rPr>
        <w:t xml:space="preserve"> para revisão e integração no branch principal.  </w:t>
      </w:r>
      <w:r>
        <w:rPr>
          <w:rFonts w:ascii="Arial" w:eastAsia="Arial" w:hAnsi="Arial" w:cs="Arial"/>
          <w:color w:val="000000" w:themeColor="text1"/>
          <w:lang w:val="pt-BR"/>
        </w:rPr>
        <w:t xml:space="preserve">Conforme a análise de Gousios </w:t>
      </w:r>
      <w:r w:rsidRPr="00BA454F">
        <w:rPr>
          <w:rFonts w:ascii="Arial" w:eastAsia="Arial" w:hAnsi="Arial" w:cs="Arial"/>
          <w:i/>
          <w:iCs/>
          <w:color w:val="000000" w:themeColor="text1"/>
          <w:lang w:val="pt-BR"/>
        </w:rPr>
        <w:t>et. al.</w:t>
      </w:r>
      <w:r>
        <w:rPr>
          <w:rFonts w:ascii="Arial" w:eastAsia="Arial" w:hAnsi="Arial" w:cs="Arial"/>
          <w:color w:val="000000" w:themeColor="text1"/>
          <w:lang w:val="pt-BR"/>
        </w:rPr>
        <w:t xml:space="preserve"> (2015)</w:t>
      </w:r>
      <w:r w:rsidRPr="64403842">
        <w:rPr>
          <w:rFonts w:ascii="Arial" w:eastAsia="Arial" w:hAnsi="Arial" w:cs="Arial"/>
          <w:color w:val="000000" w:themeColor="text1"/>
          <w:lang w:val="pt-BR"/>
        </w:rPr>
        <w:t xml:space="preserve">, metade dos repositórios compartilhados seguem </w:t>
      </w:r>
      <w:r w:rsidRPr="46C0D764">
        <w:rPr>
          <w:rFonts w:ascii="Arial" w:eastAsia="Arial" w:hAnsi="Arial" w:cs="Arial"/>
          <w:color w:val="000000" w:themeColor="text1"/>
          <w:lang w:val="pt-BR"/>
        </w:rPr>
        <w:t>este</w:t>
      </w:r>
      <w:r w:rsidRPr="64403842">
        <w:rPr>
          <w:rFonts w:ascii="Arial" w:eastAsia="Arial" w:hAnsi="Arial" w:cs="Arial"/>
          <w:color w:val="000000" w:themeColor="text1"/>
          <w:lang w:val="pt-BR"/>
        </w:rPr>
        <w:t xml:space="preserve"> modelo, sendo que apenas o Gi</w:t>
      </w:r>
      <w:r>
        <w:rPr>
          <w:rFonts w:ascii="Arial" w:eastAsia="Arial" w:hAnsi="Arial" w:cs="Arial"/>
          <w:color w:val="000000" w:themeColor="text1"/>
          <w:lang w:val="pt-BR"/>
        </w:rPr>
        <w:t>t</w:t>
      </w:r>
      <w:r w:rsidRPr="64403842">
        <w:rPr>
          <w:rFonts w:ascii="Arial" w:eastAsia="Arial" w:hAnsi="Arial" w:cs="Arial"/>
          <w:color w:val="000000" w:themeColor="text1"/>
          <w:lang w:val="pt-BR"/>
        </w:rPr>
        <w:t>Hub hospeda aproximadamente um milhão desses repositórios. Apesar de eficiente, o processo exige cuidado: um merge malfeito pode comprometer a estabilidade do sistema, introduzindo bugs ou degradando a qualidade do software</w:t>
      </w:r>
      <w:r>
        <w:rPr>
          <w:rFonts w:ascii="Arial" w:eastAsia="Arial" w:hAnsi="Arial" w:cs="Arial"/>
          <w:color w:val="000000" w:themeColor="text1"/>
          <w:lang w:val="pt-BR"/>
        </w:rPr>
        <w:t>.</w:t>
      </w:r>
    </w:p>
    <w:p w14:paraId="4EBF0C21" w14:textId="77777777" w:rsidR="00B63CB5" w:rsidRPr="00245B87" w:rsidRDefault="00B63CB5" w:rsidP="00B63CB5">
      <w:pPr>
        <w:spacing w:before="240" w:after="240" w:line="360" w:lineRule="auto"/>
        <w:ind w:firstLine="720"/>
        <w:jc w:val="both"/>
        <w:rPr>
          <w:rFonts w:ascii="Arial" w:eastAsia="Arial" w:hAnsi="Arial" w:cs="Arial"/>
          <w:color w:val="000000" w:themeColor="text1"/>
          <w:lang w:val="pt-BR"/>
        </w:rPr>
      </w:pPr>
      <w:r>
        <w:rPr>
          <w:rFonts w:ascii="Arial" w:eastAsia="Arial" w:hAnsi="Arial" w:cs="Arial"/>
          <w:color w:val="000000" w:themeColor="text1"/>
          <w:lang w:val="pt-BR"/>
        </w:rPr>
        <w:t>Tendo isso em vista, Wessel (2023) expõe que desenvolvedores frequentemente recorrem a ferramentas de automação, como Integração Contínua e Entrega Contínua (CI/CD), para executar tarefas repetitivas, como verificar a compilação do código, se os testes são aprovados e se a contribuição está em conformidade com os parâmetros definidos.</w:t>
      </w:r>
    </w:p>
    <w:p w14:paraId="12413D7C" w14:textId="77777777" w:rsidR="00B63CB5" w:rsidRPr="005B02BF" w:rsidRDefault="00B63CB5" w:rsidP="005B02BF">
      <w:pPr>
        <w:pStyle w:val="Ttulo2"/>
      </w:pPr>
      <w:bookmarkStart w:id="1" w:name="_Toc196140610"/>
      <w:r w:rsidRPr="005B02BF">
        <w:lastRenderedPageBreak/>
        <w:t>CONTEXTUALIZAÇÃO</w:t>
      </w:r>
      <w:bookmarkEnd w:id="1"/>
    </w:p>
    <w:p w14:paraId="6BE07C4F" w14:textId="77777777" w:rsidR="00B63CB5" w:rsidRDefault="00B63CB5" w:rsidP="00B63CB5">
      <w:pPr>
        <w:spacing w:before="240" w:after="240" w:line="360" w:lineRule="auto"/>
        <w:ind w:firstLine="720"/>
        <w:jc w:val="both"/>
        <w:rPr>
          <w:rFonts w:ascii="Arial" w:eastAsia="Arial" w:hAnsi="Arial" w:cs="Arial"/>
          <w:lang w:val="pt-BR"/>
        </w:rPr>
      </w:pPr>
      <w:r>
        <w:rPr>
          <w:rFonts w:ascii="Arial" w:eastAsia="Arial" w:hAnsi="Arial" w:cs="Arial"/>
          <w:lang w:val="pt-BR"/>
        </w:rPr>
        <w:t xml:space="preserve">A partir de um levantamento realizado por Gião </w:t>
      </w:r>
      <w:r w:rsidRPr="00DF6CEA">
        <w:rPr>
          <w:rFonts w:ascii="Arial" w:eastAsia="Arial" w:hAnsi="Arial" w:cs="Arial"/>
          <w:i/>
          <w:iCs/>
          <w:lang w:val="pt-BR"/>
        </w:rPr>
        <w:t>et. al.</w:t>
      </w:r>
      <w:r>
        <w:rPr>
          <w:rFonts w:ascii="Arial" w:eastAsia="Arial" w:hAnsi="Arial" w:cs="Arial"/>
          <w:lang w:val="pt-BR"/>
        </w:rPr>
        <w:t xml:space="preserve"> (2024) entre 612.557 repositórios criados entre 2012 e 2023 (da consolidação do DevOps até os dias atuais), 200.023 destes (32,7%) contém pelo menos uma tecnologia de CI/CD, o que significa que um terço dos repositórios nos últimos doze anos tem ou teve algumas dessas tecnologias. A Figura 1 apresenta uma distribuição das tecnologias de CI/CD com maior presença nos repositórios, focando em tecnologias cuja utilização supera 1% do total de repositórios que adotam esse tipo de ferramenta.</w:t>
      </w:r>
    </w:p>
    <w:p w14:paraId="1E0DE0BB" w14:textId="77777777" w:rsidR="00B63CB5" w:rsidRDefault="00B63CB5" w:rsidP="00B63CB5">
      <w:pPr>
        <w:pStyle w:val="Legenda"/>
      </w:pPr>
      <w:r>
        <w:t xml:space="preserve">Figura </w:t>
      </w:r>
      <w:r>
        <w:fldChar w:fldCharType="begin"/>
      </w:r>
      <w:r>
        <w:instrText xml:space="preserve"> SEQ Figura \* ARABIC </w:instrText>
      </w:r>
      <w:r>
        <w:fldChar w:fldCharType="separate"/>
      </w:r>
      <w:r>
        <w:rPr>
          <w:noProof/>
        </w:rPr>
        <w:t>1</w:t>
      </w:r>
      <w:r>
        <w:fldChar w:fldCharType="end"/>
      </w:r>
      <w:r w:rsidRPr="009E5680">
        <w:t xml:space="preserve"> — Distribuição das tecnologias </w:t>
      </w:r>
      <w:r>
        <w:t>pelos</w:t>
      </w:r>
      <w:r w:rsidRPr="009E5680">
        <w:t xml:space="preserve"> repositórios</w:t>
      </w:r>
      <w:r>
        <w:t xml:space="preserve"> de</w:t>
      </w:r>
      <w:r w:rsidRPr="009E5680">
        <w:t xml:space="preserve"> CI/CD</w:t>
      </w:r>
    </w:p>
    <w:p w14:paraId="15732D7E" w14:textId="77777777" w:rsidR="00B63CB5" w:rsidRDefault="00B63CB5" w:rsidP="00B63CB5">
      <w:pPr>
        <w:spacing w:before="240" w:after="0" w:line="360" w:lineRule="auto"/>
        <w:jc w:val="center"/>
        <w:rPr>
          <w:rFonts w:ascii="Arial" w:eastAsia="Arial" w:hAnsi="Arial" w:cs="Arial"/>
          <w:lang w:val="pt-BR"/>
        </w:rPr>
      </w:pPr>
      <w:r>
        <w:rPr>
          <w:rFonts w:ascii="Arial" w:eastAsia="Arial" w:hAnsi="Arial" w:cs="Arial"/>
          <w:noProof/>
          <w:lang w:val="pt-BR"/>
        </w:rPr>
        <w:drawing>
          <wp:inline distT="0" distB="0" distL="0" distR="0" wp14:anchorId="55B706FD" wp14:editId="6993F20C">
            <wp:extent cx="4520242" cy="288369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557753" cy="2907627"/>
                    </a:xfrm>
                    <a:prstGeom prst="rect">
                      <a:avLst/>
                    </a:prstGeom>
                    <a:noFill/>
                  </pic:spPr>
                </pic:pic>
              </a:graphicData>
            </a:graphic>
          </wp:inline>
        </w:drawing>
      </w:r>
    </w:p>
    <w:p w14:paraId="7EA50027" w14:textId="77777777" w:rsidR="00B63CB5" w:rsidRDefault="00B63CB5" w:rsidP="00B63CB5">
      <w:pPr>
        <w:spacing w:after="240" w:line="360" w:lineRule="auto"/>
        <w:jc w:val="center"/>
        <w:rPr>
          <w:rFonts w:ascii="Arial" w:eastAsia="Arial" w:hAnsi="Arial" w:cs="Arial"/>
          <w:sz w:val="20"/>
          <w:szCs w:val="20"/>
          <w:lang w:val="pt-BR"/>
        </w:rPr>
      </w:pPr>
      <w:r w:rsidRPr="0065052C">
        <w:rPr>
          <w:rFonts w:ascii="Arial" w:eastAsia="Arial" w:hAnsi="Arial" w:cs="Arial"/>
          <w:sz w:val="20"/>
          <w:szCs w:val="20"/>
          <w:lang w:val="pt-BR"/>
        </w:rPr>
        <w:t xml:space="preserve">Fonte: Gião </w:t>
      </w:r>
      <w:r w:rsidRPr="0065052C">
        <w:rPr>
          <w:rFonts w:ascii="Arial" w:eastAsia="Arial" w:hAnsi="Arial" w:cs="Arial"/>
          <w:i/>
          <w:iCs/>
          <w:sz w:val="20"/>
          <w:szCs w:val="20"/>
          <w:lang w:val="pt-BR"/>
        </w:rPr>
        <w:t>et. al.</w:t>
      </w:r>
      <w:r w:rsidRPr="0065052C">
        <w:rPr>
          <w:rFonts w:ascii="Arial" w:eastAsia="Arial" w:hAnsi="Arial" w:cs="Arial"/>
          <w:sz w:val="20"/>
          <w:szCs w:val="20"/>
          <w:lang w:val="pt-BR"/>
        </w:rPr>
        <w:t xml:space="preserve"> (2024)</w:t>
      </w:r>
    </w:p>
    <w:p w14:paraId="1B03E004" w14:textId="77777777" w:rsidR="00B63CB5" w:rsidRDefault="00B63CB5" w:rsidP="00B63CB5">
      <w:pPr>
        <w:spacing w:before="240" w:after="240" w:line="360" w:lineRule="auto"/>
        <w:ind w:firstLine="708"/>
        <w:jc w:val="both"/>
        <w:rPr>
          <w:rFonts w:ascii="Arial" w:eastAsia="Arial" w:hAnsi="Arial" w:cs="Arial"/>
          <w:lang w:val="pt-BR"/>
        </w:rPr>
      </w:pPr>
      <w:r>
        <w:rPr>
          <w:rFonts w:ascii="Arial" w:eastAsia="Arial" w:hAnsi="Arial" w:cs="Arial"/>
          <w:lang w:val="pt-BR"/>
        </w:rPr>
        <w:t>Conforme ilustrado na Figura 1, percebe-se a partir da frequência de uso de diferentes ferramentas de Integração Contínua (CI) que há uma ampla popularidade do GitHub Actions em relação a outras tecnologias, totalizando 115.705 ocorrências. Outras ferramentas aparecem em seguida, como Travis (77.528), AppVeyor (10.758), CircleCI (9.258), Concourse (7.033), Drone (6.141), Kubernetes (5.322), GitLab (3.845), GoCD (3.566) e Jenkins (2.724).</w:t>
      </w:r>
    </w:p>
    <w:p w14:paraId="7EB5B910" w14:textId="7929BF46" w:rsidR="00B63CB5" w:rsidRPr="003D7E97" w:rsidRDefault="00B63CB5" w:rsidP="00B63CB5">
      <w:pPr>
        <w:spacing w:before="240" w:after="240" w:line="360" w:lineRule="auto"/>
        <w:ind w:firstLine="720"/>
        <w:jc w:val="both"/>
        <w:rPr>
          <w:rFonts w:ascii="Arial" w:eastAsia="Arial" w:hAnsi="Arial" w:cs="Arial"/>
          <w:color w:val="000000" w:themeColor="text1"/>
          <w:lang w:val="pt-BR"/>
        </w:rPr>
      </w:pPr>
      <w:r>
        <w:rPr>
          <w:rFonts w:ascii="Arial" w:eastAsia="Arial" w:hAnsi="Arial" w:cs="Arial"/>
          <w:lang w:val="pt-BR"/>
        </w:rPr>
        <w:t xml:space="preserve">Ainda que cada ferramenta apresente uma abordagem distinta, um aspecto permanece constante entre cada uma delas: o uso da linguagem YAML para definir </w:t>
      </w:r>
      <w:r>
        <w:rPr>
          <w:rFonts w:ascii="Arial" w:eastAsia="Arial" w:hAnsi="Arial" w:cs="Arial"/>
          <w:lang w:val="pt-BR"/>
        </w:rPr>
        <w:lastRenderedPageBreak/>
        <w:t xml:space="preserve">pipelines e automações. </w:t>
      </w:r>
      <w:r>
        <w:rPr>
          <w:rFonts w:ascii="Arial" w:eastAsia="Arial" w:hAnsi="Arial" w:cs="Arial"/>
          <w:color w:val="000000" w:themeColor="text1"/>
          <w:lang w:val="pt-BR"/>
        </w:rPr>
        <w:t>YAML, acrônimo recursivo para “</w:t>
      </w:r>
      <w:r w:rsidRPr="00EF39AB">
        <w:rPr>
          <w:rFonts w:ascii="Arial" w:eastAsia="Arial" w:hAnsi="Arial" w:cs="Arial"/>
          <w:i/>
          <w:iCs/>
          <w:color w:val="000000" w:themeColor="text1"/>
          <w:lang w:val="pt-BR"/>
        </w:rPr>
        <w:t>YAML Ain’t Markup Language</w:t>
      </w:r>
      <w:r>
        <w:rPr>
          <w:rFonts w:ascii="Arial" w:eastAsia="Arial" w:hAnsi="Arial" w:cs="Arial"/>
          <w:color w:val="000000" w:themeColor="text1"/>
          <w:lang w:val="pt-BR"/>
        </w:rPr>
        <w:t>”, é uma linguagem para serialização de dados projetada para ser legível por humanos. Em outras palavras, é utilizado para armazenar e transportar dados de forma estruturada, oferecendo uma sintaxe mais simples e direta que a XML (</w:t>
      </w:r>
      <w:r w:rsidRPr="00F80631">
        <w:rPr>
          <w:rFonts w:ascii="Arial" w:eastAsia="Arial" w:hAnsi="Arial" w:cs="Arial"/>
          <w:i/>
          <w:iCs/>
          <w:color w:val="000000" w:themeColor="text1"/>
          <w:lang w:val="pt-BR"/>
        </w:rPr>
        <w:t>Extensible Markup Language</w:t>
      </w:r>
      <w:r>
        <w:rPr>
          <w:rFonts w:ascii="Arial" w:eastAsia="Arial" w:hAnsi="Arial" w:cs="Arial"/>
          <w:color w:val="000000" w:themeColor="text1"/>
          <w:lang w:val="pt-BR"/>
        </w:rPr>
        <w:t>), por exemplo (Evans</w:t>
      </w:r>
      <w:r w:rsidR="00CF244E">
        <w:rPr>
          <w:rFonts w:ascii="Arial" w:eastAsia="Arial" w:hAnsi="Arial" w:cs="Arial"/>
          <w:color w:val="000000" w:themeColor="text1"/>
          <w:lang w:val="pt-BR"/>
        </w:rPr>
        <w:t>, Bem-Kiki e Döt Net</w:t>
      </w:r>
      <w:r>
        <w:rPr>
          <w:rFonts w:ascii="Arial" w:eastAsia="Arial" w:hAnsi="Arial" w:cs="Arial"/>
          <w:color w:val="000000" w:themeColor="text1"/>
          <w:lang w:val="pt-BR"/>
        </w:rPr>
        <w:t>, 2021). Contudo, embora a sua estrutura possua uma semântica mais enxuta, novos desafios emergem da sua sintaxe sensível e da ausência de recursos como sugestões automáticas.</w:t>
      </w:r>
    </w:p>
    <w:p w14:paraId="1C89A32F" w14:textId="7CFD12ED" w:rsidR="00B63CB5" w:rsidRPr="00B63CB5" w:rsidRDefault="00B63CB5" w:rsidP="005B02BF">
      <w:pPr>
        <w:pStyle w:val="Ttulo2"/>
        <w:rPr>
          <w:lang w:val="pt-BR"/>
        </w:rPr>
      </w:pPr>
      <w:r w:rsidRPr="00B63CB5">
        <w:rPr>
          <w:lang w:val="pt-BR"/>
        </w:rPr>
        <w:t xml:space="preserve"> </w:t>
      </w:r>
      <w:bookmarkStart w:id="2" w:name="_Toc196140611"/>
      <w:r w:rsidRPr="00B63CB5">
        <w:rPr>
          <w:lang w:val="pt-BR"/>
        </w:rPr>
        <w:t>PROBLEMA</w:t>
      </w:r>
      <w:bookmarkEnd w:id="2"/>
    </w:p>
    <w:p w14:paraId="67460C07" w14:textId="77777777" w:rsidR="00B63CB5" w:rsidRDefault="00B63CB5" w:rsidP="00B63CB5">
      <w:pPr>
        <w:spacing w:before="240" w:after="240" w:line="360" w:lineRule="auto"/>
        <w:ind w:firstLine="720"/>
        <w:jc w:val="both"/>
        <w:rPr>
          <w:rFonts w:ascii="Arial" w:eastAsia="Arial" w:hAnsi="Arial" w:cs="Arial"/>
          <w:color w:val="000000" w:themeColor="text1"/>
          <w:lang w:val="pt-BR"/>
        </w:rPr>
      </w:pPr>
      <w:r w:rsidRPr="008D58FC">
        <w:rPr>
          <w:rFonts w:ascii="Arial" w:eastAsia="Arial" w:hAnsi="Arial" w:cs="Arial"/>
          <w:color w:val="000000" w:themeColor="text1"/>
          <w:lang w:val="pt-BR"/>
        </w:rPr>
        <w:t xml:space="preserve">Com isso, a </w:t>
      </w:r>
      <w:r w:rsidRPr="008D58FC">
        <w:rPr>
          <w:rFonts w:ascii="Arial" w:eastAsia="Arial" w:hAnsi="Arial" w:cs="Arial"/>
          <w:b/>
          <w:bCs/>
          <w:color w:val="000000" w:themeColor="text1"/>
          <w:lang w:val="pt-BR"/>
        </w:rPr>
        <w:t>complexidade do processo de desenvolvimento</w:t>
      </w:r>
      <w:r w:rsidRPr="008D58FC">
        <w:rPr>
          <w:rFonts w:ascii="Arial" w:eastAsia="Arial" w:hAnsi="Arial" w:cs="Arial"/>
          <w:color w:val="000000" w:themeColor="text1"/>
          <w:lang w:val="pt-BR"/>
        </w:rPr>
        <w:t xml:space="preserve"> se intensifica. Automatizar fluxos de trabalho é essencial — mas escrever e manter esses fluxos, especialmente usando arquivos YAML, se mostra um novo desafio.</w:t>
      </w:r>
    </w:p>
    <w:p w14:paraId="05484D1A" w14:textId="77777777" w:rsidR="00B63CB5" w:rsidRDefault="00B63CB5" w:rsidP="00B63CB5">
      <w:pPr>
        <w:spacing w:line="360" w:lineRule="auto"/>
        <w:ind w:firstLine="720"/>
        <w:jc w:val="both"/>
        <w:rPr>
          <w:lang w:val="pt-BR"/>
        </w:rPr>
      </w:pPr>
      <w:r w:rsidRPr="2F123C9F">
        <w:rPr>
          <w:rFonts w:ascii="Arial" w:eastAsia="Arial" w:hAnsi="Arial" w:cs="Arial"/>
          <w:color w:val="000000" w:themeColor="text1"/>
          <w:lang w:val="pt-BR"/>
        </w:rPr>
        <w:t xml:space="preserve">O estudo realizado por </w:t>
      </w:r>
      <w:r w:rsidRPr="2F123C9F">
        <w:rPr>
          <w:rFonts w:ascii="Arial" w:eastAsia="Arial" w:hAnsi="Arial" w:cs="Arial"/>
          <w:lang w:val="pt-BR"/>
        </w:rPr>
        <w:t>Saroar e Nayebi</w:t>
      </w:r>
      <w:r w:rsidRPr="2F123C9F">
        <w:rPr>
          <w:rFonts w:ascii="Arial" w:eastAsia="Arial" w:hAnsi="Arial" w:cs="Arial"/>
          <w:color w:val="000000" w:themeColor="text1"/>
          <w:lang w:val="pt-BR"/>
        </w:rPr>
        <w:t xml:space="preserve"> (2023)</w:t>
      </w:r>
      <w:r>
        <w:rPr>
          <w:rFonts w:ascii="Arial" w:eastAsia="Arial" w:hAnsi="Arial" w:cs="Arial"/>
          <w:color w:val="000000" w:themeColor="text1"/>
          <w:lang w:val="pt-BR"/>
        </w:rPr>
        <w:t xml:space="preserve"> demonstrou que 60,87% dos usuários do Actions consideravam a composição do YAML desafiadora e propensa a erros. Foram i</w:t>
      </w:r>
      <w:r w:rsidRPr="2F123C9F">
        <w:rPr>
          <w:rFonts w:ascii="Arial" w:eastAsia="Arial" w:hAnsi="Arial" w:cs="Arial"/>
          <w:color w:val="000000" w:themeColor="text1"/>
          <w:lang w:val="pt-BR"/>
        </w:rPr>
        <w:t>dentifica</w:t>
      </w:r>
      <w:r>
        <w:rPr>
          <w:rFonts w:ascii="Arial" w:eastAsia="Arial" w:hAnsi="Arial" w:cs="Arial"/>
          <w:color w:val="000000" w:themeColor="text1"/>
          <w:lang w:val="pt-BR"/>
        </w:rPr>
        <w:t>dos</w:t>
      </w:r>
      <w:r w:rsidRPr="2F123C9F">
        <w:rPr>
          <w:rFonts w:ascii="Arial" w:eastAsia="Arial" w:hAnsi="Arial" w:cs="Arial"/>
          <w:color w:val="000000" w:themeColor="text1"/>
          <w:lang w:val="pt-BR"/>
        </w:rPr>
        <w:t xml:space="preserve"> como principais desafios da ferramenta </w:t>
      </w:r>
      <w:r>
        <w:rPr>
          <w:rFonts w:ascii="Arial" w:eastAsia="Arial" w:hAnsi="Arial" w:cs="Arial"/>
          <w:color w:val="000000" w:themeColor="text1"/>
          <w:lang w:val="pt-BR"/>
        </w:rPr>
        <w:t>A</w:t>
      </w:r>
      <w:r w:rsidRPr="2F123C9F">
        <w:rPr>
          <w:rFonts w:ascii="Arial" w:eastAsia="Arial" w:hAnsi="Arial" w:cs="Arial"/>
          <w:color w:val="000000" w:themeColor="text1"/>
          <w:lang w:val="pt-BR"/>
        </w:rPr>
        <w:t>ctions do GitHub a dificuldade na criação, depuração e reutilização dos arquivos YAML, que podem se tornar complexos e de difícil compreensão</w:t>
      </w:r>
      <w:r>
        <w:rPr>
          <w:rFonts w:ascii="Arial" w:eastAsia="Arial" w:hAnsi="Arial" w:cs="Arial"/>
          <w:color w:val="000000" w:themeColor="text1"/>
          <w:lang w:val="pt-BR"/>
        </w:rPr>
        <w:t xml:space="preserve"> (Figuras 1 e 2)</w:t>
      </w:r>
      <w:r w:rsidRPr="2F123C9F">
        <w:rPr>
          <w:rFonts w:ascii="Arial" w:eastAsia="Arial" w:hAnsi="Arial" w:cs="Arial"/>
          <w:color w:val="000000" w:themeColor="text1"/>
          <w:lang w:val="pt-BR"/>
        </w:rPr>
        <w:t>.</w:t>
      </w:r>
      <w:r w:rsidRPr="0076173C">
        <w:rPr>
          <w:lang w:val="pt-BR"/>
        </w:rPr>
        <w:t xml:space="preserve"> </w:t>
      </w:r>
    </w:p>
    <w:p w14:paraId="41C288C8" w14:textId="77777777" w:rsidR="00B63CB5" w:rsidRDefault="00B63CB5" w:rsidP="00B63CB5">
      <w:pPr>
        <w:pStyle w:val="Legenda"/>
      </w:pPr>
      <w:r>
        <w:t xml:space="preserve">Figura </w:t>
      </w:r>
      <w:r>
        <w:fldChar w:fldCharType="begin"/>
      </w:r>
      <w:r>
        <w:instrText xml:space="preserve"> SEQ Figura \* ARABIC </w:instrText>
      </w:r>
      <w:r>
        <w:fldChar w:fldCharType="separate"/>
      </w:r>
      <w:r>
        <w:rPr>
          <w:noProof/>
        </w:rPr>
        <w:t>2</w:t>
      </w:r>
      <w:r>
        <w:fldChar w:fldCharType="end"/>
      </w:r>
      <w:r>
        <w:t xml:space="preserve"> — Como desenvolvedores criam arquivos YAML</w:t>
      </w:r>
    </w:p>
    <w:p w14:paraId="5F062C2F" w14:textId="77777777" w:rsidR="00B63CB5" w:rsidRDefault="00B63CB5" w:rsidP="00B63CB5">
      <w:pPr>
        <w:spacing w:after="0" w:line="360" w:lineRule="auto"/>
        <w:jc w:val="center"/>
        <w:rPr>
          <w:rFonts w:ascii="Arial" w:eastAsia="Arial" w:hAnsi="Arial" w:cs="Arial"/>
          <w:color w:val="000000" w:themeColor="text1"/>
          <w:lang w:val="pt-BR"/>
        </w:rPr>
      </w:pPr>
      <w:r w:rsidRPr="00590C26">
        <w:rPr>
          <w:noProof/>
        </w:rPr>
        <w:drawing>
          <wp:inline distT="0" distB="0" distL="0" distR="0" wp14:anchorId="6BB9A3E7" wp14:editId="4BD1C430">
            <wp:extent cx="4763135" cy="1025718"/>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b="64946"/>
                    <a:stretch/>
                  </pic:blipFill>
                  <pic:spPr bwMode="auto">
                    <a:xfrm>
                      <a:off x="0" y="0"/>
                      <a:ext cx="4763135" cy="1025718"/>
                    </a:xfrm>
                    <a:prstGeom prst="rect">
                      <a:avLst/>
                    </a:prstGeom>
                    <a:noFill/>
                    <a:ln>
                      <a:noFill/>
                    </a:ln>
                    <a:extLst>
                      <a:ext uri="{53640926-AAD7-44D8-BBD7-CCE9431645EC}">
                        <a14:shadowObscured xmlns:a14="http://schemas.microsoft.com/office/drawing/2010/main"/>
                      </a:ext>
                    </a:extLst>
                  </pic:spPr>
                </pic:pic>
              </a:graphicData>
            </a:graphic>
          </wp:inline>
        </w:drawing>
      </w:r>
    </w:p>
    <w:p w14:paraId="0AD9E483" w14:textId="77777777" w:rsidR="00B63CB5" w:rsidRDefault="00B63CB5" w:rsidP="00B63CB5">
      <w:pPr>
        <w:spacing w:line="360" w:lineRule="auto"/>
        <w:jc w:val="center"/>
        <w:rPr>
          <w:rFonts w:ascii="Arial" w:eastAsia="Arial" w:hAnsi="Arial" w:cs="Arial"/>
          <w:color w:val="000000" w:themeColor="text1"/>
          <w:sz w:val="20"/>
          <w:szCs w:val="20"/>
          <w:lang w:val="pt-BR"/>
        </w:rPr>
      </w:pPr>
      <w:r w:rsidRPr="0081115E">
        <w:rPr>
          <w:rFonts w:ascii="Arial" w:eastAsia="Arial" w:hAnsi="Arial" w:cs="Arial"/>
          <w:color w:val="000000" w:themeColor="text1"/>
          <w:sz w:val="20"/>
          <w:szCs w:val="20"/>
          <w:lang w:val="pt-BR"/>
        </w:rPr>
        <w:t>Fonte: Adaptado de Saroar e Nayebi (2023)</w:t>
      </w:r>
    </w:p>
    <w:p w14:paraId="64203C78" w14:textId="77777777" w:rsidR="00B63CB5" w:rsidRPr="00577BCC" w:rsidRDefault="00B63CB5" w:rsidP="00B63CB5">
      <w:pPr>
        <w:spacing w:line="360" w:lineRule="auto"/>
        <w:ind w:firstLine="708"/>
        <w:jc w:val="both"/>
        <w:rPr>
          <w:rFonts w:ascii="Arial" w:eastAsia="Arial" w:hAnsi="Arial" w:cs="Arial"/>
          <w:color w:val="000000" w:themeColor="text1"/>
          <w:lang w:val="pt-BR"/>
        </w:rPr>
      </w:pPr>
      <w:r>
        <w:rPr>
          <w:rFonts w:ascii="Arial" w:eastAsia="Arial" w:hAnsi="Arial" w:cs="Arial"/>
          <w:color w:val="000000" w:themeColor="text1"/>
          <w:lang w:val="pt-BR"/>
        </w:rPr>
        <w:t xml:space="preserve">A partir dos resultados apresentados pelos autores, é possível perceber que </w:t>
      </w:r>
      <w:r>
        <w:rPr>
          <w:rFonts w:ascii="Arial" w:eastAsia="Arial" w:hAnsi="Arial" w:cs="Arial"/>
          <w:i/>
          <w:iCs/>
          <w:color w:val="000000" w:themeColor="text1"/>
          <w:lang w:val="pt-BR"/>
        </w:rPr>
        <w:t>m</w:t>
      </w:r>
      <w:r w:rsidRPr="00F16366">
        <w:rPr>
          <w:rFonts w:ascii="Arial" w:eastAsia="Arial" w:hAnsi="Arial" w:cs="Arial"/>
          <w:i/>
          <w:iCs/>
          <w:color w:val="000000" w:themeColor="text1"/>
          <w:lang w:val="pt-BR"/>
        </w:rPr>
        <w:t>odificando um arquivo já existente</w:t>
      </w:r>
      <w:r>
        <w:rPr>
          <w:rFonts w:ascii="Arial" w:eastAsia="Arial" w:hAnsi="Arial" w:cs="Arial"/>
          <w:color w:val="000000" w:themeColor="text1"/>
          <w:lang w:val="pt-BR"/>
        </w:rPr>
        <w:t xml:space="preserve"> (69,57%) e </w:t>
      </w:r>
      <w:r w:rsidRPr="00F16366">
        <w:rPr>
          <w:rFonts w:ascii="Arial" w:eastAsia="Arial" w:hAnsi="Arial" w:cs="Arial"/>
          <w:i/>
          <w:iCs/>
          <w:color w:val="000000" w:themeColor="text1"/>
          <w:lang w:val="pt-BR"/>
        </w:rPr>
        <w:t>usando modelos configuráveis do GitHub</w:t>
      </w:r>
      <w:r>
        <w:rPr>
          <w:rFonts w:ascii="Arial" w:eastAsia="Arial" w:hAnsi="Arial" w:cs="Arial"/>
          <w:color w:val="000000" w:themeColor="text1"/>
          <w:lang w:val="pt-BR"/>
        </w:rPr>
        <w:t xml:space="preserve"> (50,72%) foram os métodos mais populares na criação deste tipo de arquivo entre os entrevistados. Além disso, muitas vezes usuários demonstraram escrever arquivos YAML do zero (49,28%) ou copiar de sites ou fóruns como </w:t>
      </w:r>
      <w:r w:rsidRPr="00CD4BFD">
        <w:rPr>
          <w:rFonts w:ascii="Arial" w:eastAsia="Arial" w:hAnsi="Arial" w:cs="Arial"/>
          <w:i/>
          <w:iCs/>
          <w:color w:val="000000" w:themeColor="text1"/>
          <w:lang w:val="pt-BR"/>
        </w:rPr>
        <w:t>Stack Overflow</w:t>
      </w:r>
      <w:r>
        <w:rPr>
          <w:rFonts w:ascii="Arial" w:eastAsia="Arial" w:hAnsi="Arial" w:cs="Arial"/>
          <w:color w:val="000000" w:themeColor="text1"/>
          <w:lang w:val="pt-BR"/>
        </w:rPr>
        <w:t xml:space="preserve"> (43,48%). Apenas 1,45% relatou utilizar a documentação do Actions.</w:t>
      </w:r>
    </w:p>
    <w:p w14:paraId="43BCC15A" w14:textId="77777777" w:rsidR="00B63CB5" w:rsidRDefault="00B63CB5" w:rsidP="00B63CB5">
      <w:pPr>
        <w:pStyle w:val="Legenda"/>
      </w:pPr>
      <w:r w:rsidRPr="00847CA6">
        <w:lastRenderedPageBreak/>
        <w:t xml:space="preserve">Figura </w:t>
      </w:r>
      <w:r>
        <w:fldChar w:fldCharType="begin"/>
      </w:r>
      <w:r>
        <w:instrText xml:space="preserve"> SEQ Figura \* ARABIC </w:instrText>
      </w:r>
      <w:r>
        <w:fldChar w:fldCharType="separate"/>
      </w:r>
      <w:r>
        <w:rPr>
          <w:noProof/>
        </w:rPr>
        <w:t>3</w:t>
      </w:r>
      <w:r>
        <w:fldChar w:fldCharType="end"/>
      </w:r>
      <w:r w:rsidRPr="00847CA6">
        <w:t xml:space="preserve"> — Principais desafios ao criar arquivos YAML</w:t>
      </w:r>
    </w:p>
    <w:p w14:paraId="3B5279E7" w14:textId="77777777" w:rsidR="00B63CB5" w:rsidRPr="00A66CE8" w:rsidRDefault="00B63CB5" w:rsidP="00B63CB5">
      <w:pPr>
        <w:spacing w:after="0" w:line="360" w:lineRule="auto"/>
        <w:jc w:val="center"/>
        <w:rPr>
          <w:rFonts w:ascii="Arial" w:eastAsia="Arial" w:hAnsi="Arial" w:cs="Arial"/>
          <w:color w:val="000000" w:themeColor="text1"/>
        </w:rPr>
      </w:pPr>
      <w:r w:rsidRPr="0050115A">
        <w:drawing>
          <wp:inline distT="0" distB="0" distL="0" distR="0" wp14:anchorId="4960353C" wp14:editId="0AE729CC">
            <wp:extent cx="4763135" cy="1892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4763135" cy="1892300"/>
                    </a:xfrm>
                    <a:prstGeom prst="rect">
                      <a:avLst/>
                    </a:prstGeom>
                    <a:noFill/>
                    <a:ln>
                      <a:noFill/>
                    </a:ln>
                  </pic:spPr>
                </pic:pic>
              </a:graphicData>
            </a:graphic>
          </wp:inline>
        </w:drawing>
      </w:r>
    </w:p>
    <w:p w14:paraId="661B7572" w14:textId="77777777" w:rsidR="00B63CB5" w:rsidRDefault="00B63CB5" w:rsidP="00B63CB5">
      <w:pPr>
        <w:spacing w:line="360" w:lineRule="auto"/>
        <w:jc w:val="center"/>
        <w:rPr>
          <w:rFonts w:ascii="Arial" w:eastAsia="Arial" w:hAnsi="Arial" w:cs="Arial"/>
          <w:color w:val="000000" w:themeColor="text1"/>
          <w:sz w:val="20"/>
          <w:szCs w:val="20"/>
          <w:lang w:val="pt-BR"/>
        </w:rPr>
      </w:pPr>
      <w:r w:rsidRPr="0003572F">
        <w:rPr>
          <w:rFonts w:ascii="Arial" w:eastAsia="Arial" w:hAnsi="Arial" w:cs="Arial"/>
          <w:color w:val="000000" w:themeColor="text1"/>
          <w:sz w:val="20"/>
          <w:szCs w:val="20"/>
          <w:lang w:val="pt-BR"/>
        </w:rPr>
        <w:t>Fonte: Adaptado de Saroar e Nayebi (2023)</w:t>
      </w:r>
    </w:p>
    <w:p w14:paraId="46759126" w14:textId="77777777" w:rsidR="00B63CB5" w:rsidRDefault="00B63CB5" w:rsidP="00B63CB5">
      <w:pPr>
        <w:spacing w:line="360" w:lineRule="auto"/>
        <w:ind w:firstLine="708"/>
        <w:jc w:val="both"/>
        <w:rPr>
          <w:rFonts w:ascii="Arial" w:eastAsia="Arial" w:hAnsi="Arial" w:cs="Arial"/>
          <w:color w:val="000000" w:themeColor="text1"/>
          <w:lang w:val="pt-BR"/>
        </w:rPr>
      </w:pPr>
      <w:r>
        <w:rPr>
          <w:rFonts w:ascii="Arial" w:eastAsia="Arial" w:hAnsi="Arial" w:cs="Arial"/>
          <w:color w:val="000000" w:themeColor="text1"/>
          <w:lang w:val="pt-BR"/>
        </w:rPr>
        <w:t>Complementando os resultados anteriores, observa-se que 39,13% dos usuários não encontram desafios ao configurar arquivos YAML. No entanto, uma parcela significativa relatou dificuldades, destacando-se a falta de familiaridade com a configuração de arquivos YAML (10,14%), problemas com a sintaxe da linguagem (11,59%) e obstáculos no processo de teste e depuração (8,7%). Outros desafios mencionados incluem a dificuldade em tornar os arquivos reutilizáveis ou adaptáveis (7,25%), lidar com regras de indentação (5,8%), ausência de sugestões automáticas (IntelliSense) e documentação inadequada (ambos com 4,35%), além de uma curva de aprendizado considerada complexa (2,9%) e outros fatores não especificados (5,8%).</w:t>
      </w:r>
    </w:p>
    <w:p w14:paraId="274E2683" w14:textId="5F17D121" w:rsidR="00B63CB5" w:rsidRPr="00B63CB5" w:rsidRDefault="00B63CB5" w:rsidP="005B02BF">
      <w:pPr>
        <w:pStyle w:val="Ttulo2"/>
        <w:rPr>
          <w:lang w:val="pt-BR"/>
        </w:rPr>
      </w:pPr>
      <w:bookmarkStart w:id="3" w:name="_Toc196140612"/>
      <w:r w:rsidRPr="00B63CB5">
        <w:rPr>
          <w:lang w:val="pt-BR"/>
        </w:rPr>
        <w:t>MOTIVAÇÃO</w:t>
      </w:r>
      <w:bookmarkEnd w:id="3"/>
    </w:p>
    <w:p w14:paraId="7C2842E8" w14:textId="0BBEEFF8" w:rsidR="00B63CB5" w:rsidRPr="008D58FC" w:rsidRDefault="00B63CB5" w:rsidP="00B63CB5">
      <w:pPr>
        <w:spacing w:line="360" w:lineRule="auto"/>
        <w:ind w:firstLine="720"/>
        <w:jc w:val="both"/>
        <w:rPr>
          <w:rFonts w:ascii="Arial" w:eastAsia="Arial" w:hAnsi="Arial" w:cs="Arial"/>
          <w:color w:val="000000" w:themeColor="text1"/>
          <w:lang w:val="pt-BR"/>
        </w:rPr>
      </w:pPr>
      <w:r w:rsidRPr="64403842">
        <w:rPr>
          <w:rFonts w:ascii="Arial" w:eastAsia="Arial" w:hAnsi="Arial" w:cs="Arial"/>
          <w:color w:val="000000" w:themeColor="text1"/>
          <w:lang w:val="pt-BR"/>
        </w:rPr>
        <w:t>Ainda segund</w:t>
      </w:r>
      <w:r>
        <w:rPr>
          <w:rFonts w:ascii="Arial" w:eastAsia="Arial" w:hAnsi="Arial" w:cs="Arial"/>
          <w:color w:val="000000" w:themeColor="text1"/>
          <w:lang w:val="pt-BR"/>
        </w:rPr>
        <w:t>o</w:t>
      </w:r>
      <w:r w:rsidRPr="64403842">
        <w:rPr>
          <w:rFonts w:ascii="Arial" w:eastAsia="Arial" w:hAnsi="Arial" w:cs="Arial"/>
          <w:color w:val="000000" w:themeColor="text1"/>
          <w:lang w:val="pt-BR"/>
        </w:rPr>
        <w:t xml:space="preserve"> </w:t>
      </w:r>
      <w:r w:rsidRPr="008F6780">
        <w:rPr>
          <w:rFonts w:ascii="Arial" w:eastAsia="Arial" w:hAnsi="Arial" w:cs="Arial"/>
          <w:lang w:val="pt-BR"/>
        </w:rPr>
        <w:t>S</w:t>
      </w:r>
      <w:r>
        <w:rPr>
          <w:rFonts w:ascii="Arial" w:eastAsia="Arial" w:hAnsi="Arial" w:cs="Arial"/>
          <w:lang w:val="pt-BR"/>
        </w:rPr>
        <w:t>aroar e</w:t>
      </w:r>
      <w:r w:rsidRPr="008F6780">
        <w:rPr>
          <w:rFonts w:ascii="Arial" w:eastAsia="Arial" w:hAnsi="Arial" w:cs="Arial"/>
          <w:lang w:val="pt-BR"/>
        </w:rPr>
        <w:t xml:space="preserve"> N</w:t>
      </w:r>
      <w:r>
        <w:rPr>
          <w:rFonts w:ascii="Arial" w:eastAsia="Arial" w:hAnsi="Arial" w:cs="Arial"/>
          <w:lang w:val="pt-BR"/>
        </w:rPr>
        <w:t>ayebi</w:t>
      </w:r>
      <w:r w:rsidRPr="64403842">
        <w:rPr>
          <w:rFonts w:ascii="Arial" w:eastAsia="Arial" w:hAnsi="Arial" w:cs="Arial"/>
          <w:color w:val="000000" w:themeColor="text1"/>
          <w:lang w:val="pt-BR"/>
        </w:rPr>
        <w:t xml:space="preserve"> </w:t>
      </w:r>
      <w:r>
        <w:rPr>
          <w:rFonts w:ascii="Arial" w:eastAsia="Arial" w:hAnsi="Arial" w:cs="Arial"/>
          <w:color w:val="000000" w:themeColor="text1"/>
          <w:lang w:val="pt-BR"/>
        </w:rPr>
        <w:t xml:space="preserve">(2023, tradução nossa), </w:t>
      </w:r>
      <w:r w:rsidRPr="64403842">
        <w:rPr>
          <w:rFonts w:ascii="Arial" w:eastAsia="Arial" w:hAnsi="Arial" w:cs="Arial"/>
          <w:color w:val="000000" w:themeColor="text1"/>
          <w:lang w:val="pt-BR"/>
        </w:rPr>
        <w:t xml:space="preserve">após o desenvolvimento de sua análise </w:t>
      </w:r>
      <w:r w:rsidR="001B4C39">
        <w:rPr>
          <w:rFonts w:ascii="Arial" w:eastAsia="Arial" w:hAnsi="Arial" w:cs="Arial"/>
          <w:color w:val="000000" w:themeColor="text1"/>
          <w:lang w:val="pt-BR"/>
        </w:rPr>
        <w:t>expressa</w:t>
      </w:r>
      <w:r w:rsidRPr="64403842">
        <w:rPr>
          <w:rFonts w:ascii="Arial" w:eastAsia="Arial" w:hAnsi="Arial" w:cs="Arial"/>
          <w:color w:val="000000" w:themeColor="text1"/>
          <w:lang w:val="pt-BR"/>
        </w:rPr>
        <w:t xml:space="preserve"> que "</w:t>
      </w:r>
      <w:r>
        <w:rPr>
          <w:rFonts w:ascii="Arial" w:eastAsia="Arial" w:hAnsi="Arial" w:cs="Arial"/>
          <w:lang w:val="pt-BR"/>
        </w:rPr>
        <w:t>u</w:t>
      </w:r>
      <w:r w:rsidRPr="00F333E2">
        <w:rPr>
          <w:rFonts w:ascii="Arial" w:eastAsia="Arial" w:hAnsi="Arial" w:cs="Arial"/>
          <w:lang w:val="pt-BR"/>
        </w:rPr>
        <w:t>m framework gerador automático de fluxos de trabalho pode ajudar a atenuar esse problema e tornar o GitHub Actions mais acessível a um público mais amplo</w:t>
      </w:r>
      <w:r>
        <w:rPr>
          <w:rFonts w:ascii="Arial" w:eastAsia="Arial" w:hAnsi="Arial" w:cs="Arial"/>
          <w:lang w:val="pt-BR"/>
        </w:rPr>
        <w:t>”</w:t>
      </w:r>
      <w:r>
        <w:rPr>
          <w:rFonts w:ascii="Arial" w:eastAsia="Arial" w:hAnsi="Arial" w:cs="Arial"/>
          <w:color w:val="000000" w:themeColor="text1"/>
          <w:lang w:val="pt-BR"/>
        </w:rPr>
        <w:t xml:space="preserve">. </w:t>
      </w:r>
      <w:r w:rsidRPr="64403842">
        <w:rPr>
          <w:rFonts w:ascii="Arial" w:eastAsia="Arial" w:hAnsi="Arial" w:cs="Arial"/>
          <w:color w:val="000000" w:themeColor="text1"/>
          <w:lang w:val="pt-BR"/>
        </w:rPr>
        <w:t>Com base nisso</w:t>
      </w:r>
      <w:r>
        <w:rPr>
          <w:rFonts w:ascii="Arial" w:eastAsia="Arial" w:hAnsi="Arial" w:cs="Arial"/>
          <w:color w:val="000000" w:themeColor="text1"/>
          <w:lang w:val="pt-BR"/>
        </w:rPr>
        <w:t>,</w:t>
      </w:r>
      <w:r w:rsidRPr="64403842">
        <w:rPr>
          <w:rFonts w:ascii="Arial" w:eastAsia="Arial" w:hAnsi="Arial" w:cs="Arial"/>
          <w:color w:val="000000" w:themeColor="text1"/>
          <w:lang w:val="pt-BR"/>
        </w:rPr>
        <w:t xml:space="preserve"> o presente trabalho visa abranger não apenas os workflows desenvolvidos para o GitHub, mas também, e sem se limitar </w:t>
      </w:r>
      <w:r>
        <w:rPr>
          <w:rFonts w:ascii="Arial" w:eastAsia="Arial" w:hAnsi="Arial" w:cs="Arial"/>
          <w:color w:val="000000" w:themeColor="text1"/>
          <w:lang w:val="pt-BR"/>
        </w:rPr>
        <w:t>a</w:t>
      </w:r>
      <w:r w:rsidRPr="64403842">
        <w:rPr>
          <w:rFonts w:ascii="Arial" w:eastAsia="Arial" w:hAnsi="Arial" w:cs="Arial"/>
          <w:color w:val="000000" w:themeColor="text1"/>
          <w:lang w:val="pt-BR"/>
        </w:rPr>
        <w:t xml:space="preserve"> isso, os containers Docker e qualquer outros processos que utilizem arquivos YAML.</w:t>
      </w:r>
      <w:r w:rsidRPr="008D58FC">
        <w:rPr>
          <w:rFonts w:ascii="Arial" w:eastAsia="Arial" w:hAnsi="Arial" w:cs="Arial"/>
          <w:color w:val="000000" w:themeColor="text1"/>
          <w:lang w:val="pt-BR"/>
        </w:rPr>
        <w:t xml:space="preserve"> Apesar da sintaxe desses arquivos ser simples, pequenos erros de indentação podem causar falhas críticas — e identificar esses erros pode consumir tempo e gerar frustração.</w:t>
      </w:r>
    </w:p>
    <w:p w14:paraId="2F9BBDE3" w14:textId="77777777" w:rsidR="00B63CB5" w:rsidRPr="008D58FC" w:rsidRDefault="00B63CB5" w:rsidP="00B63CB5">
      <w:pPr>
        <w:rPr>
          <w:rFonts w:ascii="Arial" w:eastAsia="Arial" w:hAnsi="Arial" w:cs="Arial"/>
          <w:color w:val="000000" w:themeColor="text1"/>
          <w:lang w:val="pt-BR"/>
        </w:rPr>
      </w:pPr>
    </w:p>
    <w:p w14:paraId="04D06DD5" w14:textId="3C995DCA" w:rsidR="00B63CB5" w:rsidRPr="00B63CB5" w:rsidRDefault="00B63CB5" w:rsidP="005B02BF">
      <w:pPr>
        <w:pStyle w:val="Ttulo2"/>
        <w:rPr>
          <w:lang w:val="pt-BR"/>
        </w:rPr>
      </w:pPr>
      <w:bookmarkStart w:id="4" w:name="_Toc196140613"/>
      <w:r w:rsidRPr="00B63CB5">
        <w:rPr>
          <w:lang w:val="pt-BR"/>
        </w:rPr>
        <w:lastRenderedPageBreak/>
        <w:t>OBJETIVOS</w:t>
      </w:r>
      <w:bookmarkEnd w:id="4"/>
    </w:p>
    <w:p w14:paraId="4B1238FA" w14:textId="77777777" w:rsidR="00B63CB5" w:rsidRPr="00DF45A3" w:rsidRDefault="00B63CB5" w:rsidP="00B63CB5">
      <w:pPr>
        <w:pStyle w:val="Ttulo3"/>
        <w:rPr>
          <w:rFonts w:ascii="Arial" w:eastAsia="Arial" w:hAnsi="Arial" w:cs="Arial"/>
          <w:color w:val="auto"/>
          <w:lang w:val="pt-BR"/>
        </w:rPr>
      </w:pPr>
      <w:bookmarkStart w:id="5" w:name="_Toc196140614"/>
      <w:r w:rsidRPr="00DF45A3">
        <w:rPr>
          <w:rFonts w:ascii="Arial" w:eastAsia="Arial" w:hAnsi="Arial" w:cs="Arial"/>
          <w:color w:val="auto"/>
          <w:lang w:val="pt-BR"/>
        </w:rPr>
        <w:t>1.</w:t>
      </w:r>
      <w:r>
        <w:rPr>
          <w:rFonts w:ascii="Arial" w:eastAsia="Arial" w:hAnsi="Arial" w:cs="Arial"/>
          <w:color w:val="auto"/>
          <w:lang w:val="pt-BR"/>
        </w:rPr>
        <w:t>4</w:t>
      </w:r>
      <w:r w:rsidRPr="00DF45A3">
        <w:rPr>
          <w:rFonts w:ascii="Arial" w:eastAsia="Arial" w:hAnsi="Arial" w:cs="Arial"/>
          <w:color w:val="auto"/>
          <w:lang w:val="pt-BR"/>
        </w:rPr>
        <w:t>.1 Objetivo geral</w:t>
      </w:r>
      <w:bookmarkEnd w:id="5"/>
    </w:p>
    <w:p w14:paraId="1520BC4B" w14:textId="77777777" w:rsidR="00B63CB5" w:rsidRDefault="00B63CB5" w:rsidP="00B63CB5">
      <w:pPr>
        <w:spacing w:before="240" w:after="240" w:line="360" w:lineRule="auto"/>
        <w:ind w:firstLine="720"/>
        <w:jc w:val="both"/>
        <w:rPr>
          <w:rFonts w:ascii="Arial" w:eastAsia="Arial" w:hAnsi="Arial" w:cs="Arial"/>
          <w:color w:val="000000" w:themeColor="text1"/>
          <w:lang w:val="pt-BR"/>
        </w:rPr>
      </w:pPr>
      <w:r w:rsidRPr="64403842">
        <w:rPr>
          <w:rFonts w:ascii="Arial" w:eastAsia="Arial" w:hAnsi="Arial" w:cs="Arial"/>
          <w:color w:val="000000" w:themeColor="text1"/>
          <w:lang w:val="pt-BR"/>
        </w:rPr>
        <w:t>O objetivo desse trabalho consiste em desenvolver uma plataforma para mitigar as dificuldades e facilitar a criação de arquivos YAML de forma inteligente, guiada e explicativa. A proposta é auxiliar especialmente os desenvolvedores iniciantes, oferecendo uma experiência mais amigável e reduzindo a curva de aprendizado. Ao integrar boas práticas de automação com usabilidade e acessibilidade, esse projeto visa se posicionar como um importante aliado no processo de desenvolvimento moderno.</w:t>
      </w:r>
    </w:p>
    <w:p w14:paraId="23E44B2F" w14:textId="77777777" w:rsidR="00B63CB5" w:rsidRPr="00DF45A3" w:rsidRDefault="00B63CB5" w:rsidP="00B63CB5">
      <w:pPr>
        <w:pStyle w:val="Ttulo3"/>
        <w:rPr>
          <w:rFonts w:ascii="Arial" w:eastAsia="Arial" w:hAnsi="Arial" w:cs="Arial"/>
          <w:color w:val="auto"/>
          <w:lang w:val="pt-BR"/>
        </w:rPr>
      </w:pPr>
      <w:bookmarkStart w:id="6" w:name="_Toc196140615"/>
      <w:r w:rsidRPr="00DF45A3">
        <w:rPr>
          <w:rFonts w:ascii="Arial" w:eastAsia="Arial" w:hAnsi="Arial" w:cs="Arial"/>
          <w:color w:val="auto"/>
          <w:lang w:val="pt-BR"/>
        </w:rPr>
        <w:t>1.</w:t>
      </w:r>
      <w:r>
        <w:rPr>
          <w:rFonts w:ascii="Arial" w:eastAsia="Arial" w:hAnsi="Arial" w:cs="Arial"/>
          <w:color w:val="auto"/>
          <w:lang w:val="pt-BR"/>
        </w:rPr>
        <w:t>4</w:t>
      </w:r>
      <w:r w:rsidRPr="00DF45A3">
        <w:rPr>
          <w:rFonts w:ascii="Arial" w:eastAsia="Arial" w:hAnsi="Arial" w:cs="Arial"/>
          <w:color w:val="auto"/>
          <w:lang w:val="pt-BR"/>
        </w:rPr>
        <w:t>.2 Objetivos específicos</w:t>
      </w:r>
      <w:bookmarkEnd w:id="6"/>
    </w:p>
    <w:p w14:paraId="08251DEC" w14:textId="77777777" w:rsidR="00B63CB5" w:rsidRDefault="00B63CB5" w:rsidP="00B63CB5">
      <w:pPr>
        <w:pStyle w:val="PargrafodaLista"/>
        <w:numPr>
          <w:ilvl w:val="0"/>
          <w:numId w:val="2"/>
        </w:numPr>
        <w:spacing w:before="240" w:after="240" w:line="360" w:lineRule="auto"/>
        <w:rPr>
          <w:rFonts w:ascii="Arial" w:eastAsia="Arial" w:hAnsi="Arial" w:cs="Arial"/>
          <w:color w:val="000000" w:themeColor="text1"/>
          <w:lang w:val="pt-BR"/>
        </w:rPr>
      </w:pPr>
      <w:r w:rsidRPr="64403842">
        <w:rPr>
          <w:rFonts w:ascii="Arial" w:eastAsia="Arial" w:hAnsi="Arial" w:cs="Arial"/>
          <w:color w:val="000000" w:themeColor="text1"/>
          <w:lang w:val="pt-BR"/>
        </w:rPr>
        <w:t xml:space="preserve">Criar </w:t>
      </w:r>
      <w:r>
        <w:rPr>
          <w:rFonts w:ascii="Arial" w:eastAsia="Arial" w:hAnsi="Arial" w:cs="Arial"/>
          <w:color w:val="000000" w:themeColor="text1"/>
          <w:lang w:val="pt-BR"/>
        </w:rPr>
        <w:t xml:space="preserve">uma aplicação </w:t>
      </w:r>
      <w:r w:rsidRPr="64403842">
        <w:rPr>
          <w:rFonts w:ascii="Arial" w:eastAsia="Arial" w:hAnsi="Arial" w:cs="Arial"/>
          <w:color w:val="000000" w:themeColor="text1"/>
          <w:lang w:val="pt-BR"/>
        </w:rPr>
        <w:t xml:space="preserve">web para </w:t>
      </w:r>
      <w:r w:rsidRPr="00145613">
        <w:rPr>
          <w:rFonts w:ascii="Arial" w:eastAsia="Arial" w:hAnsi="Arial" w:cs="Arial"/>
          <w:color w:val="000000" w:themeColor="text1"/>
          <w:lang w:val="pt-BR"/>
        </w:rPr>
        <w:t>criação</w:t>
      </w:r>
      <w:r w:rsidRPr="64403842">
        <w:rPr>
          <w:rFonts w:ascii="Arial" w:eastAsia="Arial" w:hAnsi="Arial" w:cs="Arial"/>
          <w:color w:val="000000" w:themeColor="text1"/>
          <w:lang w:val="pt-BR"/>
        </w:rPr>
        <w:t xml:space="preserve">, edição e compartilhamento de arquivos </w:t>
      </w:r>
      <w:r w:rsidRPr="46C0D764">
        <w:rPr>
          <w:rFonts w:ascii="Arial" w:eastAsia="Arial" w:hAnsi="Arial" w:cs="Arial"/>
          <w:color w:val="000000" w:themeColor="text1"/>
          <w:lang w:val="pt-BR"/>
        </w:rPr>
        <w:t>YAML</w:t>
      </w:r>
      <w:r w:rsidRPr="64403842">
        <w:rPr>
          <w:rFonts w:ascii="Arial" w:eastAsia="Arial" w:hAnsi="Arial" w:cs="Arial"/>
          <w:color w:val="000000" w:themeColor="text1"/>
          <w:lang w:val="pt-BR"/>
        </w:rPr>
        <w:t xml:space="preserve"> de forma assistida e inteligente</w:t>
      </w:r>
      <w:r>
        <w:rPr>
          <w:rFonts w:ascii="Arial" w:eastAsia="Arial" w:hAnsi="Arial" w:cs="Arial"/>
          <w:color w:val="000000" w:themeColor="text1"/>
          <w:lang w:val="pt-BR"/>
        </w:rPr>
        <w:t>;</w:t>
      </w:r>
    </w:p>
    <w:p w14:paraId="12F9A407" w14:textId="77777777" w:rsidR="00B63CB5" w:rsidRDefault="00B63CB5" w:rsidP="00B63CB5">
      <w:pPr>
        <w:pStyle w:val="PargrafodaLista"/>
        <w:numPr>
          <w:ilvl w:val="0"/>
          <w:numId w:val="2"/>
        </w:numPr>
        <w:spacing w:before="240" w:after="240" w:line="360" w:lineRule="auto"/>
        <w:rPr>
          <w:rFonts w:ascii="Arial" w:eastAsia="Arial" w:hAnsi="Arial" w:cs="Arial"/>
          <w:color w:val="000000" w:themeColor="text1"/>
          <w:lang w:val="pt-BR"/>
        </w:rPr>
      </w:pPr>
      <w:r w:rsidRPr="64403842">
        <w:rPr>
          <w:rFonts w:ascii="Arial" w:eastAsia="Arial" w:hAnsi="Arial" w:cs="Arial"/>
          <w:color w:val="000000" w:themeColor="text1"/>
          <w:lang w:val="pt-BR"/>
        </w:rPr>
        <w:t xml:space="preserve">Diminuir a curva de aprendizado de tecnologias que usam </w:t>
      </w:r>
      <w:r w:rsidRPr="46C0D764">
        <w:rPr>
          <w:rFonts w:ascii="Arial" w:eastAsia="Arial" w:hAnsi="Arial" w:cs="Arial"/>
          <w:color w:val="000000" w:themeColor="text1"/>
          <w:lang w:val="pt-BR"/>
        </w:rPr>
        <w:t>YAMLs</w:t>
      </w:r>
      <w:r w:rsidRPr="64403842">
        <w:rPr>
          <w:rFonts w:ascii="Arial" w:eastAsia="Arial" w:hAnsi="Arial" w:cs="Arial"/>
          <w:color w:val="000000" w:themeColor="text1"/>
          <w:lang w:val="pt-BR"/>
        </w:rPr>
        <w:t xml:space="preserve"> para automatizar seus fluxos de trabalho, como o Github faz usando o Github Action</w:t>
      </w:r>
      <w:r>
        <w:rPr>
          <w:rFonts w:ascii="Arial" w:eastAsia="Arial" w:hAnsi="Arial" w:cs="Arial"/>
          <w:color w:val="000000" w:themeColor="text1"/>
          <w:lang w:val="pt-BR"/>
        </w:rPr>
        <w:t>;</w:t>
      </w:r>
    </w:p>
    <w:p w14:paraId="0E166A5A" w14:textId="77777777" w:rsidR="00B63CB5" w:rsidRDefault="00B63CB5" w:rsidP="00B63CB5">
      <w:pPr>
        <w:pStyle w:val="PargrafodaLista"/>
        <w:numPr>
          <w:ilvl w:val="0"/>
          <w:numId w:val="2"/>
        </w:numPr>
        <w:spacing w:before="240" w:after="240" w:line="360" w:lineRule="auto"/>
        <w:rPr>
          <w:rFonts w:ascii="Arial" w:eastAsia="Arial" w:hAnsi="Arial" w:cs="Arial"/>
          <w:color w:val="000000" w:themeColor="text1"/>
          <w:lang w:val="pt-BR"/>
        </w:rPr>
      </w:pPr>
      <w:r w:rsidRPr="64403842">
        <w:rPr>
          <w:rFonts w:ascii="Arial" w:eastAsia="Arial" w:hAnsi="Arial" w:cs="Arial"/>
          <w:color w:val="000000" w:themeColor="text1"/>
          <w:lang w:val="pt-BR"/>
        </w:rPr>
        <w:t>Aumentar a produtividade d</w:t>
      </w:r>
      <w:r>
        <w:rPr>
          <w:rFonts w:ascii="Arial" w:eastAsia="Arial" w:hAnsi="Arial" w:cs="Arial"/>
          <w:color w:val="000000" w:themeColor="text1"/>
          <w:lang w:val="pt-BR"/>
        </w:rPr>
        <w:t>a</w:t>
      </w:r>
      <w:r w:rsidRPr="64403842">
        <w:rPr>
          <w:rFonts w:ascii="Arial" w:eastAsia="Arial" w:hAnsi="Arial" w:cs="Arial"/>
          <w:color w:val="000000" w:themeColor="text1"/>
          <w:lang w:val="pt-BR"/>
        </w:rPr>
        <w:t xml:space="preserve">s </w:t>
      </w:r>
      <w:r>
        <w:rPr>
          <w:rFonts w:ascii="Arial" w:eastAsia="Arial" w:hAnsi="Arial" w:cs="Arial"/>
          <w:color w:val="000000" w:themeColor="text1"/>
          <w:lang w:val="pt-BR"/>
        </w:rPr>
        <w:t>equipes</w:t>
      </w:r>
      <w:r w:rsidRPr="64403842">
        <w:rPr>
          <w:rFonts w:ascii="Arial" w:eastAsia="Arial" w:hAnsi="Arial" w:cs="Arial"/>
          <w:color w:val="000000" w:themeColor="text1"/>
          <w:lang w:val="pt-BR"/>
        </w:rPr>
        <w:t xml:space="preserve"> na estruturação de novos projetos</w:t>
      </w:r>
      <w:r>
        <w:rPr>
          <w:rFonts w:ascii="Arial" w:eastAsia="Arial" w:hAnsi="Arial" w:cs="Arial"/>
          <w:color w:val="000000" w:themeColor="text1"/>
          <w:lang w:val="pt-BR"/>
        </w:rPr>
        <w:t>;</w:t>
      </w:r>
    </w:p>
    <w:p w14:paraId="1BEFD349" w14:textId="5B03F8F0" w:rsidR="00C96821" w:rsidRDefault="00C96821" w:rsidP="00B63CB5">
      <w:pPr>
        <w:pStyle w:val="PargrafodaLista"/>
        <w:numPr>
          <w:ilvl w:val="0"/>
          <w:numId w:val="2"/>
        </w:numPr>
        <w:spacing w:before="240" w:after="240" w:line="360" w:lineRule="auto"/>
        <w:rPr>
          <w:rFonts w:ascii="Arial" w:eastAsia="Arial" w:hAnsi="Arial" w:cs="Arial"/>
          <w:color w:val="000000" w:themeColor="text1"/>
          <w:lang w:val="pt-BR"/>
        </w:rPr>
      </w:pPr>
      <w:r>
        <w:rPr>
          <w:rFonts w:ascii="Arial" w:eastAsia="Arial" w:hAnsi="Arial" w:cs="Arial"/>
          <w:color w:val="000000" w:themeColor="text1"/>
          <w:lang w:val="pt-BR"/>
        </w:rPr>
        <w:t>Realizar uma pesquisa de campo com o objetivo de identificar o impacto da ferramenta no contexto de desenvolvimento de projetos</w:t>
      </w:r>
      <w:r w:rsidR="00201EB4">
        <w:rPr>
          <w:rFonts w:ascii="Arial" w:eastAsia="Arial" w:hAnsi="Arial" w:cs="Arial"/>
          <w:color w:val="000000" w:themeColor="text1"/>
          <w:lang w:val="pt-BR"/>
        </w:rPr>
        <w:t>;</w:t>
      </w:r>
    </w:p>
    <w:p w14:paraId="0CFAAEF4" w14:textId="469A2961" w:rsidR="00B63CB5" w:rsidRDefault="00201EB4" w:rsidP="00B63CB5">
      <w:pPr>
        <w:pStyle w:val="PargrafodaLista"/>
        <w:numPr>
          <w:ilvl w:val="0"/>
          <w:numId w:val="2"/>
        </w:numPr>
        <w:spacing w:before="240" w:after="240" w:line="360" w:lineRule="auto"/>
        <w:rPr>
          <w:rFonts w:ascii="Arial" w:eastAsia="Arial" w:hAnsi="Arial" w:cs="Arial"/>
          <w:color w:val="000000" w:themeColor="text1"/>
          <w:lang w:val="pt-BR"/>
        </w:rPr>
      </w:pPr>
      <w:r>
        <w:rPr>
          <w:rFonts w:ascii="Arial" w:eastAsia="Arial" w:hAnsi="Arial" w:cs="Arial"/>
          <w:color w:val="000000" w:themeColor="text1"/>
          <w:lang w:val="pt-BR"/>
        </w:rPr>
        <w:t>Exibir os resultados da implementação da ferramenta</w:t>
      </w:r>
      <w:r w:rsidR="00B63CB5">
        <w:rPr>
          <w:rFonts w:ascii="Arial" w:eastAsia="Arial" w:hAnsi="Arial" w:cs="Arial"/>
          <w:color w:val="000000" w:themeColor="text1"/>
          <w:lang w:val="pt-BR"/>
        </w:rPr>
        <w:t>.</w:t>
      </w:r>
    </w:p>
    <w:p w14:paraId="08167939" w14:textId="747BF4EA" w:rsidR="00B63CB5" w:rsidRPr="00B63CB5" w:rsidRDefault="00B63CB5" w:rsidP="005B02BF">
      <w:pPr>
        <w:pStyle w:val="Ttulo2"/>
        <w:rPr>
          <w:lang w:val="pt-BR"/>
        </w:rPr>
      </w:pPr>
      <w:bookmarkStart w:id="7" w:name="_Toc196140616"/>
      <w:r w:rsidRPr="00B63CB5">
        <w:rPr>
          <w:lang w:val="pt-BR"/>
        </w:rPr>
        <w:t>ORGANIZAÇÃO DO TRABALHO</w:t>
      </w:r>
      <w:bookmarkEnd w:id="7"/>
    </w:p>
    <w:p w14:paraId="6135241F" w14:textId="77777777" w:rsidR="00B63CB5" w:rsidRDefault="00B63CB5" w:rsidP="00B63CB5">
      <w:pPr>
        <w:spacing w:before="240" w:after="240" w:line="360" w:lineRule="auto"/>
        <w:ind w:firstLine="709"/>
        <w:jc w:val="both"/>
        <w:rPr>
          <w:rFonts w:ascii="Arial" w:eastAsia="Arial" w:hAnsi="Arial" w:cs="Arial"/>
          <w:color w:val="000000" w:themeColor="text1"/>
          <w:lang w:val="pt-BR"/>
        </w:rPr>
      </w:pPr>
      <w:r w:rsidRPr="2F123C9F">
        <w:rPr>
          <w:rFonts w:ascii="Arial" w:eastAsia="Arial" w:hAnsi="Arial" w:cs="Arial"/>
          <w:color w:val="000000" w:themeColor="text1"/>
          <w:lang w:val="pt-BR"/>
        </w:rPr>
        <w:t>O trabalho será conduzido no modelo de pesquisa bibliográfica visando conduzir o leitor ao entendimento do problema enfrentado hoje pelas empresas e desenvolvedores, apresenta</w:t>
      </w:r>
      <w:r>
        <w:rPr>
          <w:rFonts w:ascii="Arial" w:eastAsia="Arial" w:hAnsi="Arial" w:cs="Arial"/>
          <w:color w:val="000000" w:themeColor="text1"/>
          <w:lang w:val="pt-BR"/>
        </w:rPr>
        <w:t>ndo</w:t>
      </w:r>
      <w:r w:rsidRPr="2F123C9F">
        <w:rPr>
          <w:rFonts w:ascii="Arial" w:eastAsia="Arial" w:hAnsi="Arial" w:cs="Arial"/>
          <w:color w:val="000000" w:themeColor="text1"/>
          <w:lang w:val="pt-BR"/>
        </w:rPr>
        <w:t xml:space="preserve"> uma solução de software de</w:t>
      </w:r>
      <w:r>
        <w:rPr>
          <w:rFonts w:ascii="Arial" w:eastAsia="Arial" w:hAnsi="Arial" w:cs="Arial"/>
          <w:color w:val="000000" w:themeColor="text1"/>
          <w:lang w:val="pt-BR"/>
        </w:rPr>
        <w:t>nominada</w:t>
      </w:r>
      <w:r w:rsidRPr="2F123C9F">
        <w:rPr>
          <w:rFonts w:ascii="Arial" w:eastAsia="Arial" w:hAnsi="Arial" w:cs="Arial"/>
          <w:color w:val="000000" w:themeColor="text1"/>
          <w:lang w:val="pt-BR"/>
        </w:rPr>
        <w:t xml:space="preserve"> Codeflow e os benefícios de sua utilização, principalmente </w:t>
      </w:r>
      <w:r>
        <w:rPr>
          <w:rFonts w:ascii="Arial" w:eastAsia="Arial" w:hAnsi="Arial" w:cs="Arial"/>
          <w:color w:val="000000" w:themeColor="text1"/>
          <w:lang w:val="pt-BR"/>
        </w:rPr>
        <w:t>para</w:t>
      </w:r>
      <w:r w:rsidRPr="2F123C9F">
        <w:rPr>
          <w:rFonts w:ascii="Arial" w:eastAsia="Arial" w:hAnsi="Arial" w:cs="Arial"/>
          <w:color w:val="000000" w:themeColor="text1"/>
          <w:lang w:val="pt-BR"/>
        </w:rPr>
        <w:t xml:space="preserve"> o público iniciante. Este capítulo visa introduzir a problemática da utilização, manutenção e depuração de arquivos YAML dentro de softwares, como Docker, GitHub Actions e outros, a fim de esclarecer quaisquer dúvidas a respeito da necessidade de um software que auxilie na construção assistida de tais arquivos.</w:t>
      </w:r>
      <w:r>
        <w:rPr>
          <w:rFonts w:ascii="Arial" w:eastAsia="Arial" w:hAnsi="Arial" w:cs="Arial"/>
          <w:color w:val="000000" w:themeColor="text1"/>
          <w:lang w:val="pt-BR"/>
        </w:rPr>
        <w:t xml:space="preserve"> Na Figura 2 é possível compreender a estrutura da organização do presente trabalho com os principais pontos desenvolvidos em cada capítulo.</w:t>
      </w:r>
    </w:p>
    <w:p w14:paraId="4EB79DBD" w14:textId="77777777" w:rsidR="00B63CB5" w:rsidRDefault="00B63CB5" w:rsidP="00B63CB5">
      <w:pPr>
        <w:pStyle w:val="Legenda"/>
      </w:pPr>
      <w:r>
        <w:lastRenderedPageBreak/>
        <w:t xml:space="preserve">Figura </w:t>
      </w:r>
      <w:r>
        <w:fldChar w:fldCharType="begin"/>
      </w:r>
      <w:r>
        <w:instrText xml:space="preserve"> SEQ Figura \* ARABIC </w:instrText>
      </w:r>
      <w:r>
        <w:fldChar w:fldCharType="separate"/>
      </w:r>
      <w:r>
        <w:rPr>
          <w:noProof/>
        </w:rPr>
        <w:t>4</w:t>
      </w:r>
      <w:r>
        <w:fldChar w:fldCharType="end"/>
      </w:r>
      <w:r>
        <w:t xml:space="preserve"> — Organização do Trabalho</w:t>
      </w:r>
    </w:p>
    <w:p w14:paraId="752B4BC0" w14:textId="77777777" w:rsidR="00B63CB5" w:rsidRDefault="00B63CB5" w:rsidP="00B63CB5">
      <w:pPr>
        <w:spacing w:after="0" w:line="360" w:lineRule="auto"/>
        <w:jc w:val="center"/>
        <w:rPr>
          <w:rFonts w:ascii="Arial" w:eastAsia="Arial" w:hAnsi="Arial" w:cs="Arial"/>
          <w:color w:val="000000" w:themeColor="text1"/>
          <w:lang w:val="pt-BR"/>
        </w:rPr>
      </w:pPr>
      <w:r>
        <w:rPr>
          <w:rFonts w:ascii="Arial" w:eastAsia="Arial" w:hAnsi="Arial" w:cs="Arial"/>
          <w:noProof/>
          <w:color w:val="000000" w:themeColor="text1"/>
          <w:lang w:val="pt-BR"/>
        </w:rPr>
        <w:drawing>
          <wp:inline distT="0" distB="0" distL="0" distR="0" wp14:anchorId="613B3945" wp14:editId="17714176">
            <wp:extent cx="5789709" cy="1828800"/>
            <wp:effectExtent l="0" t="0" r="190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645" cy="1846784"/>
                    </a:xfrm>
                    <a:prstGeom prst="rect">
                      <a:avLst/>
                    </a:prstGeom>
                    <a:noFill/>
                  </pic:spPr>
                </pic:pic>
              </a:graphicData>
            </a:graphic>
          </wp:inline>
        </w:drawing>
      </w:r>
    </w:p>
    <w:p w14:paraId="1905FAC4" w14:textId="77777777" w:rsidR="00B63CB5" w:rsidRPr="00EC6FB7" w:rsidRDefault="00B63CB5" w:rsidP="00B63CB5">
      <w:pPr>
        <w:spacing w:after="240" w:line="360" w:lineRule="auto"/>
        <w:jc w:val="center"/>
        <w:rPr>
          <w:rFonts w:ascii="Arial" w:eastAsia="Arial" w:hAnsi="Arial" w:cs="Arial"/>
          <w:color w:val="000000" w:themeColor="text1"/>
          <w:sz w:val="20"/>
          <w:szCs w:val="20"/>
          <w:lang w:val="pt-BR"/>
        </w:rPr>
      </w:pPr>
      <w:r w:rsidRPr="00EC6FB7">
        <w:rPr>
          <w:rFonts w:ascii="Arial" w:eastAsia="Arial" w:hAnsi="Arial" w:cs="Arial"/>
          <w:color w:val="000000" w:themeColor="text1"/>
          <w:sz w:val="20"/>
          <w:szCs w:val="20"/>
          <w:lang w:val="pt-BR"/>
        </w:rPr>
        <w:t>Fonte: Autoria Própria.</w:t>
      </w:r>
    </w:p>
    <w:p w14:paraId="1571E7FB" w14:textId="77777777" w:rsidR="00B63CB5" w:rsidRPr="00A34F18" w:rsidRDefault="00B63CB5" w:rsidP="00B63CB5">
      <w:pPr>
        <w:pStyle w:val="PargrafodaLista"/>
        <w:numPr>
          <w:ilvl w:val="0"/>
          <w:numId w:val="5"/>
        </w:numPr>
        <w:spacing w:line="360" w:lineRule="auto"/>
        <w:jc w:val="both"/>
        <w:rPr>
          <w:rFonts w:ascii="Arial" w:eastAsia="Arial" w:hAnsi="Arial" w:cs="Arial"/>
          <w:color w:val="000000" w:themeColor="text1"/>
          <w:lang w:val="pt-BR"/>
        </w:rPr>
      </w:pPr>
      <w:r w:rsidRPr="00A34F18">
        <w:rPr>
          <w:rFonts w:ascii="Arial" w:eastAsia="Arial" w:hAnsi="Arial" w:cs="Arial"/>
          <w:color w:val="000000" w:themeColor="text1"/>
          <w:lang w:val="pt-BR"/>
        </w:rPr>
        <w:t xml:space="preserve">O </w:t>
      </w:r>
      <w:r w:rsidRPr="00A34F18">
        <w:rPr>
          <w:rFonts w:ascii="Arial" w:eastAsia="Arial" w:hAnsi="Arial" w:cs="Arial"/>
          <w:b/>
          <w:bCs/>
          <w:color w:val="000000" w:themeColor="text1"/>
          <w:lang w:val="pt-BR"/>
        </w:rPr>
        <w:t>Capítulo 2</w:t>
      </w:r>
      <w:r w:rsidRPr="00A34F18">
        <w:rPr>
          <w:rFonts w:ascii="Arial" w:eastAsia="Arial" w:hAnsi="Arial" w:cs="Arial"/>
          <w:color w:val="000000" w:themeColor="text1"/>
          <w:lang w:val="pt-BR"/>
        </w:rPr>
        <w:t xml:space="preserve"> irá </w:t>
      </w:r>
      <w:r>
        <w:rPr>
          <w:rFonts w:ascii="Arial" w:eastAsia="Arial" w:hAnsi="Arial" w:cs="Arial"/>
          <w:color w:val="000000" w:themeColor="text1"/>
          <w:lang w:val="pt-BR"/>
        </w:rPr>
        <w:t>apresentar e contextualizar</w:t>
      </w:r>
      <w:r w:rsidRPr="00A34F18">
        <w:rPr>
          <w:rFonts w:ascii="Arial" w:eastAsia="Arial" w:hAnsi="Arial" w:cs="Arial"/>
          <w:color w:val="000000" w:themeColor="text1"/>
          <w:lang w:val="pt-BR"/>
        </w:rPr>
        <w:t xml:space="preserve"> alguns conceitos importantes para o entendimento do trabalho, assim como o referencial teórico - necessários para entender o meio no qual o software Codeflow se propõe a </w:t>
      </w:r>
      <w:r>
        <w:rPr>
          <w:rFonts w:ascii="Arial" w:eastAsia="Arial" w:hAnsi="Arial" w:cs="Arial"/>
          <w:color w:val="000000" w:themeColor="text1"/>
          <w:lang w:val="pt-BR"/>
        </w:rPr>
        <w:t>auxiliar.</w:t>
      </w:r>
    </w:p>
    <w:p w14:paraId="4DDD3331" w14:textId="77777777" w:rsidR="00B63CB5" w:rsidRDefault="00B63CB5" w:rsidP="00B63CB5">
      <w:pPr>
        <w:pStyle w:val="PargrafodaLista"/>
        <w:numPr>
          <w:ilvl w:val="0"/>
          <w:numId w:val="5"/>
        </w:numPr>
        <w:spacing w:line="360" w:lineRule="auto"/>
        <w:jc w:val="both"/>
        <w:rPr>
          <w:rFonts w:ascii="Arial" w:eastAsia="Arial" w:hAnsi="Arial" w:cs="Arial"/>
          <w:color w:val="000000" w:themeColor="text1"/>
          <w:lang w:val="pt-BR"/>
        </w:rPr>
      </w:pPr>
      <w:r w:rsidRPr="00A34F18">
        <w:rPr>
          <w:rFonts w:ascii="Arial" w:eastAsia="Arial" w:hAnsi="Arial" w:cs="Arial"/>
          <w:color w:val="000000" w:themeColor="text1"/>
          <w:lang w:val="pt-BR"/>
        </w:rPr>
        <w:t xml:space="preserve">O </w:t>
      </w:r>
      <w:r w:rsidRPr="00A34F18">
        <w:rPr>
          <w:rFonts w:ascii="Arial" w:eastAsia="Arial" w:hAnsi="Arial" w:cs="Arial"/>
          <w:b/>
          <w:bCs/>
          <w:color w:val="000000" w:themeColor="text1"/>
          <w:lang w:val="pt-BR"/>
        </w:rPr>
        <w:t>Capítulo 3</w:t>
      </w:r>
      <w:r>
        <w:rPr>
          <w:rFonts w:ascii="Arial" w:eastAsia="Arial" w:hAnsi="Arial" w:cs="Arial"/>
          <w:color w:val="000000" w:themeColor="text1"/>
          <w:lang w:val="pt-BR"/>
        </w:rPr>
        <w:t xml:space="preserve"> irá demonstrar</w:t>
      </w:r>
      <w:r w:rsidRPr="00A34F18">
        <w:rPr>
          <w:rFonts w:ascii="Arial" w:eastAsia="Arial" w:hAnsi="Arial" w:cs="Arial"/>
          <w:color w:val="000000" w:themeColor="text1"/>
          <w:lang w:val="pt-BR"/>
        </w:rPr>
        <w:t xml:space="preserve"> as práticas adotadas, modelos e padrões utilizados durante o desenvolvimento</w:t>
      </w:r>
      <w:r>
        <w:rPr>
          <w:rFonts w:ascii="Arial" w:eastAsia="Arial" w:hAnsi="Arial" w:cs="Arial"/>
          <w:color w:val="000000" w:themeColor="text1"/>
          <w:lang w:val="pt-BR"/>
        </w:rPr>
        <w:t>, assim como toda a documentação relacionada ao projeto desenvolvido.</w:t>
      </w:r>
    </w:p>
    <w:p w14:paraId="3A01C2AE" w14:textId="77777777" w:rsidR="00B63CB5" w:rsidRDefault="00B63CB5" w:rsidP="00B63CB5">
      <w:pPr>
        <w:pStyle w:val="PargrafodaLista"/>
        <w:numPr>
          <w:ilvl w:val="0"/>
          <w:numId w:val="5"/>
        </w:numPr>
        <w:spacing w:line="360" w:lineRule="auto"/>
        <w:jc w:val="both"/>
        <w:rPr>
          <w:rFonts w:ascii="Arial" w:eastAsia="Arial" w:hAnsi="Arial" w:cs="Arial"/>
          <w:color w:val="000000" w:themeColor="text1"/>
          <w:lang w:val="pt-BR"/>
        </w:rPr>
      </w:pPr>
      <w:r w:rsidRPr="00A34F18">
        <w:rPr>
          <w:rFonts w:ascii="Arial" w:eastAsia="Arial" w:hAnsi="Arial" w:cs="Arial"/>
          <w:color w:val="000000" w:themeColor="text1"/>
          <w:lang w:val="pt-BR"/>
        </w:rPr>
        <w:t>O</w:t>
      </w:r>
      <w:r>
        <w:rPr>
          <w:rFonts w:ascii="Arial" w:eastAsia="Arial" w:hAnsi="Arial" w:cs="Arial"/>
          <w:b/>
          <w:bCs/>
          <w:color w:val="000000" w:themeColor="text1"/>
          <w:lang w:val="pt-BR"/>
        </w:rPr>
        <w:t xml:space="preserve"> C</w:t>
      </w:r>
      <w:r w:rsidRPr="00A34F18">
        <w:rPr>
          <w:rFonts w:ascii="Arial" w:eastAsia="Arial" w:hAnsi="Arial" w:cs="Arial"/>
          <w:b/>
          <w:bCs/>
          <w:color w:val="000000" w:themeColor="text1"/>
          <w:lang w:val="pt-BR"/>
        </w:rPr>
        <w:t>apítulo 4</w:t>
      </w:r>
      <w:r w:rsidRPr="00A34F18">
        <w:rPr>
          <w:rFonts w:ascii="Arial" w:eastAsia="Arial" w:hAnsi="Arial" w:cs="Arial"/>
          <w:color w:val="000000" w:themeColor="text1"/>
          <w:lang w:val="pt-BR"/>
        </w:rPr>
        <w:t xml:space="preserve"> irá apresentar os resultados </w:t>
      </w:r>
      <w:r>
        <w:rPr>
          <w:rFonts w:ascii="Arial" w:eastAsia="Arial" w:hAnsi="Arial" w:cs="Arial"/>
          <w:color w:val="000000" w:themeColor="text1"/>
          <w:lang w:val="pt-BR"/>
        </w:rPr>
        <w:t>obtidos</w:t>
      </w:r>
      <w:r w:rsidRPr="00A34F18">
        <w:rPr>
          <w:rFonts w:ascii="Arial" w:eastAsia="Arial" w:hAnsi="Arial" w:cs="Arial"/>
          <w:color w:val="000000" w:themeColor="text1"/>
          <w:lang w:val="pt-BR"/>
        </w:rPr>
        <w:t xml:space="preserve"> com </w:t>
      </w:r>
      <w:r>
        <w:rPr>
          <w:rFonts w:ascii="Arial" w:eastAsia="Arial" w:hAnsi="Arial" w:cs="Arial"/>
          <w:color w:val="000000" w:themeColor="text1"/>
          <w:lang w:val="pt-BR"/>
        </w:rPr>
        <w:t>a implementação do software produzido e os impactos da sua utilização.</w:t>
      </w:r>
    </w:p>
    <w:p w14:paraId="26A4BFD3" w14:textId="6FE8549D" w:rsidR="108B4468" w:rsidRPr="00B63CB5" w:rsidRDefault="00B63CB5" w:rsidP="00B63CB5">
      <w:pPr>
        <w:pStyle w:val="PargrafodaLista"/>
        <w:numPr>
          <w:ilvl w:val="0"/>
          <w:numId w:val="5"/>
        </w:numPr>
        <w:spacing w:line="360" w:lineRule="auto"/>
        <w:jc w:val="both"/>
        <w:rPr>
          <w:rFonts w:ascii="Arial" w:eastAsia="Arial" w:hAnsi="Arial" w:cs="Arial"/>
          <w:color w:val="000000" w:themeColor="text1"/>
          <w:lang w:val="pt-BR"/>
        </w:rPr>
      </w:pPr>
      <w:r>
        <w:rPr>
          <w:rFonts w:ascii="Arial" w:eastAsia="Arial" w:hAnsi="Arial" w:cs="Arial"/>
          <w:color w:val="000000" w:themeColor="text1"/>
          <w:lang w:val="pt-BR"/>
        </w:rPr>
        <w:t>N</w:t>
      </w:r>
      <w:r w:rsidRPr="00A34F18">
        <w:rPr>
          <w:rFonts w:ascii="Arial" w:eastAsia="Arial" w:hAnsi="Arial" w:cs="Arial"/>
          <w:color w:val="000000" w:themeColor="text1"/>
          <w:lang w:val="pt-BR"/>
        </w:rPr>
        <w:t xml:space="preserve">o </w:t>
      </w:r>
      <w:r w:rsidRPr="00024F0C">
        <w:rPr>
          <w:rFonts w:ascii="Arial" w:eastAsia="Arial" w:hAnsi="Arial" w:cs="Arial"/>
          <w:b/>
          <w:bCs/>
          <w:color w:val="000000" w:themeColor="text1"/>
          <w:lang w:val="pt-BR"/>
        </w:rPr>
        <w:t>Capítulo 5</w:t>
      </w:r>
      <w:r w:rsidRPr="00A34F18">
        <w:rPr>
          <w:rFonts w:ascii="Arial" w:eastAsia="Arial" w:hAnsi="Arial" w:cs="Arial"/>
          <w:color w:val="000000" w:themeColor="text1"/>
          <w:lang w:val="pt-BR"/>
        </w:rPr>
        <w:t xml:space="preserve"> serão mostradas as perspectivas futuras e as dificuldades encontradas.</w:t>
      </w:r>
    </w:p>
    <w:p w14:paraId="43F31052" w14:textId="0387F5BC" w:rsidR="00DF6F7E" w:rsidRDefault="00DF6F7E">
      <w:pPr>
        <w:rPr>
          <w:rFonts w:ascii="Arial" w:eastAsia="Arial" w:hAnsi="Arial" w:cs="Arial"/>
          <w:color w:val="000000" w:themeColor="text1"/>
          <w:lang w:val="pt-BR"/>
        </w:rPr>
      </w:pPr>
      <w:r>
        <w:rPr>
          <w:rFonts w:ascii="Arial" w:eastAsia="Arial" w:hAnsi="Arial" w:cs="Arial"/>
          <w:color w:val="000000" w:themeColor="text1"/>
          <w:lang w:val="pt-BR"/>
        </w:rPr>
        <w:br w:type="page"/>
      </w:r>
    </w:p>
    <w:p w14:paraId="2CC3BA64" w14:textId="39697DDA" w:rsidR="009E1A42" w:rsidRPr="007B199F" w:rsidRDefault="009E1A42" w:rsidP="00AD6EE6">
      <w:pPr>
        <w:pStyle w:val="Ttulo1"/>
        <w:numPr>
          <w:ilvl w:val="0"/>
          <w:numId w:val="4"/>
        </w:numPr>
        <w:rPr>
          <w:rFonts w:ascii="Arial" w:eastAsia="Arial" w:hAnsi="Arial" w:cs="Arial"/>
          <w:b/>
          <w:bCs/>
          <w:color w:val="auto"/>
          <w:sz w:val="28"/>
          <w:szCs w:val="28"/>
          <w:lang w:val="pt-BR"/>
        </w:rPr>
      </w:pPr>
      <w:bookmarkStart w:id="8" w:name="_Toc196140617"/>
      <w:r w:rsidRPr="007B199F">
        <w:rPr>
          <w:rFonts w:ascii="Arial" w:eastAsia="Arial" w:hAnsi="Arial" w:cs="Arial"/>
          <w:b/>
          <w:bCs/>
          <w:color w:val="auto"/>
          <w:sz w:val="28"/>
          <w:szCs w:val="28"/>
          <w:lang w:val="pt-BR"/>
        </w:rPr>
        <w:lastRenderedPageBreak/>
        <w:t>REFERENCIAIS TEÓRICOS</w:t>
      </w:r>
      <w:bookmarkEnd w:id="8"/>
    </w:p>
    <w:p w14:paraId="6F878FEA" w14:textId="129B7C61" w:rsidR="00AD6EE6" w:rsidRPr="007B199F" w:rsidRDefault="00AD6EE6" w:rsidP="00AD6EE6">
      <w:pPr>
        <w:pStyle w:val="Ttulo1"/>
        <w:numPr>
          <w:ilvl w:val="0"/>
          <w:numId w:val="4"/>
        </w:numPr>
        <w:rPr>
          <w:rFonts w:ascii="Arial" w:eastAsia="Arial" w:hAnsi="Arial" w:cs="Arial"/>
          <w:b/>
          <w:bCs/>
          <w:color w:val="auto"/>
          <w:sz w:val="28"/>
          <w:szCs w:val="28"/>
          <w:lang w:val="pt-BR"/>
        </w:rPr>
      </w:pPr>
      <w:bookmarkStart w:id="9" w:name="_Toc196140618"/>
      <w:r w:rsidRPr="007B199F">
        <w:rPr>
          <w:rFonts w:ascii="Arial" w:eastAsia="Arial" w:hAnsi="Arial" w:cs="Arial"/>
          <w:b/>
          <w:bCs/>
          <w:color w:val="auto"/>
          <w:sz w:val="28"/>
          <w:szCs w:val="28"/>
          <w:lang w:val="pt-BR"/>
        </w:rPr>
        <w:t>DESENVOLVIMENTO</w:t>
      </w:r>
      <w:bookmarkEnd w:id="9"/>
    </w:p>
    <w:p w14:paraId="5B4103BE" w14:textId="242B692B" w:rsidR="00AD6EE6" w:rsidRPr="007B199F" w:rsidRDefault="00AD6EE6" w:rsidP="00AD6EE6">
      <w:pPr>
        <w:pStyle w:val="Ttulo1"/>
        <w:numPr>
          <w:ilvl w:val="0"/>
          <w:numId w:val="4"/>
        </w:numPr>
        <w:rPr>
          <w:rFonts w:ascii="Arial" w:eastAsia="Arial" w:hAnsi="Arial" w:cs="Arial"/>
          <w:b/>
          <w:bCs/>
          <w:color w:val="auto"/>
          <w:sz w:val="28"/>
          <w:szCs w:val="28"/>
          <w:lang w:val="pt-BR"/>
        </w:rPr>
      </w:pPr>
      <w:bookmarkStart w:id="10" w:name="_Toc196140619"/>
      <w:r w:rsidRPr="007B199F">
        <w:rPr>
          <w:rFonts w:ascii="Arial" w:eastAsia="Arial" w:hAnsi="Arial" w:cs="Arial"/>
          <w:b/>
          <w:bCs/>
          <w:color w:val="auto"/>
          <w:sz w:val="28"/>
          <w:szCs w:val="28"/>
          <w:lang w:val="pt-BR"/>
        </w:rPr>
        <w:t>EXPERIMENTO E ANÁLISE DE RESULTADOS</w:t>
      </w:r>
      <w:bookmarkEnd w:id="10"/>
    </w:p>
    <w:p w14:paraId="0473AEDE" w14:textId="6D71498D" w:rsidR="00AD6EE6" w:rsidRPr="007B199F" w:rsidRDefault="00AD6EE6" w:rsidP="00AD6EE6">
      <w:pPr>
        <w:pStyle w:val="Ttulo1"/>
        <w:numPr>
          <w:ilvl w:val="0"/>
          <w:numId w:val="4"/>
        </w:numPr>
        <w:rPr>
          <w:rFonts w:ascii="Arial" w:eastAsia="Arial" w:hAnsi="Arial" w:cs="Arial"/>
          <w:b/>
          <w:bCs/>
          <w:color w:val="auto"/>
          <w:sz w:val="28"/>
          <w:szCs w:val="28"/>
          <w:lang w:val="pt-BR"/>
        </w:rPr>
      </w:pPr>
      <w:bookmarkStart w:id="11" w:name="_Toc196140620"/>
      <w:r w:rsidRPr="007B199F">
        <w:rPr>
          <w:rFonts w:ascii="Arial" w:eastAsia="Arial" w:hAnsi="Arial" w:cs="Arial"/>
          <w:b/>
          <w:bCs/>
          <w:color w:val="auto"/>
          <w:sz w:val="28"/>
          <w:szCs w:val="28"/>
          <w:lang w:val="pt-BR"/>
        </w:rPr>
        <w:t>CONCLUSÃO</w:t>
      </w:r>
      <w:bookmarkEnd w:id="11"/>
    </w:p>
    <w:p w14:paraId="3B711681" w14:textId="140A8E2E" w:rsidR="72FD2329" w:rsidRPr="007B199F" w:rsidRDefault="008029CF" w:rsidP="00E23830">
      <w:pPr>
        <w:pStyle w:val="Ttulo1"/>
        <w:jc w:val="center"/>
        <w:rPr>
          <w:rFonts w:ascii="Arial" w:eastAsia="Arial" w:hAnsi="Arial" w:cs="Arial"/>
          <w:b/>
          <w:bCs/>
          <w:color w:val="auto"/>
          <w:sz w:val="28"/>
          <w:szCs w:val="28"/>
          <w:lang w:val="pt-BR"/>
        </w:rPr>
      </w:pPr>
      <w:bookmarkStart w:id="12" w:name="_Toc196140621"/>
      <w:r w:rsidRPr="007B199F">
        <w:rPr>
          <w:rFonts w:ascii="Arial" w:eastAsia="Arial" w:hAnsi="Arial" w:cs="Arial"/>
          <w:b/>
          <w:bCs/>
          <w:color w:val="auto"/>
          <w:sz w:val="28"/>
          <w:szCs w:val="28"/>
          <w:lang w:val="pt-BR"/>
        </w:rPr>
        <w:t>REFERÊNCIA</w:t>
      </w:r>
      <w:r w:rsidR="006065E6" w:rsidRPr="007B199F">
        <w:rPr>
          <w:rFonts w:ascii="Arial" w:eastAsia="Arial" w:hAnsi="Arial" w:cs="Arial"/>
          <w:b/>
          <w:bCs/>
          <w:color w:val="auto"/>
          <w:sz w:val="28"/>
          <w:szCs w:val="28"/>
          <w:lang w:val="pt-BR"/>
        </w:rPr>
        <w:t xml:space="preserve"> BIBLIOGRÁFICA</w:t>
      </w:r>
      <w:bookmarkEnd w:id="12"/>
    </w:p>
    <w:p w14:paraId="2FE02D82" w14:textId="30C97A60" w:rsidR="72FD2329" w:rsidRDefault="00F04F01" w:rsidP="00D14B0C">
      <w:pPr>
        <w:spacing w:before="240" w:after="240" w:line="360" w:lineRule="auto"/>
        <w:jc w:val="both"/>
        <w:rPr>
          <w:rFonts w:ascii="Arial" w:eastAsia="Arial" w:hAnsi="Arial" w:cs="Arial"/>
          <w:lang w:val="pt-BR"/>
        </w:rPr>
      </w:pPr>
      <w:r w:rsidRPr="00BC1C58">
        <w:rPr>
          <w:rFonts w:ascii="Arial" w:eastAsia="Arial" w:hAnsi="Arial" w:cs="Arial"/>
          <w:color w:val="000000" w:themeColor="text1"/>
          <w:lang w:val="pt-BR"/>
        </w:rPr>
        <w:t>NUNES, W</w:t>
      </w:r>
      <w:r w:rsidR="00174976" w:rsidRPr="00BC1C58">
        <w:rPr>
          <w:rFonts w:ascii="Arial" w:eastAsia="Arial" w:hAnsi="Arial" w:cs="Arial"/>
          <w:color w:val="000000" w:themeColor="text1"/>
          <w:lang w:val="pt-BR"/>
        </w:rPr>
        <w:t xml:space="preserve">. </w:t>
      </w:r>
      <w:r w:rsidR="00174976" w:rsidRPr="00502036">
        <w:rPr>
          <w:rFonts w:ascii="Arial" w:eastAsia="Arial" w:hAnsi="Arial" w:cs="Arial"/>
          <w:b/>
          <w:bCs/>
          <w:color w:val="000000" w:themeColor="text1"/>
          <w:lang w:val="pt-BR"/>
        </w:rPr>
        <w:t>Implantação de práticas de Integração Contínua: Um relato de experiência em um laboratório de pesquisa e desenvolvimento de software</w:t>
      </w:r>
      <w:r w:rsidR="00174976">
        <w:rPr>
          <w:rFonts w:ascii="Arial" w:eastAsia="Arial" w:hAnsi="Arial" w:cs="Arial"/>
          <w:color w:val="000000" w:themeColor="text1"/>
          <w:lang w:val="pt-BR"/>
        </w:rPr>
        <w:t xml:space="preserve">. </w:t>
      </w:r>
      <w:r w:rsidR="00251398">
        <w:rPr>
          <w:rFonts w:ascii="Arial" w:eastAsia="Arial" w:hAnsi="Arial" w:cs="Arial"/>
          <w:color w:val="000000" w:themeColor="text1"/>
          <w:lang w:val="pt-BR"/>
        </w:rPr>
        <w:t xml:space="preserve">2017. </w:t>
      </w:r>
      <w:r w:rsidR="00CC7D19">
        <w:rPr>
          <w:rFonts w:ascii="Arial" w:eastAsia="Arial" w:hAnsi="Arial" w:cs="Arial"/>
          <w:color w:val="000000" w:themeColor="text1"/>
          <w:lang w:val="pt-BR"/>
        </w:rPr>
        <w:t xml:space="preserve">64 </w:t>
      </w:r>
      <w:r w:rsidR="00811ED3">
        <w:rPr>
          <w:rFonts w:ascii="Arial" w:eastAsia="Arial" w:hAnsi="Arial" w:cs="Arial"/>
          <w:color w:val="000000" w:themeColor="text1"/>
          <w:lang w:val="pt-BR"/>
        </w:rPr>
        <w:t>f</w:t>
      </w:r>
      <w:r w:rsidR="00CC7D19">
        <w:rPr>
          <w:rFonts w:ascii="Arial" w:eastAsia="Arial" w:hAnsi="Arial" w:cs="Arial"/>
          <w:color w:val="000000" w:themeColor="text1"/>
          <w:lang w:val="pt-BR"/>
        </w:rPr>
        <w:t>.</w:t>
      </w:r>
      <w:r w:rsidR="00811ED3">
        <w:rPr>
          <w:rFonts w:ascii="Arial" w:eastAsia="Arial" w:hAnsi="Arial" w:cs="Arial"/>
          <w:color w:val="000000" w:themeColor="text1"/>
          <w:lang w:val="pt-BR"/>
        </w:rPr>
        <w:t xml:space="preserve"> </w:t>
      </w:r>
      <w:r w:rsidR="00470B45">
        <w:rPr>
          <w:rFonts w:ascii="Arial" w:eastAsia="Arial" w:hAnsi="Arial" w:cs="Arial"/>
          <w:color w:val="000000" w:themeColor="text1"/>
          <w:lang w:val="pt-BR"/>
        </w:rPr>
        <w:t xml:space="preserve">Monografia </w:t>
      </w:r>
      <w:r w:rsidR="00811ED3">
        <w:rPr>
          <w:rFonts w:ascii="Arial" w:eastAsia="Arial" w:hAnsi="Arial" w:cs="Arial"/>
          <w:color w:val="000000" w:themeColor="text1"/>
          <w:lang w:val="pt-BR"/>
        </w:rPr>
        <w:t xml:space="preserve">(Graduação em </w:t>
      </w:r>
      <w:r w:rsidR="00470B45">
        <w:rPr>
          <w:rFonts w:ascii="Arial" w:eastAsia="Arial" w:hAnsi="Arial" w:cs="Arial"/>
          <w:color w:val="000000" w:themeColor="text1"/>
          <w:lang w:val="pt-BR"/>
        </w:rPr>
        <w:t>Sistemas de Informação</w:t>
      </w:r>
      <w:r w:rsidR="00811ED3">
        <w:rPr>
          <w:rFonts w:ascii="Arial" w:eastAsia="Arial" w:hAnsi="Arial" w:cs="Arial"/>
          <w:color w:val="000000" w:themeColor="text1"/>
          <w:lang w:val="pt-BR"/>
        </w:rPr>
        <w:t>)</w:t>
      </w:r>
      <w:r w:rsidR="00FE371C" w:rsidRPr="00174976">
        <w:rPr>
          <w:rFonts w:ascii="Arial" w:eastAsia="Arial" w:hAnsi="Arial" w:cs="Arial"/>
          <w:color w:val="000000" w:themeColor="text1"/>
          <w:lang w:val="pt-BR"/>
        </w:rPr>
        <w:t xml:space="preserve"> </w:t>
      </w:r>
      <w:r w:rsidR="00470B45">
        <w:rPr>
          <w:rFonts w:ascii="Arial" w:eastAsia="Arial" w:hAnsi="Arial" w:cs="Arial"/>
          <w:color w:val="000000" w:themeColor="text1"/>
          <w:lang w:val="pt-BR"/>
        </w:rPr>
        <w:t>— Universidade Federal de Ouro Preto</w:t>
      </w:r>
      <w:r w:rsidR="005A2AD3">
        <w:rPr>
          <w:rFonts w:ascii="Arial" w:eastAsia="Arial" w:hAnsi="Arial" w:cs="Arial"/>
          <w:color w:val="000000" w:themeColor="text1"/>
          <w:lang w:val="pt-BR"/>
        </w:rPr>
        <w:t>, Minas Gerais, 2001</w:t>
      </w:r>
      <w:r w:rsidR="00470B45">
        <w:rPr>
          <w:rFonts w:ascii="Arial" w:eastAsia="Arial" w:hAnsi="Arial" w:cs="Arial"/>
          <w:color w:val="000000" w:themeColor="text1"/>
          <w:lang w:val="pt-BR"/>
        </w:rPr>
        <w:t xml:space="preserve">. </w:t>
      </w:r>
    </w:p>
    <w:p w14:paraId="75AE37E2" w14:textId="2620B9E0" w:rsidR="035D6325" w:rsidRPr="00B933A9" w:rsidRDefault="00BC00F0" w:rsidP="00D14B0C">
      <w:pPr>
        <w:spacing w:before="240" w:after="240" w:line="360" w:lineRule="auto"/>
        <w:jc w:val="both"/>
        <w:rPr>
          <w:lang w:val="pt-BR"/>
        </w:rPr>
      </w:pPr>
      <w:r w:rsidRPr="00BC00F0">
        <w:rPr>
          <w:rFonts w:ascii="Arial" w:eastAsia="Arial" w:hAnsi="Arial" w:cs="Arial"/>
        </w:rPr>
        <w:t>FOWLER, M</w:t>
      </w:r>
      <w:r>
        <w:rPr>
          <w:rFonts w:ascii="Arial" w:eastAsia="Arial" w:hAnsi="Arial" w:cs="Arial"/>
        </w:rPr>
        <w:t xml:space="preserve">. </w:t>
      </w:r>
      <w:r w:rsidRPr="00B933A9">
        <w:rPr>
          <w:rFonts w:ascii="Arial" w:eastAsia="Arial" w:hAnsi="Arial" w:cs="Arial"/>
          <w:b/>
          <w:bCs/>
        </w:rPr>
        <w:t>Continuous Integration</w:t>
      </w:r>
      <w:r w:rsidR="00860591">
        <w:rPr>
          <w:rFonts w:ascii="Arial" w:eastAsia="Arial" w:hAnsi="Arial" w:cs="Arial"/>
        </w:rPr>
        <w:t>.</w:t>
      </w:r>
      <w:r w:rsidR="00555CC7">
        <w:rPr>
          <w:rFonts w:ascii="Arial" w:eastAsia="Arial" w:hAnsi="Arial" w:cs="Arial"/>
        </w:rPr>
        <w:t xml:space="preserve"> </w:t>
      </w:r>
      <w:r w:rsidR="00320274">
        <w:rPr>
          <w:rFonts w:ascii="Arial" w:eastAsia="Arial" w:hAnsi="Arial" w:cs="Arial"/>
        </w:rPr>
        <w:t xml:space="preserve">Martin Fowler, </w:t>
      </w:r>
      <w:r w:rsidR="00555CC7">
        <w:rPr>
          <w:rFonts w:ascii="Arial" w:eastAsia="Arial" w:hAnsi="Arial" w:cs="Arial"/>
        </w:rPr>
        <w:t>2024.</w:t>
      </w:r>
      <w:r w:rsidR="00860591">
        <w:rPr>
          <w:rFonts w:ascii="Arial" w:eastAsia="Arial" w:hAnsi="Arial" w:cs="Arial"/>
        </w:rPr>
        <w:t xml:space="preserve"> </w:t>
      </w:r>
      <w:r w:rsidR="0052039C" w:rsidRPr="00B933A9">
        <w:rPr>
          <w:rFonts w:ascii="Arial" w:eastAsia="Arial" w:hAnsi="Arial" w:cs="Arial"/>
          <w:lang w:val="pt-BR"/>
        </w:rPr>
        <w:t>Disponível em</w:t>
      </w:r>
      <w:r w:rsidR="00B933A9" w:rsidRPr="00B933A9">
        <w:rPr>
          <w:rFonts w:ascii="Arial" w:eastAsia="Arial" w:hAnsi="Arial" w:cs="Arial"/>
          <w:lang w:val="pt-BR"/>
        </w:rPr>
        <w:t>:</w:t>
      </w:r>
      <w:r w:rsidR="00B933A9">
        <w:rPr>
          <w:rFonts w:ascii="Arial" w:eastAsia="Arial" w:hAnsi="Arial" w:cs="Arial"/>
          <w:lang w:val="pt-BR"/>
        </w:rPr>
        <w:t xml:space="preserve"> </w:t>
      </w:r>
      <w:hyperlink r:id="rId13" w:history="1">
        <w:r w:rsidR="00B933A9" w:rsidRPr="00E86CBB">
          <w:rPr>
            <w:rStyle w:val="Hyperlink"/>
            <w:rFonts w:ascii="Arial" w:eastAsia="Arial" w:hAnsi="Arial" w:cs="Arial"/>
            <w:color w:val="auto"/>
            <w:u w:val="none"/>
            <w:lang w:val="pt-BR"/>
          </w:rPr>
          <w:t>https://martinfowler.com/articles/continuousIntegration.html</w:t>
        </w:r>
      </w:hyperlink>
      <w:r w:rsidR="00B933A9">
        <w:rPr>
          <w:rFonts w:ascii="Arial" w:eastAsia="Arial" w:hAnsi="Arial" w:cs="Arial"/>
          <w:lang w:val="pt-BR"/>
        </w:rPr>
        <w:t>. Acesso em 0</w:t>
      </w:r>
      <w:r w:rsidR="00EE2BF3">
        <w:rPr>
          <w:rFonts w:ascii="Arial" w:eastAsia="Arial" w:hAnsi="Arial" w:cs="Arial"/>
          <w:lang w:val="pt-BR"/>
        </w:rPr>
        <w:t>5</w:t>
      </w:r>
      <w:r w:rsidR="00B933A9">
        <w:rPr>
          <w:rFonts w:ascii="Arial" w:eastAsia="Arial" w:hAnsi="Arial" w:cs="Arial"/>
          <w:lang w:val="pt-BR"/>
        </w:rPr>
        <w:t xml:space="preserve"> de abril de 2025.</w:t>
      </w:r>
    </w:p>
    <w:p w14:paraId="1BC8F1DC" w14:textId="0E9075E0" w:rsidR="742EC348" w:rsidRPr="00B63CB5" w:rsidRDefault="00D75152" w:rsidP="00D14B0C">
      <w:pPr>
        <w:spacing w:before="240" w:after="240" w:line="360" w:lineRule="auto"/>
        <w:jc w:val="both"/>
        <w:rPr>
          <w:rFonts w:ascii="Arial" w:eastAsia="Arial" w:hAnsi="Arial" w:cs="Arial"/>
        </w:rPr>
      </w:pPr>
      <w:r w:rsidRPr="00D75152">
        <w:rPr>
          <w:rFonts w:ascii="Arial" w:eastAsia="Arial" w:hAnsi="Arial" w:cs="Arial"/>
          <w:lang w:val="pt-BR"/>
        </w:rPr>
        <w:t>GITHUB</w:t>
      </w:r>
      <w:r w:rsidR="0031157F" w:rsidRPr="00D75152">
        <w:rPr>
          <w:rFonts w:ascii="Arial" w:eastAsia="Arial" w:hAnsi="Arial" w:cs="Arial"/>
          <w:lang w:val="pt-BR"/>
        </w:rPr>
        <w:t xml:space="preserve">. </w:t>
      </w:r>
      <w:r w:rsidR="0031157F" w:rsidRPr="007F2495">
        <w:rPr>
          <w:rFonts w:ascii="Arial" w:eastAsia="Arial" w:hAnsi="Arial" w:cs="Arial"/>
          <w:b/>
          <w:bCs/>
          <w:lang w:val="pt-BR"/>
        </w:rPr>
        <w:t>Início rápido para GitHub Actions</w:t>
      </w:r>
      <w:r w:rsidR="0031157F">
        <w:rPr>
          <w:rFonts w:ascii="Arial" w:eastAsia="Arial" w:hAnsi="Arial" w:cs="Arial"/>
          <w:lang w:val="pt-BR"/>
        </w:rPr>
        <w:t>.</w:t>
      </w:r>
      <w:r w:rsidR="00B33808">
        <w:rPr>
          <w:rFonts w:ascii="Arial" w:eastAsia="Arial" w:hAnsi="Arial" w:cs="Arial"/>
          <w:lang w:val="pt-BR"/>
        </w:rPr>
        <w:t xml:space="preserve"> 2025.</w:t>
      </w:r>
      <w:r w:rsidR="0031157F">
        <w:rPr>
          <w:rFonts w:ascii="Arial" w:eastAsia="Arial" w:hAnsi="Arial" w:cs="Arial"/>
          <w:lang w:val="pt-BR"/>
        </w:rPr>
        <w:t xml:space="preserve"> </w:t>
      </w:r>
      <w:r w:rsidR="007F2495">
        <w:rPr>
          <w:rFonts w:ascii="Arial" w:eastAsia="Arial" w:hAnsi="Arial" w:cs="Arial"/>
          <w:lang w:val="pt-BR"/>
        </w:rPr>
        <w:t>Disponível em:</w:t>
      </w:r>
      <w:r w:rsidR="742EC348" w:rsidRPr="0031157F">
        <w:rPr>
          <w:rFonts w:ascii="Arial" w:eastAsia="Arial" w:hAnsi="Arial" w:cs="Arial"/>
          <w:lang w:val="pt-BR"/>
        </w:rPr>
        <w:t xml:space="preserve"> </w:t>
      </w:r>
      <w:hyperlink r:id="rId14" w:history="1">
        <w:r w:rsidR="00DA1F68" w:rsidRPr="00E86CBB">
          <w:rPr>
            <w:rStyle w:val="Hyperlink"/>
            <w:rFonts w:ascii="Arial" w:eastAsia="Arial" w:hAnsi="Arial" w:cs="Arial"/>
            <w:color w:val="auto"/>
            <w:u w:val="none"/>
            <w:lang w:val="pt-BR"/>
          </w:rPr>
          <w:t>https://docs.github.com/pt/actions/writing-workflows/quickstart</w:t>
        </w:r>
      </w:hyperlink>
      <w:r w:rsidR="007F2495">
        <w:rPr>
          <w:rFonts w:ascii="Arial" w:eastAsia="Arial" w:hAnsi="Arial" w:cs="Arial"/>
          <w:lang w:val="pt-BR"/>
        </w:rPr>
        <w:t xml:space="preserve">. </w:t>
      </w:r>
      <w:r w:rsidR="007F2495" w:rsidRPr="00B63CB5">
        <w:rPr>
          <w:rFonts w:ascii="Arial" w:eastAsia="Arial" w:hAnsi="Arial" w:cs="Arial"/>
        </w:rPr>
        <w:t>Acesso em: 05 de abril de 2025.</w:t>
      </w:r>
    </w:p>
    <w:p w14:paraId="0062147B" w14:textId="5288FB88" w:rsidR="00887D78" w:rsidRPr="009337CB" w:rsidRDefault="00A47CD1" w:rsidP="00D14B0C">
      <w:pPr>
        <w:spacing w:after="0" w:line="360" w:lineRule="auto"/>
        <w:jc w:val="both"/>
        <w:rPr>
          <w:rFonts w:ascii="Arial" w:eastAsia="Arial" w:hAnsi="Arial" w:cs="Arial"/>
          <w:lang w:val="pt-BR"/>
        </w:rPr>
      </w:pPr>
      <w:r w:rsidRPr="00B63CB5">
        <w:rPr>
          <w:rFonts w:ascii="Arial" w:eastAsia="Arial" w:hAnsi="Arial" w:cs="Arial"/>
        </w:rPr>
        <w:t>GOUSIOS, G</w:t>
      </w:r>
      <w:r w:rsidR="00F9750D" w:rsidRPr="00B63CB5">
        <w:rPr>
          <w:rFonts w:ascii="Arial" w:eastAsia="Arial" w:hAnsi="Arial" w:cs="Arial"/>
        </w:rPr>
        <w:t xml:space="preserve">. </w:t>
      </w:r>
      <w:r w:rsidR="00B52C44" w:rsidRPr="00B63CB5">
        <w:rPr>
          <w:rFonts w:ascii="Arial" w:eastAsia="Arial" w:hAnsi="Arial" w:cs="Arial"/>
          <w:i/>
          <w:iCs/>
        </w:rPr>
        <w:t>e</w:t>
      </w:r>
      <w:r w:rsidR="00F9750D" w:rsidRPr="00B63CB5">
        <w:rPr>
          <w:rFonts w:ascii="Arial" w:eastAsia="Arial" w:hAnsi="Arial" w:cs="Arial"/>
          <w:i/>
          <w:iCs/>
        </w:rPr>
        <w:t>t. al</w:t>
      </w:r>
      <w:r w:rsidR="00160131" w:rsidRPr="00B63CB5">
        <w:rPr>
          <w:rFonts w:ascii="Arial" w:eastAsia="Arial" w:hAnsi="Arial" w:cs="Arial"/>
        </w:rPr>
        <w:t xml:space="preserve">. </w:t>
      </w:r>
      <w:r w:rsidR="00160131" w:rsidRPr="003855C8">
        <w:rPr>
          <w:rFonts w:ascii="Arial" w:eastAsia="Arial" w:hAnsi="Arial" w:cs="Arial"/>
        </w:rPr>
        <w:t>Work Practices and Challenges in Pull-Based Development: The Inte</w:t>
      </w:r>
      <w:r w:rsidR="00D8374E" w:rsidRPr="003855C8">
        <w:rPr>
          <w:rFonts w:ascii="Arial" w:eastAsia="Arial" w:hAnsi="Arial" w:cs="Arial"/>
        </w:rPr>
        <w:t>grator’s Perspective</w:t>
      </w:r>
      <w:r w:rsidR="00D8374E">
        <w:rPr>
          <w:rFonts w:ascii="Arial" w:eastAsia="Arial" w:hAnsi="Arial" w:cs="Arial"/>
        </w:rPr>
        <w:t xml:space="preserve">. </w:t>
      </w:r>
      <w:r w:rsidR="004B0170">
        <w:rPr>
          <w:rFonts w:ascii="Arial" w:eastAsia="Arial" w:hAnsi="Arial" w:cs="Arial"/>
        </w:rPr>
        <w:t xml:space="preserve">In: </w:t>
      </w:r>
      <w:r w:rsidR="004B0170" w:rsidRPr="003855C8">
        <w:rPr>
          <w:rFonts w:ascii="Arial" w:eastAsia="Arial" w:hAnsi="Arial" w:cs="Arial"/>
          <w:b/>
          <w:bCs/>
        </w:rPr>
        <w:t>2015 IEEE/ACM 37th IEEE International Conference on Software Engineering</w:t>
      </w:r>
      <w:r w:rsidR="00686D0E">
        <w:rPr>
          <w:rFonts w:ascii="Arial" w:eastAsia="Arial" w:hAnsi="Arial" w:cs="Arial"/>
        </w:rPr>
        <w:t>, 2015</w:t>
      </w:r>
      <w:r w:rsidR="001729E2">
        <w:rPr>
          <w:rFonts w:ascii="Arial" w:eastAsia="Arial" w:hAnsi="Arial" w:cs="Arial"/>
        </w:rPr>
        <w:t>, Florence</w:t>
      </w:r>
      <w:r w:rsidR="000009E0">
        <w:rPr>
          <w:rFonts w:ascii="Arial" w:eastAsia="Arial" w:hAnsi="Arial" w:cs="Arial"/>
        </w:rPr>
        <w:t>.</w:t>
      </w:r>
      <w:r w:rsidR="00912388">
        <w:rPr>
          <w:rFonts w:ascii="Arial" w:eastAsia="Arial" w:hAnsi="Arial" w:cs="Arial"/>
        </w:rPr>
        <w:t xml:space="preserve"> </w:t>
      </w:r>
      <w:r w:rsidR="00912388" w:rsidRPr="009337CB">
        <w:rPr>
          <w:rFonts w:ascii="Arial" w:eastAsia="Arial" w:hAnsi="Arial" w:cs="Arial"/>
          <w:lang w:val="pt-BR"/>
        </w:rPr>
        <w:t xml:space="preserve">Disponível </w:t>
      </w:r>
      <w:r w:rsidR="009337CB" w:rsidRPr="009337CB">
        <w:rPr>
          <w:rFonts w:ascii="Arial" w:eastAsia="Arial" w:hAnsi="Arial" w:cs="Arial"/>
          <w:lang w:val="pt-BR"/>
        </w:rPr>
        <w:t xml:space="preserve">em: </w:t>
      </w:r>
      <w:hyperlink r:id="rId15" w:history="1">
        <w:r w:rsidR="009337CB" w:rsidRPr="00E86CBB">
          <w:rPr>
            <w:rStyle w:val="Hyperlink"/>
            <w:rFonts w:ascii="Arial" w:eastAsia="Arial" w:hAnsi="Arial" w:cs="Arial"/>
            <w:color w:val="auto"/>
            <w:u w:val="none"/>
            <w:lang w:val="pt-BR"/>
          </w:rPr>
          <w:t>http://dx.doi.org/10.1109/ICSE.2015.55</w:t>
        </w:r>
      </w:hyperlink>
      <w:r w:rsidR="009337CB" w:rsidRPr="009337CB">
        <w:rPr>
          <w:rFonts w:ascii="Arial" w:eastAsia="Arial" w:hAnsi="Arial" w:cs="Arial"/>
          <w:lang w:val="pt-BR"/>
        </w:rPr>
        <w:t>. Acesso em: 05 d</w:t>
      </w:r>
      <w:r w:rsidR="009337CB">
        <w:rPr>
          <w:rFonts w:ascii="Arial" w:eastAsia="Arial" w:hAnsi="Arial" w:cs="Arial"/>
          <w:lang w:val="pt-BR"/>
        </w:rPr>
        <w:t>e abril de 2025.</w:t>
      </w:r>
    </w:p>
    <w:p w14:paraId="10D252AA" w14:textId="435B0BD8" w:rsidR="00821C74" w:rsidRPr="00145613" w:rsidRDefault="00805389" w:rsidP="00D14B0C">
      <w:pPr>
        <w:spacing w:before="240" w:after="240" w:line="360" w:lineRule="auto"/>
        <w:jc w:val="both"/>
        <w:rPr>
          <w:rFonts w:ascii="Arial" w:eastAsia="Arial" w:hAnsi="Arial" w:cs="Arial"/>
          <w:lang w:val="pt-BR"/>
        </w:rPr>
      </w:pPr>
      <w:r w:rsidRPr="00AA1765">
        <w:rPr>
          <w:rFonts w:ascii="Arial" w:eastAsia="Arial" w:hAnsi="Arial" w:cs="Arial"/>
        </w:rPr>
        <w:t>SAROAR, S; NAYEBI, M</w:t>
      </w:r>
      <w:r w:rsidR="006D1660" w:rsidRPr="00AA1765">
        <w:rPr>
          <w:rFonts w:ascii="Arial" w:eastAsia="Arial" w:hAnsi="Arial" w:cs="Arial"/>
        </w:rPr>
        <w:t>. Developers Perception of GitHub Actions: A Survey Analysis</w:t>
      </w:r>
      <w:r w:rsidR="38F59DCF" w:rsidRPr="00AA1765">
        <w:rPr>
          <w:rFonts w:ascii="Arial" w:eastAsia="Arial" w:hAnsi="Arial" w:cs="Arial"/>
          <w:color w:val="333333"/>
        </w:rPr>
        <w:t>.</w:t>
      </w:r>
      <w:r w:rsidR="00AA1765">
        <w:rPr>
          <w:rFonts w:ascii="Arial" w:eastAsia="Arial" w:hAnsi="Arial" w:cs="Arial"/>
          <w:color w:val="333333"/>
        </w:rPr>
        <w:t xml:space="preserve"> In: </w:t>
      </w:r>
      <w:r w:rsidR="00AA1765" w:rsidRPr="00C557A0">
        <w:rPr>
          <w:rFonts w:ascii="Arial" w:eastAsia="Arial" w:hAnsi="Arial" w:cs="Arial"/>
          <w:b/>
          <w:bCs/>
        </w:rPr>
        <w:t>Proceedings of the 27th International Conference on Evaluation and Assessment in Software Engineering</w:t>
      </w:r>
      <w:r w:rsidR="0008231F">
        <w:rPr>
          <w:rFonts w:ascii="Arial" w:eastAsia="Arial" w:hAnsi="Arial" w:cs="Arial"/>
          <w:color w:val="333333"/>
        </w:rPr>
        <w:t xml:space="preserve">, 2023, </w:t>
      </w:r>
      <w:r w:rsidR="00A501B6">
        <w:rPr>
          <w:rFonts w:ascii="Arial" w:eastAsia="Arial" w:hAnsi="Arial" w:cs="Arial"/>
          <w:color w:val="333333"/>
        </w:rPr>
        <w:t>Oulu.</w:t>
      </w:r>
      <w:r w:rsidR="00AA1765" w:rsidRPr="00AA1765">
        <w:rPr>
          <w:rFonts w:ascii="Arial" w:eastAsia="Arial" w:hAnsi="Arial" w:cs="Arial"/>
          <w:color w:val="333333"/>
        </w:rPr>
        <w:t xml:space="preserve"> </w:t>
      </w:r>
      <w:r w:rsidR="00821C74" w:rsidRPr="00145613">
        <w:rPr>
          <w:rFonts w:ascii="Arial" w:eastAsia="Arial" w:hAnsi="Arial" w:cs="Arial"/>
          <w:color w:val="333333"/>
          <w:lang w:val="pt-BR"/>
        </w:rPr>
        <w:t xml:space="preserve">Disponível em: </w:t>
      </w:r>
      <w:hyperlink r:id="rId16" w:history="1">
        <w:r w:rsidR="00821C74" w:rsidRPr="00E86CBB">
          <w:rPr>
            <w:rStyle w:val="Hyperlink"/>
            <w:rFonts w:ascii="Arial" w:eastAsia="Arial" w:hAnsi="Arial" w:cs="Arial"/>
            <w:color w:val="auto"/>
            <w:u w:val="none"/>
            <w:lang w:val="pt-BR"/>
          </w:rPr>
          <w:t>https://doi.org/10.1145/3593434.3593475</w:t>
        </w:r>
      </w:hyperlink>
      <w:r w:rsidR="0008231F" w:rsidRPr="00145613">
        <w:rPr>
          <w:rFonts w:ascii="Arial" w:eastAsia="Arial" w:hAnsi="Arial" w:cs="Arial"/>
          <w:lang w:val="pt-BR"/>
        </w:rPr>
        <w:t>. Acesso em: 0</w:t>
      </w:r>
      <w:r w:rsidR="003D5DCC" w:rsidRPr="00145613">
        <w:rPr>
          <w:rFonts w:ascii="Arial" w:eastAsia="Arial" w:hAnsi="Arial" w:cs="Arial"/>
          <w:lang w:val="pt-BR"/>
        </w:rPr>
        <w:t>3 de abril de 2025.</w:t>
      </w:r>
    </w:p>
    <w:p w14:paraId="061E216B" w14:textId="3EA4FA23" w:rsidR="39AE3737" w:rsidRDefault="00591D36" w:rsidP="00D14B0C">
      <w:pPr>
        <w:spacing w:before="240" w:after="240" w:line="360" w:lineRule="auto"/>
        <w:jc w:val="both"/>
        <w:rPr>
          <w:rFonts w:ascii="Arial" w:eastAsia="Arial" w:hAnsi="Arial" w:cs="Arial"/>
          <w:lang w:val="pt-BR"/>
        </w:rPr>
      </w:pPr>
      <w:r>
        <w:rPr>
          <w:rFonts w:ascii="Arial" w:eastAsia="Arial" w:hAnsi="Arial" w:cs="Arial"/>
        </w:rPr>
        <w:lastRenderedPageBreak/>
        <w:t>WESSEL, M</w:t>
      </w:r>
      <w:r w:rsidR="000C21ED">
        <w:rPr>
          <w:rFonts w:ascii="Arial" w:eastAsia="Arial" w:hAnsi="Arial" w:cs="Arial"/>
        </w:rPr>
        <w:t>.</w:t>
      </w:r>
      <w:r>
        <w:rPr>
          <w:rFonts w:ascii="Arial" w:eastAsia="Arial" w:hAnsi="Arial" w:cs="Arial"/>
        </w:rPr>
        <w:t xml:space="preserve"> </w:t>
      </w:r>
      <w:r w:rsidRPr="000C21ED">
        <w:rPr>
          <w:rFonts w:ascii="Arial" w:eastAsia="Arial" w:hAnsi="Arial" w:cs="Arial"/>
          <w:i/>
          <w:iCs/>
        </w:rPr>
        <w:t>et</w:t>
      </w:r>
      <w:r w:rsidR="003E459B" w:rsidRPr="000C21ED">
        <w:rPr>
          <w:rFonts w:ascii="Arial" w:eastAsia="Arial" w:hAnsi="Arial" w:cs="Arial"/>
          <w:i/>
          <w:iCs/>
        </w:rPr>
        <w:t>. al</w:t>
      </w:r>
      <w:r w:rsidR="003E459B">
        <w:rPr>
          <w:rFonts w:ascii="Arial" w:eastAsia="Arial" w:hAnsi="Arial" w:cs="Arial"/>
        </w:rPr>
        <w:t>. GitHub Actions: The impact on the Pull Request Process</w:t>
      </w:r>
      <w:r w:rsidR="00A84DBF">
        <w:rPr>
          <w:rFonts w:ascii="Arial" w:eastAsia="Arial" w:hAnsi="Arial" w:cs="Arial"/>
        </w:rPr>
        <w:t>.</w:t>
      </w:r>
      <w:r w:rsidR="00806604">
        <w:rPr>
          <w:rFonts w:ascii="Arial" w:eastAsia="Arial" w:hAnsi="Arial" w:cs="Arial"/>
        </w:rPr>
        <w:t xml:space="preserve"> </w:t>
      </w:r>
      <w:r w:rsidR="00806604" w:rsidRPr="00145613">
        <w:rPr>
          <w:rFonts w:ascii="Arial" w:eastAsia="Arial" w:hAnsi="Arial" w:cs="Arial"/>
          <w:b/>
          <w:bCs/>
          <w:lang w:val="pt-BR"/>
        </w:rPr>
        <w:t>Empirical Software Engineering</w:t>
      </w:r>
      <w:r w:rsidR="00806604" w:rsidRPr="00145613">
        <w:rPr>
          <w:rFonts w:ascii="Arial" w:eastAsia="Arial" w:hAnsi="Arial" w:cs="Arial"/>
          <w:lang w:val="pt-BR"/>
        </w:rPr>
        <w:t xml:space="preserve">, v.28, </w:t>
      </w:r>
      <w:r w:rsidR="00572540" w:rsidRPr="00145613">
        <w:rPr>
          <w:rFonts w:ascii="Arial" w:eastAsia="Arial" w:hAnsi="Arial" w:cs="Arial"/>
          <w:lang w:val="pt-BR"/>
        </w:rPr>
        <w:t>n. 6, p. 131, 2023</w:t>
      </w:r>
      <w:r w:rsidR="008D4BE7" w:rsidRPr="00145613">
        <w:rPr>
          <w:rFonts w:ascii="Arial" w:eastAsia="Arial" w:hAnsi="Arial" w:cs="Arial"/>
          <w:lang w:val="pt-BR"/>
        </w:rPr>
        <w:t xml:space="preserve">. </w:t>
      </w:r>
      <w:r w:rsidR="008D4BE7" w:rsidRPr="008D4BE7">
        <w:rPr>
          <w:rFonts w:ascii="Arial" w:eastAsia="Arial" w:hAnsi="Arial" w:cs="Arial"/>
          <w:lang w:val="pt-BR"/>
        </w:rPr>
        <w:t>Di</w:t>
      </w:r>
      <w:r w:rsidR="008D4BE7">
        <w:rPr>
          <w:rFonts w:ascii="Arial" w:eastAsia="Arial" w:hAnsi="Arial" w:cs="Arial"/>
          <w:lang w:val="pt-BR"/>
        </w:rPr>
        <w:t xml:space="preserve">sponível em: </w:t>
      </w:r>
      <w:hyperlink r:id="rId17" w:history="1">
        <w:r w:rsidR="00496508" w:rsidRPr="00E86CBB">
          <w:rPr>
            <w:rStyle w:val="Hyperlink"/>
            <w:rFonts w:ascii="Arial" w:eastAsia="Arial" w:hAnsi="Arial" w:cs="Arial"/>
            <w:color w:val="auto"/>
            <w:u w:val="none"/>
            <w:lang w:val="pt-BR"/>
          </w:rPr>
          <w:t>https://doi.org/10.1007/s10664-023-10369-w</w:t>
        </w:r>
      </w:hyperlink>
      <w:r w:rsidR="008D4BE7">
        <w:rPr>
          <w:rFonts w:ascii="Arial" w:eastAsia="Arial" w:hAnsi="Arial" w:cs="Arial"/>
          <w:lang w:val="pt-BR"/>
        </w:rPr>
        <w:t>. Acesso em 04 de abril de 2025.</w:t>
      </w:r>
    </w:p>
    <w:p w14:paraId="5F32537F" w14:textId="77777777" w:rsidR="006610B8" w:rsidRPr="006610B8" w:rsidRDefault="006610B8" w:rsidP="006610B8">
      <w:pPr>
        <w:spacing w:before="240" w:after="240" w:line="360" w:lineRule="auto"/>
        <w:jc w:val="both"/>
        <w:rPr>
          <w:rFonts w:ascii="Arial" w:eastAsia="Arial" w:hAnsi="Arial" w:cs="Arial"/>
          <w:lang w:val="pt-BR"/>
        </w:rPr>
      </w:pPr>
      <w:r w:rsidRPr="006610B8">
        <w:rPr>
          <w:rFonts w:ascii="Arial" w:eastAsia="Arial" w:hAnsi="Arial" w:cs="Arial"/>
        </w:rPr>
        <w:t xml:space="preserve">EVANS, C; BEM-KIKI, O; DÖT NET, I. </w:t>
      </w:r>
      <w:r w:rsidRPr="006610B8">
        <w:rPr>
          <w:rFonts w:ascii="Arial" w:eastAsia="Arial" w:hAnsi="Arial" w:cs="Arial"/>
          <w:b/>
          <w:bCs/>
        </w:rPr>
        <w:t>YAML Ain’t Markup Language</w:t>
      </w:r>
      <w:r w:rsidRPr="006610B8">
        <w:rPr>
          <w:rFonts w:ascii="Arial" w:eastAsia="Arial" w:hAnsi="Arial" w:cs="Arial"/>
        </w:rPr>
        <w:t xml:space="preserve">. </w:t>
      </w:r>
      <w:r w:rsidRPr="006610B8">
        <w:rPr>
          <w:rFonts w:ascii="Arial" w:eastAsia="Arial" w:hAnsi="Arial" w:cs="Arial"/>
          <w:lang w:val="pt-BR"/>
        </w:rPr>
        <w:t xml:space="preserve">YAML, 2021. Disponível em: </w:t>
      </w:r>
      <w:hyperlink r:id="rId18" w:history="1">
        <w:r w:rsidRPr="006610B8">
          <w:rPr>
            <w:rStyle w:val="Hyperlink"/>
            <w:rFonts w:ascii="Arial" w:eastAsia="Arial" w:hAnsi="Arial" w:cs="Arial"/>
            <w:color w:val="auto"/>
            <w:u w:val="none"/>
            <w:lang w:val="pt-BR"/>
          </w:rPr>
          <w:t>https://yaml.org/spec/1.2.2/</w:t>
        </w:r>
      </w:hyperlink>
      <w:r w:rsidRPr="006610B8">
        <w:rPr>
          <w:rFonts w:ascii="Arial" w:eastAsia="Arial" w:hAnsi="Arial" w:cs="Arial"/>
          <w:lang w:val="pt-BR"/>
        </w:rPr>
        <w:t>. Acesso em: 19 de abril de 2025.</w:t>
      </w:r>
    </w:p>
    <w:p w14:paraId="28BA1D22" w14:textId="77777777" w:rsidR="006610B8" w:rsidRPr="006610B8" w:rsidRDefault="006610B8" w:rsidP="006610B8">
      <w:pPr>
        <w:spacing w:before="240" w:after="240" w:line="360" w:lineRule="auto"/>
        <w:jc w:val="both"/>
        <w:rPr>
          <w:rFonts w:ascii="Arial" w:eastAsia="Arial" w:hAnsi="Arial" w:cs="Arial"/>
          <w:lang w:val="pt-BR"/>
        </w:rPr>
      </w:pPr>
      <w:r w:rsidRPr="006610B8">
        <w:rPr>
          <w:rFonts w:ascii="Arial" w:eastAsia="Arial" w:hAnsi="Arial" w:cs="Arial"/>
          <w:lang w:val="pt-BR"/>
        </w:rPr>
        <w:t>GIÃO, H</w:t>
      </w:r>
      <w:r w:rsidRPr="006610B8">
        <w:rPr>
          <w:rFonts w:ascii="Arial" w:eastAsia="Arial" w:hAnsi="Arial" w:cs="Arial"/>
          <w:i/>
          <w:iCs/>
          <w:lang w:val="pt-BR"/>
        </w:rPr>
        <w:t>. et. al</w:t>
      </w:r>
      <w:r w:rsidRPr="006610B8">
        <w:rPr>
          <w:rFonts w:ascii="Arial" w:eastAsia="Arial" w:hAnsi="Arial" w:cs="Arial"/>
          <w:lang w:val="pt-BR"/>
        </w:rPr>
        <w:t xml:space="preserve">. </w:t>
      </w:r>
      <w:r w:rsidRPr="006610B8">
        <w:rPr>
          <w:rFonts w:ascii="Arial" w:eastAsia="Arial" w:hAnsi="Arial" w:cs="Arial"/>
          <w:b/>
          <w:bCs/>
          <w:lang w:val="pt-BR"/>
        </w:rPr>
        <w:t>Chronicles of CI/CD: A Deep Dive into its Usage Over Time</w:t>
      </w:r>
      <w:r w:rsidRPr="006610B8">
        <w:rPr>
          <w:rFonts w:ascii="Arial" w:eastAsia="Arial" w:hAnsi="Arial" w:cs="Arial"/>
          <w:lang w:val="pt-BR"/>
        </w:rPr>
        <w:t xml:space="preserve">. arXiv preprint arXiv:2402.17588, 2024. Disponível em: </w:t>
      </w:r>
      <w:hyperlink r:id="rId19" w:history="1">
        <w:r w:rsidRPr="006610B8">
          <w:rPr>
            <w:rStyle w:val="Hyperlink"/>
            <w:rFonts w:ascii="Arial" w:eastAsia="Arial" w:hAnsi="Arial" w:cs="Arial"/>
            <w:color w:val="auto"/>
            <w:u w:val="none"/>
            <w:lang w:val="pt-BR"/>
          </w:rPr>
          <w:t>https://arxiv.org/html/2402.17588v1</w:t>
        </w:r>
      </w:hyperlink>
      <w:r w:rsidRPr="006610B8">
        <w:rPr>
          <w:rFonts w:ascii="Arial" w:eastAsia="Arial" w:hAnsi="Arial" w:cs="Arial"/>
          <w:lang w:val="pt-BR"/>
        </w:rPr>
        <w:t>. Acesso em 20 de abril de 2025.</w:t>
      </w:r>
    </w:p>
    <w:p w14:paraId="05184C2F" w14:textId="77777777" w:rsidR="006610B8" w:rsidRPr="00D374BA" w:rsidRDefault="006610B8" w:rsidP="00D14B0C">
      <w:pPr>
        <w:spacing w:before="240" w:after="240" w:line="360" w:lineRule="auto"/>
        <w:jc w:val="both"/>
        <w:rPr>
          <w:rFonts w:ascii="Arial" w:eastAsia="Arial" w:hAnsi="Arial" w:cs="Arial"/>
          <w:lang w:val="pt-BR"/>
        </w:rPr>
      </w:pPr>
    </w:p>
    <w:sectPr w:rsidR="006610B8" w:rsidRPr="00D374BA" w:rsidSect="00E86CBB">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6EAF" w14:textId="77777777" w:rsidR="00D04121" w:rsidRDefault="00D04121" w:rsidP="005D507B">
      <w:pPr>
        <w:spacing w:after="0" w:line="240" w:lineRule="auto"/>
      </w:pPr>
      <w:r>
        <w:separator/>
      </w:r>
    </w:p>
  </w:endnote>
  <w:endnote w:type="continuationSeparator" w:id="0">
    <w:p w14:paraId="2045B9E7" w14:textId="77777777" w:rsidR="00D04121" w:rsidRDefault="00D04121" w:rsidP="005D507B">
      <w:pPr>
        <w:spacing w:after="0" w:line="240" w:lineRule="auto"/>
      </w:pPr>
      <w:r>
        <w:continuationSeparator/>
      </w:r>
    </w:p>
  </w:endnote>
  <w:endnote w:type="continuationNotice" w:id="1">
    <w:p w14:paraId="5999F75F" w14:textId="77777777" w:rsidR="00D04121" w:rsidRDefault="00D04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1EA1D" w14:textId="77777777" w:rsidR="00D04121" w:rsidRDefault="00D04121" w:rsidP="005D507B">
      <w:pPr>
        <w:spacing w:after="0" w:line="240" w:lineRule="auto"/>
      </w:pPr>
      <w:r>
        <w:separator/>
      </w:r>
    </w:p>
  </w:footnote>
  <w:footnote w:type="continuationSeparator" w:id="0">
    <w:p w14:paraId="2BD26A74" w14:textId="77777777" w:rsidR="00D04121" w:rsidRDefault="00D04121" w:rsidP="005D507B">
      <w:pPr>
        <w:spacing w:after="0" w:line="240" w:lineRule="auto"/>
      </w:pPr>
      <w:r>
        <w:continuationSeparator/>
      </w:r>
    </w:p>
  </w:footnote>
  <w:footnote w:type="continuationNotice" w:id="1">
    <w:p w14:paraId="44426794" w14:textId="77777777" w:rsidR="00D04121" w:rsidRDefault="00D0412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Y3VQGme5iUddD" int2:id="OWJi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0C"/>
    <w:multiLevelType w:val="hybridMultilevel"/>
    <w:tmpl w:val="A18260C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6CCC14"/>
    <w:multiLevelType w:val="hybridMultilevel"/>
    <w:tmpl w:val="9DAE9ABE"/>
    <w:lvl w:ilvl="0" w:tplc="FFDC1FFA">
      <w:start w:val="1"/>
      <w:numFmt w:val="decimal"/>
      <w:lvlText w:val="%1."/>
      <w:lvlJc w:val="left"/>
      <w:pPr>
        <w:ind w:left="720" w:hanging="360"/>
      </w:pPr>
    </w:lvl>
    <w:lvl w:ilvl="1" w:tplc="065E898E">
      <w:start w:val="1"/>
      <w:numFmt w:val="lowerLetter"/>
      <w:lvlText w:val="%2."/>
      <w:lvlJc w:val="left"/>
      <w:pPr>
        <w:ind w:left="1440" w:hanging="360"/>
      </w:pPr>
    </w:lvl>
    <w:lvl w:ilvl="2" w:tplc="8E2CA29A">
      <w:start w:val="1"/>
      <w:numFmt w:val="lowerRoman"/>
      <w:lvlText w:val="%3."/>
      <w:lvlJc w:val="right"/>
      <w:pPr>
        <w:ind w:left="2160" w:hanging="180"/>
      </w:pPr>
    </w:lvl>
    <w:lvl w:ilvl="3" w:tplc="6F325494">
      <w:start w:val="1"/>
      <w:numFmt w:val="decimal"/>
      <w:lvlText w:val="%4."/>
      <w:lvlJc w:val="left"/>
      <w:pPr>
        <w:ind w:left="2880" w:hanging="360"/>
      </w:pPr>
    </w:lvl>
    <w:lvl w:ilvl="4" w:tplc="19B6A79C">
      <w:start w:val="1"/>
      <w:numFmt w:val="lowerLetter"/>
      <w:lvlText w:val="%5."/>
      <w:lvlJc w:val="left"/>
      <w:pPr>
        <w:ind w:left="3600" w:hanging="360"/>
      </w:pPr>
    </w:lvl>
    <w:lvl w:ilvl="5" w:tplc="98C41670">
      <w:start w:val="1"/>
      <w:numFmt w:val="lowerRoman"/>
      <w:lvlText w:val="%6."/>
      <w:lvlJc w:val="right"/>
      <w:pPr>
        <w:ind w:left="4320" w:hanging="180"/>
      </w:pPr>
    </w:lvl>
    <w:lvl w:ilvl="6" w:tplc="2D7E8224">
      <w:start w:val="1"/>
      <w:numFmt w:val="decimal"/>
      <w:lvlText w:val="%7."/>
      <w:lvlJc w:val="left"/>
      <w:pPr>
        <w:ind w:left="5040" w:hanging="360"/>
      </w:pPr>
    </w:lvl>
    <w:lvl w:ilvl="7" w:tplc="0E4E1972">
      <w:start w:val="1"/>
      <w:numFmt w:val="lowerLetter"/>
      <w:lvlText w:val="%8."/>
      <w:lvlJc w:val="left"/>
      <w:pPr>
        <w:ind w:left="5760" w:hanging="360"/>
      </w:pPr>
    </w:lvl>
    <w:lvl w:ilvl="8" w:tplc="8F1E0396">
      <w:start w:val="1"/>
      <w:numFmt w:val="lowerRoman"/>
      <w:lvlText w:val="%9."/>
      <w:lvlJc w:val="right"/>
      <w:pPr>
        <w:ind w:left="6480" w:hanging="180"/>
      </w:pPr>
    </w:lvl>
  </w:abstractNum>
  <w:abstractNum w:abstractNumId="2" w15:restartNumberingAfterBreak="0">
    <w:nsid w:val="1B4BA799"/>
    <w:multiLevelType w:val="hybridMultilevel"/>
    <w:tmpl w:val="09FEA08C"/>
    <w:lvl w:ilvl="0" w:tplc="C62058CC">
      <w:start w:val="1"/>
      <w:numFmt w:val="bullet"/>
      <w:lvlText w:val=""/>
      <w:lvlJc w:val="left"/>
      <w:pPr>
        <w:ind w:left="720" w:hanging="360"/>
      </w:pPr>
      <w:rPr>
        <w:rFonts w:ascii="Symbol" w:hAnsi="Symbol" w:hint="default"/>
      </w:rPr>
    </w:lvl>
    <w:lvl w:ilvl="1" w:tplc="17824E88">
      <w:start w:val="1"/>
      <w:numFmt w:val="bullet"/>
      <w:lvlText w:val="o"/>
      <w:lvlJc w:val="left"/>
      <w:pPr>
        <w:ind w:left="1440" w:hanging="360"/>
      </w:pPr>
      <w:rPr>
        <w:rFonts w:ascii="Courier New" w:hAnsi="Courier New" w:hint="default"/>
      </w:rPr>
    </w:lvl>
    <w:lvl w:ilvl="2" w:tplc="420AD63C">
      <w:start w:val="1"/>
      <w:numFmt w:val="bullet"/>
      <w:lvlText w:val=""/>
      <w:lvlJc w:val="left"/>
      <w:pPr>
        <w:ind w:left="2160" w:hanging="360"/>
      </w:pPr>
      <w:rPr>
        <w:rFonts w:ascii="Wingdings" w:hAnsi="Wingdings" w:hint="default"/>
      </w:rPr>
    </w:lvl>
    <w:lvl w:ilvl="3" w:tplc="633C7656">
      <w:start w:val="1"/>
      <w:numFmt w:val="bullet"/>
      <w:lvlText w:val=""/>
      <w:lvlJc w:val="left"/>
      <w:pPr>
        <w:ind w:left="2880" w:hanging="360"/>
      </w:pPr>
      <w:rPr>
        <w:rFonts w:ascii="Symbol" w:hAnsi="Symbol" w:hint="default"/>
      </w:rPr>
    </w:lvl>
    <w:lvl w:ilvl="4" w:tplc="295E59A8">
      <w:start w:val="1"/>
      <w:numFmt w:val="bullet"/>
      <w:lvlText w:val="o"/>
      <w:lvlJc w:val="left"/>
      <w:pPr>
        <w:ind w:left="3600" w:hanging="360"/>
      </w:pPr>
      <w:rPr>
        <w:rFonts w:ascii="Courier New" w:hAnsi="Courier New" w:hint="default"/>
      </w:rPr>
    </w:lvl>
    <w:lvl w:ilvl="5" w:tplc="0736245E">
      <w:start w:val="1"/>
      <w:numFmt w:val="bullet"/>
      <w:lvlText w:val=""/>
      <w:lvlJc w:val="left"/>
      <w:pPr>
        <w:ind w:left="4320" w:hanging="360"/>
      </w:pPr>
      <w:rPr>
        <w:rFonts w:ascii="Wingdings" w:hAnsi="Wingdings" w:hint="default"/>
      </w:rPr>
    </w:lvl>
    <w:lvl w:ilvl="6" w:tplc="ADD8AB4C">
      <w:start w:val="1"/>
      <w:numFmt w:val="bullet"/>
      <w:lvlText w:val=""/>
      <w:lvlJc w:val="left"/>
      <w:pPr>
        <w:ind w:left="5040" w:hanging="360"/>
      </w:pPr>
      <w:rPr>
        <w:rFonts w:ascii="Symbol" w:hAnsi="Symbol" w:hint="default"/>
      </w:rPr>
    </w:lvl>
    <w:lvl w:ilvl="7" w:tplc="067C0E30">
      <w:start w:val="1"/>
      <w:numFmt w:val="bullet"/>
      <w:lvlText w:val="o"/>
      <w:lvlJc w:val="left"/>
      <w:pPr>
        <w:ind w:left="5760" w:hanging="360"/>
      </w:pPr>
      <w:rPr>
        <w:rFonts w:ascii="Courier New" w:hAnsi="Courier New" w:hint="default"/>
      </w:rPr>
    </w:lvl>
    <w:lvl w:ilvl="8" w:tplc="C8CE0E96">
      <w:start w:val="1"/>
      <w:numFmt w:val="bullet"/>
      <w:lvlText w:val=""/>
      <w:lvlJc w:val="left"/>
      <w:pPr>
        <w:ind w:left="6480" w:hanging="360"/>
      </w:pPr>
      <w:rPr>
        <w:rFonts w:ascii="Wingdings" w:hAnsi="Wingdings" w:hint="default"/>
      </w:rPr>
    </w:lvl>
  </w:abstractNum>
  <w:abstractNum w:abstractNumId="3" w15:restartNumberingAfterBreak="0">
    <w:nsid w:val="21B01B13"/>
    <w:multiLevelType w:val="hybridMultilevel"/>
    <w:tmpl w:val="B9D81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516BE5"/>
    <w:multiLevelType w:val="hybridMultilevel"/>
    <w:tmpl w:val="2EFE2122"/>
    <w:lvl w:ilvl="0" w:tplc="BC8E3D6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5D07012"/>
    <w:multiLevelType w:val="multilevel"/>
    <w:tmpl w:val="36780C98"/>
    <w:lvl w:ilvl="0">
      <w:start w:val="1"/>
      <w:numFmt w:val="decimal"/>
      <w:lvlText w:val="%1"/>
      <w:lvlJc w:val="left"/>
      <w:pPr>
        <w:ind w:left="465" w:hanging="465"/>
      </w:pPr>
      <w:rPr>
        <w:rFonts w:hint="default"/>
      </w:rPr>
    </w:lvl>
    <w:lvl w:ilvl="1">
      <w:start w:val="1"/>
      <w:numFmt w:val="decimal"/>
      <w:pStyle w:val="Ttulo2"/>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D38EDD"/>
    <w:rsid w:val="000009E0"/>
    <w:rsid w:val="000065E2"/>
    <w:rsid w:val="00013C15"/>
    <w:rsid w:val="000433CA"/>
    <w:rsid w:val="00045A1D"/>
    <w:rsid w:val="0008231F"/>
    <w:rsid w:val="000C1075"/>
    <w:rsid w:val="000C21ED"/>
    <w:rsid w:val="000C73D3"/>
    <w:rsid w:val="000E5573"/>
    <w:rsid w:val="001365F9"/>
    <w:rsid w:val="00145613"/>
    <w:rsid w:val="00154DC2"/>
    <w:rsid w:val="00160131"/>
    <w:rsid w:val="001729E2"/>
    <w:rsid w:val="00174976"/>
    <w:rsid w:val="001A7208"/>
    <w:rsid w:val="001B4C39"/>
    <w:rsid w:val="00201EB4"/>
    <w:rsid w:val="002249F3"/>
    <w:rsid w:val="0023530A"/>
    <w:rsid w:val="0024206F"/>
    <w:rsid w:val="00251398"/>
    <w:rsid w:val="002659B6"/>
    <w:rsid w:val="00266F77"/>
    <w:rsid w:val="00270251"/>
    <w:rsid w:val="00270A7C"/>
    <w:rsid w:val="0027149A"/>
    <w:rsid w:val="002715B3"/>
    <w:rsid w:val="002768C5"/>
    <w:rsid w:val="00295E15"/>
    <w:rsid w:val="002A3FFD"/>
    <w:rsid w:val="002A45A6"/>
    <w:rsid w:val="002C51E0"/>
    <w:rsid w:val="002D4ADE"/>
    <w:rsid w:val="0031157F"/>
    <w:rsid w:val="00320274"/>
    <w:rsid w:val="003855C8"/>
    <w:rsid w:val="00387679"/>
    <w:rsid w:val="003D5DCC"/>
    <w:rsid w:val="003E459B"/>
    <w:rsid w:val="00432BE5"/>
    <w:rsid w:val="00446387"/>
    <w:rsid w:val="00457AC4"/>
    <w:rsid w:val="00470B45"/>
    <w:rsid w:val="00496508"/>
    <w:rsid w:val="004B0170"/>
    <w:rsid w:val="004B03FC"/>
    <w:rsid w:val="004C1467"/>
    <w:rsid w:val="004F5CFB"/>
    <w:rsid w:val="00502036"/>
    <w:rsid w:val="0052039C"/>
    <w:rsid w:val="00555CC7"/>
    <w:rsid w:val="00556C64"/>
    <w:rsid w:val="0056756F"/>
    <w:rsid w:val="00572540"/>
    <w:rsid w:val="00587CC8"/>
    <w:rsid w:val="00591D36"/>
    <w:rsid w:val="005A2AD3"/>
    <w:rsid w:val="005B02BF"/>
    <w:rsid w:val="005D507B"/>
    <w:rsid w:val="005E4EE8"/>
    <w:rsid w:val="006065E6"/>
    <w:rsid w:val="00650ADC"/>
    <w:rsid w:val="006549FC"/>
    <w:rsid w:val="006610B8"/>
    <w:rsid w:val="0068140D"/>
    <w:rsid w:val="00686D0E"/>
    <w:rsid w:val="00687CE0"/>
    <w:rsid w:val="00687CFC"/>
    <w:rsid w:val="006A6197"/>
    <w:rsid w:val="006B7705"/>
    <w:rsid w:val="006C5947"/>
    <w:rsid w:val="006D1660"/>
    <w:rsid w:val="006E1DF2"/>
    <w:rsid w:val="006E30DB"/>
    <w:rsid w:val="006E33ED"/>
    <w:rsid w:val="00716786"/>
    <w:rsid w:val="00727141"/>
    <w:rsid w:val="007457F9"/>
    <w:rsid w:val="0076499C"/>
    <w:rsid w:val="0077119A"/>
    <w:rsid w:val="007B199F"/>
    <w:rsid w:val="007C7F7B"/>
    <w:rsid w:val="007F2495"/>
    <w:rsid w:val="007F6123"/>
    <w:rsid w:val="00802317"/>
    <w:rsid w:val="008029CF"/>
    <w:rsid w:val="00805389"/>
    <w:rsid w:val="00806604"/>
    <w:rsid w:val="00806CBB"/>
    <w:rsid w:val="00811ED3"/>
    <w:rsid w:val="00821C74"/>
    <w:rsid w:val="00833284"/>
    <w:rsid w:val="0084700F"/>
    <w:rsid w:val="00860591"/>
    <w:rsid w:val="008727D9"/>
    <w:rsid w:val="00887D78"/>
    <w:rsid w:val="00892B97"/>
    <w:rsid w:val="008B00B6"/>
    <w:rsid w:val="008D4BE7"/>
    <w:rsid w:val="008D58FC"/>
    <w:rsid w:val="008E1900"/>
    <w:rsid w:val="008F6780"/>
    <w:rsid w:val="0090032E"/>
    <w:rsid w:val="00901D64"/>
    <w:rsid w:val="009102B4"/>
    <w:rsid w:val="00912388"/>
    <w:rsid w:val="009337CB"/>
    <w:rsid w:val="00936CC3"/>
    <w:rsid w:val="00946B82"/>
    <w:rsid w:val="00951EBF"/>
    <w:rsid w:val="009732FD"/>
    <w:rsid w:val="00986A89"/>
    <w:rsid w:val="009A2EA6"/>
    <w:rsid w:val="009C2D55"/>
    <w:rsid w:val="009E1A42"/>
    <w:rsid w:val="00A31C0A"/>
    <w:rsid w:val="00A47CD1"/>
    <w:rsid w:val="00A501B6"/>
    <w:rsid w:val="00A656C4"/>
    <w:rsid w:val="00A84DBF"/>
    <w:rsid w:val="00A93376"/>
    <w:rsid w:val="00A93EC8"/>
    <w:rsid w:val="00A9636D"/>
    <w:rsid w:val="00AA1765"/>
    <w:rsid w:val="00AD6EE6"/>
    <w:rsid w:val="00AF0046"/>
    <w:rsid w:val="00B31C54"/>
    <w:rsid w:val="00B33808"/>
    <w:rsid w:val="00B42588"/>
    <w:rsid w:val="00B52C44"/>
    <w:rsid w:val="00B56B18"/>
    <w:rsid w:val="00B63CB5"/>
    <w:rsid w:val="00B67173"/>
    <w:rsid w:val="00B72CF8"/>
    <w:rsid w:val="00B933A9"/>
    <w:rsid w:val="00BA21F5"/>
    <w:rsid w:val="00BA454F"/>
    <w:rsid w:val="00BC00F0"/>
    <w:rsid w:val="00BC1C29"/>
    <w:rsid w:val="00BC1C58"/>
    <w:rsid w:val="00C016AA"/>
    <w:rsid w:val="00C26B5F"/>
    <w:rsid w:val="00C4645E"/>
    <w:rsid w:val="00C557A0"/>
    <w:rsid w:val="00C724FC"/>
    <w:rsid w:val="00C96821"/>
    <w:rsid w:val="00CB26F2"/>
    <w:rsid w:val="00CB2C3B"/>
    <w:rsid w:val="00CC7D19"/>
    <w:rsid w:val="00CD3D82"/>
    <w:rsid w:val="00CE55AD"/>
    <w:rsid w:val="00CF244E"/>
    <w:rsid w:val="00D04121"/>
    <w:rsid w:val="00D14B0C"/>
    <w:rsid w:val="00D31916"/>
    <w:rsid w:val="00D374BA"/>
    <w:rsid w:val="00D51677"/>
    <w:rsid w:val="00D61F29"/>
    <w:rsid w:val="00D648BA"/>
    <w:rsid w:val="00D6639E"/>
    <w:rsid w:val="00D75152"/>
    <w:rsid w:val="00D772C6"/>
    <w:rsid w:val="00D8374E"/>
    <w:rsid w:val="00DA1F68"/>
    <w:rsid w:val="00DC1EFB"/>
    <w:rsid w:val="00DC26EA"/>
    <w:rsid w:val="00DE686D"/>
    <w:rsid w:val="00DE6B5F"/>
    <w:rsid w:val="00DF45A3"/>
    <w:rsid w:val="00DF5F17"/>
    <w:rsid w:val="00DF6F7E"/>
    <w:rsid w:val="00E03B8F"/>
    <w:rsid w:val="00E23830"/>
    <w:rsid w:val="00E33D5B"/>
    <w:rsid w:val="00E54BF4"/>
    <w:rsid w:val="00E86105"/>
    <w:rsid w:val="00E86CBB"/>
    <w:rsid w:val="00EA2C5A"/>
    <w:rsid w:val="00EC31A1"/>
    <w:rsid w:val="00EE2BF3"/>
    <w:rsid w:val="00EF23D1"/>
    <w:rsid w:val="00F0070D"/>
    <w:rsid w:val="00F04F01"/>
    <w:rsid w:val="00F052CD"/>
    <w:rsid w:val="00F333E2"/>
    <w:rsid w:val="00F444F8"/>
    <w:rsid w:val="00F74A04"/>
    <w:rsid w:val="00F96955"/>
    <w:rsid w:val="00F9750D"/>
    <w:rsid w:val="00FE371C"/>
    <w:rsid w:val="00FF7972"/>
    <w:rsid w:val="02ADC9E0"/>
    <w:rsid w:val="035D6325"/>
    <w:rsid w:val="03DB09FC"/>
    <w:rsid w:val="03EEB0F1"/>
    <w:rsid w:val="0444A3A4"/>
    <w:rsid w:val="05A85CBF"/>
    <w:rsid w:val="05BF4BDA"/>
    <w:rsid w:val="067F0BD7"/>
    <w:rsid w:val="068F6C84"/>
    <w:rsid w:val="06B9F9D7"/>
    <w:rsid w:val="07FC572C"/>
    <w:rsid w:val="093DF81D"/>
    <w:rsid w:val="094D23FB"/>
    <w:rsid w:val="0966348F"/>
    <w:rsid w:val="0A31A5DC"/>
    <w:rsid w:val="0A4D1BF2"/>
    <w:rsid w:val="0AF6FC6D"/>
    <w:rsid w:val="0B761E6D"/>
    <w:rsid w:val="0C15FB5F"/>
    <w:rsid w:val="0C8F11E5"/>
    <w:rsid w:val="0CD9C6EF"/>
    <w:rsid w:val="0D0FB5E5"/>
    <w:rsid w:val="0EF923E7"/>
    <w:rsid w:val="0FD527C8"/>
    <w:rsid w:val="0FF1B98C"/>
    <w:rsid w:val="108B4468"/>
    <w:rsid w:val="11347037"/>
    <w:rsid w:val="1138EE7F"/>
    <w:rsid w:val="11A5DB81"/>
    <w:rsid w:val="11CC9F09"/>
    <w:rsid w:val="125AC1AE"/>
    <w:rsid w:val="12B84549"/>
    <w:rsid w:val="12C87602"/>
    <w:rsid w:val="143C97A6"/>
    <w:rsid w:val="1470C413"/>
    <w:rsid w:val="14EBD50E"/>
    <w:rsid w:val="15FF0CE9"/>
    <w:rsid w:val="162499EA"/>
    <w:rsid w:val="163E5C48"/>
    <w:rsid w:val="17309133"/>
    <w:rsid w:val="17A5ED4E"/>
    <w:rsid w:val="18573268"/>
    <w:rsid w:val="1928DD39"/>
    <w:rsid w:val="194E9856"/>
    <w:rsid w:val="1959877F"/>
    <w:rsid w:val="1AC14D38"/>
    <w:rsid w:val="1AE97ED5"/>
    <w:rsid w:val="1B2ACD90"/>
    <w:rsid w:val="1BD78C65"/>
    <w:rsid w:val="1C54F85E"/>
    <w:rsid w:val="1C9ECA36"/>
    <w:rsid w:val="1D323D83"/>
    <w:rsid w:val="1E07F289"/>
    <w:rsid w:val="1EA9F960"/>
    <w:rsid w:val="1EC97634"/>
    <w:rsid w:val="1EDEA623"/>
    <w:rsid w:val="1F21E494"/>
    <w:rsid w:val="1F8630F2"/>
    <w:rsid w:val="1FD5804B"/>
    <w:rsid w:val="1FE4A4FB"/>
    <w:rsid w:val="1FFCFC77"/>
    <w:rsid w:val="210F90C9"/>
    <w:rsid w:val="214F224A"/>
    <w:rsid w:val="217647C3"/>
    <w:rsid w:val="21D2D4E5"/>
    <w:rsid w:val="228197EC"/>
    <w:rsid w:val="23DDFAB8"/>
    <w:rsid w:val="24202DE7"/>
    <w:rsid w:val="25CD201C"/>
    <w:rsid w:val="2669C3E3"/>
    <w:rsid w:val="2692E051"/>
    <w:rsid w:val="26A81237"/>
    <w:rsid w:val="274C33FD"/>
    <w:rsid w:val="2785935D"/>
    <w:rsid w:val="2935E7C1"/>
    <w:rsid w:val="29E7AFE8"/>
    <w:rsid w:val="2A775E73"/>
    <w:rsid w:val="2BE58881"/>
    <w:rsid w:val="2C89DE01"/>
    <w:rsid w:val="2C9213EA"/>
    <w:rsid w:val="2D5507DF"/>
    <w:rsid w:val="2E674DA8"/>
    <w:rsid w:val="2F123C9F"/>
    <w:rsid w:val="2F169E7F"/>
    <w:rsid w:val="2FBCBB22"/>
    <w:rsid w:val="3008B025"/>
    <w:rsid w:val="315AEFF3"/>
    <w:rsid w:val="31C0EFE1"/>
    <w:rsid w:val="31EF60D4"/>
    <w:rsid w:val="3352C2F1"/>
    <w:rsid w:val="337A9AAC"/>
    <w:rsid w:val="341A3B82"/>
    <w:rsid w:val="34803261"/>
    <w:rsid w:val="35EA5724"/>
    <w:rsid w:val="35F83FDF"/>
    <w:rsid w:val="367ECC1C"/>
    <w:rsid w:val="3680FD58"/>
    <w:rsid w:val="36C6C67A"/>
    <w:rsid w:val="37953987"/>
    <w:rsid w:val="37C72144"/>
    <w:rsid w:val="38231CF9"/>
    <w:rsid w:val="38F59DCF"/>
    <w:rsid w:val="39AE3737"/>
    <w:rsid w:val="3A1AD005"/>
    <w:rsid w:val="3AD0B28E"/>
    <w:rsid w:val="3B319A41"/>
    <w:rsid w:val="3B8D7DEF"/>
    <w:rsid w:val="3BA64A1A"/>
    <w:rsid w:val="3D07590F"/>
    <w:rsid w:val="3D195F02"/>
    <w:rsid w:val="3DD59455"/>
    <w:rsid w:val="3DFFF782"/>
    <w:rsid w:val="3E4F282A"/>
    <w:rsid w:val="3F84B353"/>
    <w:rsid w:val="3FDCB5A8"/>
    <w:rsid w:val="405DCCD2"/>
    <w:rsid w:val="40F14368"/>
    <w:rsid w:val="4145FAA5"/>
    <w:rsid w:val="420CB6B2"/>
    <w:rsid w:val="42DCCC70"/>
    <w:rsid w:val="43BB8D55"/>
    <w:rsid w:val="442DA8A0"/>
    <w:rsid w:val="44C488EF"/>
    <w:rsid w:val="4528B8D5"/>
    <w:rsid w:val="4585E50C"/>
    <w:rsid w:val="462EE127"/>
    <w:rsid w:val="46C0D764"/>
    <w:rsid w:val="4711E043"/>
    <w:rsid w:val="4742885D"/>
    <w:rsid w:val="487956EF"/>
    <w:rsid w:val="4882E920"/>
    <w:rsid w:val="494D9067"/>
    <w:rsid w:val="4A0E43F3"/>
    <w:rsid w:val="4AFF9A50"/>
    <w:rsid w:val="4B08EB00"/>
    <w:rsid w:val="4B3AB029"/>
    <w:rsid w:val="4D808AEF"/>
    <w:rsid w:val="4DD38EDD"/>
    <w:rsid w:val="4DF43D7E"/>
    <w:rsid w:val="4ECF2E10"/>
    <w:rsid w:val="4F10E8DE"/>
    <w:rsid w:val="4F15A92B"/>
    <w:rsid w:val="4F64B1AE"/>
    <w:rsid w:val="500F7BAB"/>
    <w:rsid w:val="50359CD5"/>
    <w:rsid w:val="50BC90DA"/>
    <w:rsid w:val="510AA611"/>
    <w:rsid w:val="523BE717"/>
    <w:rsid w:val="5244504E"/>
    <w:rsid w:val="524641BB"/>
    <w:rsid w:val="5269A7E4"/>
    <w:rsid w:val="529390E2"/>
    <w:rsid w:val="531A99D0"/>
    <w:rsid w:val="536855FC"/>
    <w:rsid w:val="53E8756C"/>
    <w:rsid w:val="5412C645"/>
    <w:rsid w:val="547FFFDE"/>
    <w:rsid w:val="561C9229"/>
    <w:rsid w:val="57EE1060"/>
    <w:rsid w:val="59117DCA"/>
    <w:rsid w:val="59EAF15A"/>
    <w:rsid w:val="5AA698EF"/>
    <w:rsid w:val="5AEA21B4"/>
    <w:rsid w:val="5B0F70F6"/>
    <w:rsid w:val="5B119712"/>
    <w:rsid w:val="5B5D0264"/>
    <w:rsid w:val="5CAE5459"/>
    <w:rsid w:val="5CB2FC18"/>
    <w:rsid w:val="5CD461B5"/>
    <w:rsid w:val="5DC7B340"/>
    <w:rsid w:val="5E5D8332"/>
    <w:rsid w:val="5E99C96B"/>
    <w:rsid w:val="5F25F7DB"/>
    <w:rsid w:val="5F40C5A1"/>
    <w:rsid w:val="5F8FD229"/>
    <w:rsid w:val="5FA6A04F"/>
    <w:rsid w:val="60A0B338"/>
    <w:rsid w:val="61BDC57E"/>
    <w:rsid w:val="639FA1AC"/>
    <w:rsid w:val="64403842"/>
    <w:rsid w:val="654A36EE"/>
    <w:rsid w:val="66106897"/>
    <w:rsid w:val="66BD2785"/>
    <w:rsid w:val="66C252DD"/>
    <w:rsid w:val="67C97F7E"/>
    <w:rsid w:val="6880E877"/>
    <w:rsid w:val="69B38BD8"/>
    <w:rsid w:val="69DDB2B4"/>
    <w:rsid w:val="6A51019C"/>
    <w:rsid w:val="6AEFD983"/>
    <w:rsid w:val="6CD5BB1E"/>
    <w:rsid w:val="6EC6BCE6"/>
    <w:rsid w:val="6EFE8316"/>
    <w:rsid w:val="6FA3C7A9"/>
    <w:rsid w:val="715292D8"/>
    <w:rsid w:val="72FD2329"/>
    <w:rsid w:val="7319E4E4"/>
    <w:rsid w:val="73662624"/>
    <w:rsid w:val="73DEE999"/>
    <w:rsid w:val="742EC348"/>
    <w:rsid w:val="759E5D55"/>
    <w:rsid w:val="75BE566E"/>
    <w:rsid w:val="760B3D51"/>
    <w:rsid w:val="761D15C8"/>
    <w:rsid w:val="763CEA2A"/>
    <w:rsid w:val="76E75670"/>
    <w:rsid w:val="770013F2"/>
    <w:rsid w:val="770076E0"/>
    <w:rsid w:val="78135FA0"/>
    <w:rsid w:val="7868C50E"/>
    <w:rsid w:val="78843A39"/>
    <w:rsid w:val="78FC0F18"/>
    <w:rsid w:val="7953EB26"/>
    <w:rsid w:val="7A8D5DE8"/>
    <w:rsid w:val="7CE66C87"/>
    <w:rsid w:val="7DB61F91"/>
    <w:rsid w:val="7ED734EF"/>
    <w:rsid w:val="7EE3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38EDD"/>
  <w15:chartTrackingRefBased/>
  <w15:docId w15:val="{80EA06EB-6889-4D29-8D55-D73A3102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B02BF"/>
    <w:pPr>
      <w:keepNext/>
      <w:keepLines/>
      <w:numPr>
        <w:ilvl w:val="1"/>
        <w:numId w:val="6"/>
      </w:numPr>
      <w:spacing w:before="160" w:after="80"/>
      <w:outlineLvl w:val="1"/>
    </w:pPr>
    <w:rPr>
      <w:rFonts w:ascii="Arial" w:eastAsiaTheme="majorEastAsia" w:hAnsi="Arial" w:cs="Arial"/>
      <w:b/>
      <w:bCs/>
      <w:sz w:val="28"/>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B02BF"/>
    <w:rPr>
      <w:rFonts w:ascii="Arial" w:eastAsiaTheme="majorEastAsia" w:hAnsi="Arial" w:cs="Arial"/>
      <w:b/>
      <w:bCs/>
      <w:sz w:val="28"/>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character" w:styleId="Hyperlink">
    <w:name w:val="Hyperlink"/>
    <w:basedOn w:val="Fontepargpadro"/>
    <w:uiPriority w:val="99"/>
    <w:unhideWhenUsed/>
    <w:rsid w:val="64403842"/>
    <w:rPr>
      <w:color w:val="467886"/>
      <w:u w:val="single"/>
    </w:rPr>
  </w:style>
  <w:style w:type="paragraph" w:styleId="PargrafodaLista">
    <w:name w:val="List Paragraph"/>
    <w:basedOn w:val="Normal"/>
    <w:uiPriority w:val="34"/>
    <w:qFormat/>
    <w:rsid w:val="64403842"/>
    <w:pPr>
      <w:ind w:left="720"/>
      <w:contextualSpacing/>
    </w:pPr>
  </w:style>
  <w:style w:type="paragraph" w:styleId="CabealhodoSumrio">
    <w:name w:val="TOC Heading"/>
    <w:basedOn w:val="Ttulo1"/>
    <w:next w:val="Normal"/>
    <w:uiPriority w:val="39"/>
    <w:unhideWhenUsed/>
    <w:qFormat/>
    <w:rsid w:val="0077119A"/>
    <w:pPr>
      <w:spacing w:before="240" w:after="0" w:line="259" w:lineRule="auto"/>
      <w:outlineLvl w:val="9"/>
    </w:pPr>
    <w:rPr>
      <w:sz w:val="32"/>
      <w:szCs w:val="32"/>
      <w:lang w:val="pt-BR" w:eastAsia="pt-BR"/>
    </w:rPr>
  </w:style>
  <w:style w:type="paragraph" w:styleId="Sumrio2">
    <w:name w:val="toc 2"/>
    <w:basedOn w:val="Normal"/>
    <w:next w:val="Normal"/>
    <w:autoRedefine/>
    <w:uiPriority w:val="39"/>
    <w:unhideWhenUsed/>
    <w:rsid w:val="0077119A"/>
    <w:pPr>
      <w:spacing w:after="100" w:line="259" w:lineRule="auto"/>
      <w:ind w:left="220"/>
    </w:pPr>
    <w:rPr>
      <w:rFonts w:cs="Times New Roman"/>
      <w:sz w:val="22"/>
      <w:szCs w:val="22"/>
      <w:lang w:val="pt-BR" w:eastAsia="pt-BR"/>
    </w:rPr>
  </w:style>
  <w:style w:type="paragraph" w:styleId="Sumrio1">
    <w:name w:val="toc 1"/>
    <w:basedOn w:val="Normal"/>
    <w:next w:val="Normal"/>
    <w:autoRedefine/>
    <w:uiPriority w:val="39"/>
    <w:unhideWhenUsed/>
    <w:rsid w:val="0077119A"/>
    <w:pPr>
      <w:spacing w:after="100" w:line="259" w:lineRule="auto"/>
    </w:pPr>
    <w:rPr>
      <w:rFonts w:cs="Times New Roman"/>
      <w:sz w:val="22"/>
      <w:szCs w:val="22"/>
      <w:lang w:val="pt-BR" w:eastAsia="pt-BR"/>
    </w:rPr>
  </w:style>
  <w:style w:type="paragraph" w:styleId="Sumrio3">
    <w:name w:val="toc 3"/>
    <w:basedOn w:val="Normal"/>
    <w:next w:val="Normal"/>
    <w:autoRedefine/>
    <w:uiPriority w:val="39"/>
    <w:unhideWhenUsed/>
    <w:rsid w:val="0077119A"/>
    <w:pPr>
      <w:spacing w:after="100" w:line="259" w:lineRule="auto"/>
      <w:ind w:left="440"/>
    </w:pPr>
    <w:rPr>
      <w:rFonts w:cs="Times New Roman"/>
      <w:sz w:val="22"/>
      <w:szCs w:val="22"/>
      <w:lang w:val="pt-BR" w:eastAsia="pt-BR"/>
    </w:rPr>
  </w:style>
  <w:style w:type="character" w:styleId="HiperlinkVisitado">
    <w:name w:val="FollowedHyperlink"/>
    <w:basedOn w:val="Fontepargpadro"/>
    <w:uiPriority w:val="99"/>
    <w:semiHidden/>
    <w:unhideWhenUsed/>
    <w:rsid w:val="00FE371C"/>
    <w:rPr>
      <w:color w:val="96607D" w:themeColor="followedHyperlink"/>
      <w:u w:val="single"/>
    </w:rPr>
  </w:style>
  <w:style w:type="character" w:styleId="MenoPendente">
    <w:name w:val="Unresolved Mention"/>
    <w:basedOn w:val="Fontepargpadro"/>
    <w:uiPriority w:val="99"/>
    <w:semiHidden/>
    <w:unhideWhenUsed/>
    <w:rsid w:val="00FE371C"/>
    <w:rPr>
      <w:color w:val="605E5C"/>
      <w:shd w:val="clear" w:color="auto" w:fill="E1DFDD"/>
    </w:rPr>
  </w:style>
  <w:style w:type="paragraph" w:styleId="Cabealho">
    <w:name w:val="header"/>
    <w:basedOn w:val="Normal"/>
    <w:link w:val="CabealhoChar"/>
    <w:uiPriority w:val="99"/>
    <w:unhideWhenUsed/>
    <w:rsid w:val="005D50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D507B"/>
  </w:style>
  <w:style w:type="paragraph" w:styleId="Rodap">
    <w:name w:val="footer"/>
    <w:basedOn w:val="Normal"/>
    <w:link w:val="RodapChar"/>
    <w:uiPriority w:val="99"/>
    <w:unhideWhenUsed/>
    <w:rsid w:val="005D507B"/>
    <w:pPr>
      <w:tabs>
        <w:tab w:val="center" w:pos="4252"/>
        <w:tab w:val="right" w:pos="8504"/>
      </w:tabs>
      <w:spacing w:after="0" w:line="240" w:lineRule="auto"/>
    </w:pPr>
  </w:style>
  <w:style w:type="character" w:customStyle="1" w:styleId="RodapChar">
    <w:name w:val="Rodapé Char"/>
    <w:basedOn w:val="Fontepargpadro"/>
    <w:link w:val="Rodap"/>
    <w:uiPriority w:val="99"/>
    <w:rsid w:val="005D507B"/>
  </w:style>
  <w:style w:type="paragraph" w:styleId="Textodenotaderodap">
    <w:name w:val="footnote text"/>
    <w:basedOn w:val="Normal"/>
    <w:link w:val="TextodenotaderodapChar"/>
    <w:uiPriority w:val="99"/>
    <w:semiHidden/>
    <w:unhideWhenUsed/>
    <w:rsid w:val="000C73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C73D3"/>
    <w:rPr>
      <w:sz w:val="20"/>
      <w:szCs w:val="20"/>
    </w:rPr>
  </w:style>
  <w:style w:type="character" w:styleId="Refdenotaderodap">
    <w:name w:val="footnote reference"/>
    <w:basedOn w:val="Fontepargpadro"/>
    <w:uiPriority w:val="99"/>
    <w:semiHidden/>
    <w:unhideWhenUsed/>
    <w:rsid w:val="000C73D3"/>
    <w:rPr>
      <w:vertAlign w:val="superscript"/>
    </w:rPr>
  </w:style>
  <w:style w:type="paragraph" w:customStyle="1" w:styleId="Text">
    <w:name w:val="Text"/>
    <w:basedOn w:val="Normal"/>
    <w:rsid w:val="00C724FC"/>
    <w:pPr>
      <w:suppressAutoHyphens/>
      <w:autoSpaceDN w:val="0"/>
      <w:spacing w:after="0" w:line="360" w:lineRule="auto"/>
      <w:ind w:firstLine="851"/>
      <w:jc w:val="both"/>
    </w:pPr>
    <w:rPr>
      <w:rFonts w:ascii="Arial" w:eastAsia="Calibri" w:hAnsi="Arial" w:cs="Arial"/>
      <w:kern w:val="3"/>
      <w:szCs w:val="22"/>
      <w:lang w:val="pt-BR" w:eastAsia="zh-CN"/>
    </w:rPr>
  </w:style>
  <w:style w:type="paragraph" w:styleId="Legenda">
    <w:name w:val="caption"/>
    <w:basedOn w:val="Normal"/>
    <w:next w:val="Normal"/>
    <w:autoRedefine/>
    <w:uiPriority w:val="35"/>
    <w:unhideWhenUsed/>
    <w:qFormat/>
    <w:rsid w:val="00B63CB5"/>
    <w:pPr>
      <w:keepNext/>
      <w:spacing w:after="200" w:line="240" w:lineRule="auto"/>
      <w:jc w:val="center"/>
    </w:pPr>
    <w:rPr>
      <w:rFonts w:ascii="Arial" w:hAnsi="Arial" w:cs="Arial"/>
      <w:b/>
      <w:i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104">
      <w:bodyDiv w:val="1"/>
      <w:marLeft w:val="0"/>
      <w:marRight w:val="0"/>
      <w:marTop w:val="0"/>
      <w:marBottom w:val="0"/>
      <w:divBdr>
        <w:top w:val="none" w:sz="0" w:space="0" w:color="auto"/>
        <w:left w:val="none" w:sz="0" w:space="0" w:color="auto"/>
        <w:bottom w:val="none" w:sz="0" w:space="0" w:color="auto"/>
        <w:right w:val="none" w:sz="0" w:space="0" w:color="auto"/>
      </w:divBdr>
    </w:div>
    <w:div w:id="15428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tinfowler.com/articles/continuousIntegration.html" TargetMode="External"/><Relationship Id="rId18" Type="http://schemas.openxmlformats.org/officeDocument/2006/relationships/hyperlink" Target="https://yaml.org/spec/1.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s10664-023-10369-w" TargetMode="External"/><Relationship Id="rId2" Type="http://schemas.openxmlformats.org/officeDocument/2006/relationships/numbering" Target="numbering.xml"/><Relationship Id="rId16" Type="http://schemas.openxmlformats.org/officeDocument/2006/relationships/hyperlink" Target="https://doi.org/10.1145/3593434.359347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dx.doi.org/10.1109/ICSE.2015.55" TargetMode="External"/><Relationship Id="rId10" Type="http://schemas.openxmlformats.org/officeDocument/2006/relationships/image" Target="media/image2.emf"/><Relationship Id="rId19" Type="http://schemas.openxmlformats.org/officeDocument/2006/relationships/hyperlink" Target="https://arxiv.org/html/2402.17588v1"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docs.github.com/pt/actions/writing-workflows/quickstart"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C4A49-4FC1-46DA-94FE-D3C5D2BD6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2636</Words>
  <Characters>14238</Characters>
  <Application>Microsoft Office Word</Application>
  <DocSecurity>0</DocSecurity>
  <Lines>118</Lines>
  <Paragraphs>33</Paragraphs>
  <ScaleCrop>false</ScaleCrop>
  <Company/>
  <LinksUpToDate>false</LinksUpToDate>
  <CharactersWithSpaces>16841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GONC</dc:creator>
  <cp:keywords/>
  <dc:description/>
  <cp:lastModifiedBy>BRUNO OLIVEIRA</cp:lastModifiedBy>
  <cp:revision>179</cp:revision>
  <dcterms:created xsi:type="dcterms:W3CDTF">2025-04-05T15:58:00Z</dcterms:created>
  <dcterms:modified xsi:type="dcterms:W3CDTF">2025-04-21T18:20:00Z</dcterms:modified>
</cp:coreProperties>
</file>