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25DD" w14:textId="74877166" w:rsidR="00C670F1" w:rsidRPr="001D5DD3" w:rsidRDefault="00C670F1" w:rsidP="00C4283B">
      <w:pPr>
        <w:rPr>
          <w:lang w:val="en-US"/>
        </w:rPr>
      </w:pPr>
    </w:p>
    <w:sectPr w:rsidR="00C670F1" w:rsidRPr="001D5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2C"/>
    <w:rsid w:val="001D5DD3"/>
    <w:rsid w:val="00265F2C"/>
    <w:rsid w:val="00367DA3"/>
    <w:rsid w:val="00C4283B"/>
    <w:rsid w:val="00C670F1"/>
    <w:rsid w:val="00E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454A"/>
  <w15:chartTrackingRefBased/>
  <w15:docId w15:val="{EDF351A5-CFE4-4AEF-85CD-0465C3B2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Серен</dc:creator>
  <cp:keywords/>
  <dc:description/>
  <cp:lastModifiedBy>Алексей Серен</cp:lastModifiedBy>
  <cp:revision>5</cp:revision>
  <dcterms:created xsi:type="dcterms:W3CDTF">2024-04-23T12:55:00Z</dcterms:created>
  <dcterms:modified xsi:type="dcterms:W3CDTF">2024-04-27T03:48:00Z</dcterms:modified>
</cp:coreProperties>
</file>