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30FD8C" w14:textId="7390CD64" w:rsidR="00974744" w:rsidRPr="00974744" w:rsidRDefault="00974744" w:rsidP="00974744">
      <w:pPr>
        <w:snapToGrid w:val="0"/>
        <w:spacing w:beforeLines="50" w:before="156" w:afterLines="50" w:after="156" w:line="300" w:lineRule="auto"/>
        <w:rPr>
          <w:rFonts w:ascii="Times New Roman" w:hAnsi="Times New Roman" w:cs="Times New Roman" w:hint="eastAsia"/>
          <w:sz w:val="20"/>
          <w:szCs w:val="20"/>
        </w:rPr>
      </w:pPr>
      <w:r w:rsidRPr="00974744">
        <w:rPr>
          <w:rFonts w:ascii="Times New Roman" w:hAnsi="Times New Roman" w:cs="Times New Roman"/>
          <w:sz w:val="20"/>
          <w:szCs w:val="20"/>
        </w:rPr>
        <w:t>Part 1:</w:t>
      </w:r>
      <w:r w:rsidR="0097559D">
        <w:rPr>
          <w:rFonts w:ascii="Times New Roman" w:hAnsi="Times New Roman" w:cs="Times New Roman" w:hint="eastAsia"/>
          <w:sz w:val="20"/>
          <w:szCs w:val="20"/>
        </w:rPr>
        <w:t xml:space="preserve"> </w:t>
      </w:r>
      <w:r w:rsidR="0097559D" w:rsidRPr="0097559D">
        <w:rPr>
          <w:rFonts w:ascii="Times New Roman" w:hAnsi="Times New Roman" w:cs="Times New Roman"/>
          <w:sz w:val="20"/>
          <w:szCs w:val="20"/>
        </w:rPr>
        <w:t>Verification Warm-Up</w:t>
      </w:r>
    </w:p>
    <w:p w14:paraId="3AA96B9F" w14:textId="1825E777" w:rsidR="00974744" w:rsidRDefault="00EF506C" w:rsidP="00974744">
      <w:pPr>
        <w:numPr>
          <w:ilvl w:val="0"/>
          <w:numId w:val="1"/>
        </w:numPr>
        <w:snapToGrid w:val="0"/>
        <w:spacing w:beforeLines="50" w:before="156" w:afterLines="50" w:after="156" w:line="300" w:lineRule="auto"/>
        <w:rPr>
          <w:rFonts w:ascii="Times New Roman" w:hAnsi="Times New Roman" w:cs="Times New Roman"/>
          <w:sz w:val="20"/>
          <w:szCs w:val="20"/>
        </w:rPr>
      </w:pPr>
      <w:r w:rsidRPr="00EF506C">
        <w:rPr>
          <w:rFonts w:ascii="Times New Roman" w:hAnsi="Times New Roman" w:cs="Times New Roman"/>
          <w:sz w:val="20"/>
          <w:szCs w:val="20"/>
        </w:rPr>
        <w:t xml:space="preserve">Can the value of the variable </w:t>
      </w:r>
      <w:proofErr w:type="spellStart"/>
      <w:r w:rsidRPr="00EF506C">
        <w:rPr>
          <w:rFonts w:ascii="Times New Roman" w:hAnsi="Times New Roman" w:cs="Times New Roman"/>
          <w:sz w:val="20"/>
          <w:szCs w:val="20"/>
        </w:rPr>
        <w:t>i</w:t>
      </w:r>
      <w:proofErr w:type="spellEnd"/>
      <w:r w:rsidRPr="00EF506C">
        <w:rPr>
          <w:rFonts w:ascii="Times New Roman" w:hAnsi="Times New Roman" w:cs="Times New Roman"/>
          <w:sz w:val="20"/>
          <w:szCs w:val="20"/>
        </w:rPr>
        <w:t xml:space="preserve"> become strictly greater than 200?</w:t>
      </w:r>
      <w:r w:rsidR="00974744" w:rsidRPr="00974744">
        <w:rPr>
          <w:rFonts w:ascii="Times New Roman" w:hAnsi="Times New Roman" w:cs="Times New Roman"/>
          <w:sz w:val="20"/>
          <w:szCs w:val="20"/>
        </w:rPr>
        <w:t>:</w:t>
      </w:r>
    </w:p>
    <w:p w14:paraId="037BB9CE" w14:textId="00B50B69" w:rsidR="00974744" w:rsidRPr="00933BF5" w:rsidRDefault="00EF506C" w:rsidP="00974744">
      <w:pPr>
        <w:snapToGrid w:val="0"/>
        <w:spacing w:beforeLines="50" w:before="156" w:afterLines="50" w:after="156" w:line="300" w:lineRule="auto"/>
        <w:ind w:left="720"/>
        <w:rPr>
          <w:rFonts w:ascii="Times New Roman" w:hAnsi="Times New Roman" w:cs="Times New Roman"/>
          <w:i/>
          <w:iCs/>
          <w:sz w:val="20"/>
          <w:szCs w:val="20"/>
        </w:rPr>
      </w:pPr>
      <w:r w:rsidRPr="00933BF5">
        <w:rPr>
          <w:rFonts w:ascii="Times New Roman" w:hAnsi="Times New Roman" w:cs="Times New Roman" w:hint="eastAsia"/>
          <w:i/>
          <w:iCs/>
          <w:sz w:val="20"/>
          <w:szCs w:val="20"/>
        </w:rPr>
        <w:t>No</w:t>
      </w:r>
      <w:r w:rsidR="006C23DB" w:rsidRPr="00933BF5">
        <w:rPr>
          <w:rFonts w:ascii="Times New Roman" w:hAnsi="Times New Roman" w:cs="Times New Roman" w:hint="eastAsia"/>
          <w:i/>
          <w:iCs/>
          <w:sz w:val="20"/>
          <w:szCs w:val="20"/>
        </w:rPr>
        <w:t xml:space="preserve">. It can be verified through the </w:t>
      </w:r>
      <w:r w:rsidR="00AB429C" w:rsidRPr="00933BF5">
        <w:rPr>
          <w:rFonts w:ascii="Times New Roman" w:hAnsi="Times New Roman" w:cs="Times New Roman" w:hint="eastAsia"/>
          <w:i/>
          <w:iCs/>
          <w:sz w:val="20"/>
          <w:szCs w:val="20"/>
        </w:rPr>
        <w:t xml:space="preserve">following </w:t>
      </w:r>
      <w:r w:rsidR="006C23DB" w:rsidRPr="00933BF5">
        <w:rPr>
          <w:rFonts w:ascii="Times New Roman" w:hAnsi="Times New Roman" w:cs="Times New Roman" w:hint="eastAsia"/>
          <w:i/>
          <w:iCs/>
          <w:sz w:val="20"/>
          <w:szCs w:val="20"/>
        </w:rPr>
        <w:t xml:space="preserve">query: </w:t>
      </w:r>
    </w:p>
    <w:p w14:paraId="7378F51B" w14:textId="5DF077A8" w:rsidR="00DA3D36" w:rsidRPr="004A1FF0" w:rsidRDefault="006C23DB" w:rsidP="00DA3D36">
      <w:pPr>
        <w:snapToGrid w:val="0"/>
        <w:spacing w:beforeLines="50" w:before="156" w:afterLines="50" w:after="156" w:line="300" w:lineRule="auto"/>
        <w:ind w:left="720"/>
        <w:rPr>
          <w:rFonts w:ascii="Calibri" w:hAnsi="Calibri" w:cs="Calibri"/>
          <w:color w:val="4EA72E" w:themeColor="accent6"/>
          <w:sz w:val="20"/>
          <w:szCs w:val="20"/>
        </w:rPr>
      </w:pPr>
      <w:r w:rsidRPr="004A1FF0">
        <w:rPr>
          <w:rFonts w:ascii="Calibri" w:hAnsi="Calibri" w:cs="Calibri"/>
          <w:color w:val="4EA72E" w:themeColor="accent6"/>
          <w:sz w:val="20"/>
          <w:szCs w:val="20"/>
        </w:rPr>
        <w:t xml:space="preserve">E&lt;&gt; </w:t>
      </w:r>
      <w:proofErr w:type="spellStart"/>
      <w:r w:rsidRPr="004A1FF0">
        <w:rPr>
          <w:rFonts w:ascii="Calibri" w:hAnsi="Calibri" w:cs="Calibri"/>
          <w:color w:val="4EA72E" w:themeColor="accent6"/>
          <w:sz w:val="20"/>
          <w:szCs w:val="20"/>
        </w:rPr>
        <w:t>i</w:t>
      </w:r>
      <w:proofErr w:type="spellEnd"/>
      <w:r w:rsidRPr="004A1FF0">
        <w:rPr>
          <w:rFonts w:ascii="Calibri" w:hAnsi="Calibri" w:cs="Calibri"/>
          <w:color w:val="4EA72E" w:themeColor="accent6"/>
          <w:sz w:val="20"/>
          <w:szCs w:val="20"/>
        </w:rPr>
        <w:t xml:space="preserve"> &gt; 200</w:t>
      </w:r>
    </w:p>
    <w:p w14:paraId="3C93D46D" w14:textId="6F4CA6AA" w:rsidR="00974744" w:rsidRDefault="00A07DD0" w:rsidP="00974744">
      <w:pPr>
        <w:numPr>
          <w:ilvl w:val="0"/>
          <w:numId w:val="1"/>
        </w:numPr>
        <w:snapToGrid w:val="0"/>
        <w:spacing w:beforeLines="50" w:before="156" w:afterLines="50" w:after="156" w:line="300" w:lineRule="auto"/>
        <w:rPr>
          <w:rFonts w:ascii="Times New Roman" w:hAnsi="Times New Roman" w:cs="Times New Roman"/>
          <w:sz w:val="20"/>
          <w:szCs w:val="20"/>
        </w:rPr>
      </w:pPr>
      <w:r w:rsidRPr="00A07DD0">
        <w:rPr>
          <w:rFonts w:ascii="Times New Roman" w:hAnsi="Times New Roman" w:cs="Times New Roman"/>
          <w:sz w:val="20"/>
          <w:szCs w:val="20"/>
        </w:rPr>
        <w:t xml:space="preserve">Is it true that no matter what happens (always) is the value of </w:t>
      </w:r>
      <w:proofErr w:type="spellStart"/>
      <w:r w:rsidRPr="00A07DD0">
        <w:rPr>
          <w:rFonts w:ascii="Times New Roman" w:hAnsi="Times New Roman" w:cs="Times New Roman"/>
          <w:sz w:val="20"/>
          <w:szCs w:val="20"/>
        </w:rPr>
        <w:t>i</w:t>
      </w:r>
      <w:proofErr w:type="spellEnd"/>
      <w:r w:rsidRPr="00A07DD0">
        <w:rPr>
          <w:rFonts w:ascii="Times New Roman" w:hAnsi="Times New Roman" w:cs="Times New Roman"/>
          <w:sz w:val="20"/>
          <w:szCs w:val="20"/>
        </w:rPr>
        <w:t xml:space="preserve"> smaller than or equal to 100?</w:t>
      </w:r>
    </w:p>
    <w:p w14:paraId="0181FE42" w14:textId="2A72B693" w:rsidR="00A07DD0" w:rsidRPr="00DE2359" w:rsidRDefault="00AB429C" w:rsidP="00A07DD0">
      <w:pPr>
        <w:snapToGrid w:val="0"/>
        <w:spacing w:beforeLines="50" w:before="156" w:afterLines="50" w:after="156" w:line="300" w:lineRule="auto"/>
        <w:ind w:left="720"/>
        <w:rPr>
          <w:rFonts w:ascii="Times New Roman" w:hAnsi="Times New Roman" w:cs="Times New Roman"/>
          <w:i/>
          <w:iCs/>
          <w:sz w:val="20"/>
          <w:szCs w:val="20"/>
        </w:rPr>
      </w:pPr>
      <w:r w:rsidRPr="00DE2359">
        <w:rPr>
          <w:rFonts w:ascii="Times New Roman" w:hAnsi="Times New Roman" w:cs="Times New Roman" w:hint="eastAsia"/>
          <w:i/>
          <w:iCs/>
          <w:sz w:val="20"/>
          <w:szCs w:val="20"/>
        </w:rPr>
        <w:t>Yes. It can be verified through the following query:</w:t>
      </w:r>
    </w:p>
    <w:p w14:paraId="0DC605AE" w14:textId="77777777" w:rsidR="00933BF5" w:rsidRPr="00DE2359" w:rsidRDefault="00AB429C" w:rsidP="00933BF5">
      <w:pPr>
        <w:snapToGrid w:val="0"/>
        <w:spacing w:beforeLines="50" w:before="156" w:afterLines="50" w:after="156" w:line="300" w:lineRule="auto"/>
        <w:ind w:left="720"/>
        <w:rPr>
          <w:rFonts w:ascii="Calibri" w:hAnsi="Calibri" w:cs="Calibri"/>
          <w:color w:val="4EA72E" w:themeColor="accent6"/>
          <w:sz w:val="20"/>
          <w:szCs w:val="20"/>
        </w:rPr>
      </w:pPr>
      <w:r w:rsidRPr="00DE2359">
        <w:rPr>
          <w:rFonts w:ascii="Calibri" w:hAnsi="Calibri" w:cs="Calibri"/>
          <w:color w:val="4EA72E" w:themeColor="accent6"/>
          <w:sz w:val="20"/>
          <w:szCs w:val="20"/>
        </w:rPr>
        <w:t xml:space="preserve">A[] </w:t>
      </w:r>
      <w:proofErr w:type="spellStart"/>
      <w:r w:rsidRPr="00DE2359">
        <w:rPr>
          <w:rFonts w:ascii="Calibri" w:hAnsi="Calibri" w:cs="Calibri"/>
          <w:color w:val="4EA72E" w:themeColor="accent6"/>
          <w:sz w:val="20"/>
          <w:szCs w:val="20"/>
        </w:rPr>
        <w:t>i</w:t>
      </w:r>
      <w:proofErr w:type="spellEnd"/>
      <w:r w:rsidRPr="00DE2359">
        <w:rPr>
          <w:rFonts w:ascii="Calibri" w:hAnsi="Calibri" w:cs="Calibri"/>
          <w:color w:val="4EA72E" w:themeColor="accent6"/>
          <w:sz w:val="20"/>
          <w:szCs w:val="20"/>
        </w:rPr>
        <w:t xml:space="preserve"> &lt;= 100</w:t>
      </w:r>
    </w:p>
    <w:p w14:paraId="4B2FE51F" w14:textId="024E37F9" w:rsidR="00933BF5" w:rsidRDefault="00933BF5" w:rsidP="00933BF5">
      <w:pPr>
        <w:numPr>
          <w:ilvl w:val="0"/>
          <w:numId w:val="1"/>
        </w:numPr>
        <w:snapToGrid w:val="0"/>
        <w:spacing w:beforeLines="50" w:before="156" w:afterLines="50" w:after="156" w:line="300" w:lineRule="auto"/>
        <w:rPr>
          <w:rFonts w:ascii="Times New Roman" w:hAnsi="Times New Roman" w:cs="Times New Roman"/>
          <w:sz w:val="20"/>
          <w:szCs w:val="20"/>
        </w:rPr>
      </w:pPr>
      <w:r w:rsidRPr="00933BF5">
        <w:rPr>
          <w:rFonts w:ascii="Times New Roman" w:hAnsi="Times New Roman" w:cs="Times New Roman"/>
          <w:sz w:val="20"/>
          <w:szCs w:val="20"/>
        </w:rPr>
        <w:t xml:space="preserve">Is it true that no matter what happens (always) is the value of </w:t>
      </w:r>
      <w:proofErr w:type="spellStart"/>
      <w:r w:rsidRPr="00933BF5">
        <w:rPr>
          <w:rFonts w:ascii="Times New Roman" w:hAnsi="Times New Roman" w:cs="Times New Roman"/>
          <w:sz w:val="20"/>
          <w:szCs w:val="20"/>
        </w:rPr>
        <w:t>i</w:t>
      </w:r>
      <w:proofErr w:type="spellEnd"/>
      <w:r w:rsidRPr="00933BF5">
        <w:rPr>
          <w:rFonts w:ascii="Times New Roman" w:hAnsi="Times New Roman" w:cs="Times New Roman"/>
          <w:sz w:val="20"/>
          <w:szCs w:val="20"/>
        </w:rPr>
        <w:t xml:space="preserve"> strictly smaller than 100?</w:t>
      </w:r>
    </w:p>
    <w:p w14:paraId="6CBBFDF9" w14:textId="1BF1BB0B" w:rsidR="002B6E3E" w:rsidRPr="002B6E3E" w:rsidRDefault="00883670" w:rsidP="002B6E3E">
      <w:pPr>
        <w:pStyle w:val="ListParagraph"/>
        <w:snapToGrid w:val="0"/>
        <w:spacing w:beforeLines="50" w:before="156" w:afterLines="50" w:after="156" w:line="300" w:lineRule="auto"/>
        <w:rPr>
          <w:rFonts w:ascii="Times New Roman" w:hAnsi="Times New Roman" w:cs="Times New Roman"/>
          <w:i/>
          <w:iCs/>
          <w:sz w:val="20"/>
          <w:szCs w:val="20"/>
        </w:rPr>
      </w:pPr>
      <w:r>
        <w:rPr>
          <w:rFonts w:ascii="Times New Roman" w:hAnsi="Times New Roman" w:cs="Times New Roman" w:hint="eastAsia"/>
          <w:i/>
          <w:iCs/>
          <w:sz w:val="20"/>
          <w:szCs w:val="20"/>
        </w:rPr>
        <w:t>No</w:t>
      </w:r>
      <w:r w:rsidR="002B6E3E" w:rsidRPr="002B6E3E">
        <w:rPr>
          <w:rFonts w:ascii="Times New Roman" w:hAnsi="Times New Roman" w:cs="Times New Roman" w:hint="eastAsia"/>
          <w:i/>
          <w:iCs/>
          <w:sz w:val="20"/>
          <w:szCs w:val="20"/>
        </w:rPr>
        <w:t>. It can be verified through the following query:</w:t>
      </w:r>
    </w:p>
    <w:p w14:paraId="067E4E71" w14:textId="348CC53F" w:rsidR="002B6E3E" w:rsidRPr="00933BF5" w:rsidRDefault="002B6E3E" w:rsidP="002B6E3E">
      <w:pPr>
        <w:pStyle w:val="ListParagraph"/>
        <w:snapToGrid w:val="0"/>
        <w:spacing w:beforeLines="50" w:before="156" w:afterLines="50" w:after="156" w:line="300" w:lineRule="auto"/>
        <w:rPr>
          <w:rFonts w:ascii="Calibri" w:hAnsi="Calibri" w:cs="Calibri" w:hint="eastAsia"/>
          <w:color w:val="4EA72E" w:themeColor="accent6"/>
          <w:sz w:val="20"/>
          <w:szCs w:val="20"/>
        </w:rPr>
      </w:pPr>
      <w:r w:rsidRPr="002B6E3E">
        <w:rPr>
          <w:rFonts w:ascii="Calibri" w:hAnsi="Calibri" w:cs="Calibri"/>
          <w:color w:val="4EA72E" w:themeColor="accent6"/>
          <w:sz w:val="20"/>
          <w:szCs w:val="20"/>
        </w:rPr>
        <w:t xml:space="preserve">A[] </w:t>
      </w:r>
      <w:proofErr w:type="spellStart"/>
      <w:r w:rsidRPr="002B6E3E">
        <w:rPr>
          <w:rFonts w:ascii="Calibri" w:hAnsi="Calibri" w:cs="Calibri"/>
          <w:color w:val="4EA72E" w:themeColor="accent6"/>
          <w:sz w:val="20"/>
          <w:szCs w:val="20"/>
        </w:rPr>
        <w:t>i</w:t>
      </w:r>
      <w:proofErr w:type="spellEnd"/>
      <w:r w:rsidRPr="002B6E3E">
        <w:rPr>
          <w:rFonts w:ascii="Calibri" w:hAnsi="Calibri" w:cs="Calibri"/>
          <w:color w:val="4EA72E" w:themeColor="accent6"/>
          <w:sz w:val="20"/>
          <w:szCs w:val="20"/>
        </w:rPr>
        <w:t xml:space="preserve"> &lt; 100</w:t>
      </w:r>
    </w:p>
    <w:p w14:paraId="0775AE02" w14:textId="77777777" w:rsidR="00933BF5" w:rsidRDefault="00933BF5" w:rsidP="00933BF5">
      <w:pPr>
        <w:numPr>
          <w:ilvl w:val="0"/>
          <w:numId w:val="1"/>
        </w:numPr>
        <w:snapToGrid w:val="0"/>
        <w:spacing w:beforeLines="50" w:before="156" w:afterLines="50" w:after="156" w:line="300" w:lineRule="auto"/>
        <w:rPr>
          <w:rFonts w:ascii="Times New Roman" w:hAnsi="Times New Roman" w:cs="Times New Roman"/>
          <w:sz w:val="20"/>
          <w:szCs w:val="20"/>
        </w:rPr>
      </w:pPr>
      <w:r w:rsidRPr="00933BF5">
        <w:rPr>
          <w:rFonts w:ascii="Times New Roman" w:hAnsi="Times New Roman" w:cs="Times New Roman"/>
          <w:sz w:val="20"/>
          <w:szCs w:val="20"/>
        </w:rPr>
        <w:t xml:space="preserve">Is there a run of the system in which </w:t>
      </w:r>
      <w:proofErr w:type="spellStart"/>
      <w:r w:rsidRPr="00933BF5">
        <w:rPr>
          <w:rFonts w:ascii="Times New Roman" w:hAnsi="Times New Roman" w:cs="Times New Roman"/>
          <w:sz w:val="20"/>
          <w:szCs w:val="20"/>
        </w:rPr>
        <w:t>i</w:t>
      </w:r>
      <w:proofErr w:type="spellEnd"/>
      <w:r w:rsidRPr="00933BF5">
        <w:rPr>
          <w:rFonts w:ascii="Times New Roman" w:hAnsi="Times New Roman" w:cs="Times New Roman"/>
          <w:sz w:val="20"/>
          <w:szCs w:val="20"/>
        </w:rPr>
        <w:t xml:space="preserve"> never exceeds 42?</w:t>
      </w:r>
    </w:p>
    <w:p w14:paraId="13EEE140" w14:textId="77777777" w:rsidR="00CC5CB9" w:rsidRPr="00CC5CB9" w:rsidRDefault="00CC5CB9" w:rsidP="00CC5CB9">
      <w:pPr>
        <w:pStyle w:val="ListParagraph"/>
        <w:snapToGrid w:val="0"/>
        <w:spacing w:beforeLines="50" w:before="156" w:afterLines="50" w:after="156" w:line="300" w:lineRule="auto"/>
        <w:rPr>
          <w:rFonts w:ascii="Times New Roman" w:hAnsi="Times New Roman" w:cs="Times New Roman"/>
          <w:i/>
          <w:iCs/>
          <w:sz w:val="20"/>
          <w:szCs w:val="20"/>
        </w:rPr>
      </w:pPr>
      <w:r w:rsidRPr="00CC5CB9">
        <w:rPr>
          <w:rFonts w:ascii="Times New Roman" w:hAnsi="Times New Roman" w:cs="Times New Roman" w:hint="eastAsia"/>
          <w:i/>
          <w:iCs/>
          <w:sz w:val="20"/>
          <w:szCs w:val="20"/>
        </w:rPr>
        <w:t>Yes. It can be verified through the following query:</w:t>
      </w:r>
    </w:p>
    <w:p w14:paraId="30E673A2" w14:textId="7F3DA285" w:rsidR="00CC5CB9" w:rsidRPr="00933BF5" w:rsidRDefault="00CC5CB9" w:rsidP="00CC5CB9">
      <w:pPr>
        <w:pStyle w:val="ListParagraph"/>
        <w:snapToGrid w:val="0"/>
        <w:spacing w:beforeLines="50" w:before="156" w:afterLines="50" w:after="156" w:line="300" w:lineRule="auto"/>
        <w:rPr>
          <w:rFonts w:ascii="Calibri" w:hAnsi="Calibri" w:cs="Calibri" w:hint="eastAsia"/>
          <w:color w:val="4EA72E" w:themeColor="accent6"/>
          <w:sz w:val="20"/>
          <w:szCs w:val="20"/>
        </w:rPr>
      </w:pPr>
      <w:r w:rsidRPr="00CC5CB9">
        <w:rPr>
          <w:rFonts w:ascii="Calibri" w:hAnsi="Calibri" w:cs="Calibri"/>
          <w:color w:val="4EA72E" w:themeColor="accent6"/>
          <w:sz w:val="20"/>
          <w:szCs w:val="20"/>
        </w:rPr>
        <w:t xml:space="preserve">E[] </w:t>
      </w:r>
      <w:proofErr w:type="spellStart"/>
      <w:r w:rsidRPr="00CC5CB9">
        <w:rPr>
          <w:rFonts w:ascii="Calibri" w:hAnsi="Calibri" w:cs="Calibri"/>
          <w:color w:val="4EA72E" w:themeColor="accent6"/>
          <w:sz w:val="20"/>
          <w:szCs w:val="20"/>
        </w:rPr>
        <w:t>i</w:t>
      </w:r>
      <w:proofErr w:type="spellEnd"/>
      <w:r w:rsidRPr="00CC5CB9">
        <w:rPr>
          <w:rFonts w:ascii="Calibri" w:hAnsi="Calibri" w:cs="Calibri"/>
          <w:color w:val="4EA72E" w:themeColor="accent6"/>
          <w:sz w:val="20"/>
          <w:szCs w:val="20"/>
        </w:rPr>
        <w:t xml:space="preserve"> &lt;= 42</w:t>
      </w:r>
    </w:p>
    <w:p w14:paraId="48A12ABD" w14:textId="1245575A" w:rsidR="00933BF5" w:rsidRDefault="00933BF5" w:rsidP="00F5727D">
      <w:pPr>
        <w:numPr>
          <w:ilvl w:val="0"/>
          <w:numId w:val="1"/>
        </w:numPr>
        <w:snapToGrid w:val="0"/>
        <w:spacing w:beforeLines="50" w:before="156" w:afterLines="50" w:after="156" w:line="300" w:lineRule="auto"/>
        <w:rPr>
          <w:rFonts w:ascii="Times New Roman" w:hAnsi="Times New Roman" w:cs="Times New Roman"/>
          <w:sz w:val="20"/>
          <w:szCs w:val="20"/>
        </w:rPr>
      </w:pPr>
      <w:r w:rsidRPr="00933BF5">
        <w:rPr>
          <w:rFonts w:ascii="Times New Roman" w:hAnsi="Times New Roman" w:cs="Times New Roman"/>
          <w:sz w:val="20"/>
          <w:szCs w:val="20"/>
        </w:rPr>
        <w:t xml:space="preserve">Is it true that no matter what happens (always) is the value of </w:t>
      </w:r>
      <w:proofErr w:type="spellStart"/>
      <w:r w:rsidRPr="00933BF5">
        <w:rPr>
          <w:rFonts w:ascii="Times New Roman" w:hAnsi="Times New Roman" w:cs="Times New Roman"/>
          <w:sz w:val="20"/>
          <w:szCs w:val="20"/>
        </w:rPr>
        <w:t>i</w:t>
      </w:r>
      <w:proofErr w:type="spellEnd"/>
      <w:r w:rsidRPr="00933BF5">
        <w:rPr>
          <w:rFonts w:ascii="Times New Roman" w:hAnsi="Times New Roman" w:cs="Times New Roman"/>
          <w:sz w:val="20"/>
          <w:szCs w:val="20"/>
        </w:rPr>
        <w:t xml:space="preserve"> greater than or equal to 0?</w:t>
      </w:r>
    </w:p>
    <w:p w14:paraId="0FB2AC4A" w14:textId="0BDB7771" w:rsidR="00F5727D" w:rsidRPr="00CC5CB9" w:rsidRDefault="00B67652" w:rsidP="00F5727D">
      <w:pPr>
        <w:pStyle w:val="ListParagraph"/>
        <w:snapToGrid w:val="0"/>
        <w:spacing w:beforeLines="50" w:before="156" w:afterLines="50" w:after="156" w:line="300" w:lineRule="auto"/>
        <w:rPr>
          <w:rFonts w:ascii="Times New Roman" w:hAnsi="Times New Roman" w:cs="Times New Roman"/>
          <w:i/>
          <w:iCs/>
          <w:sz w:val="20"/>
          <w:szCs w:val="20"/>
        </w:rPr>
      </w:pPr>
      <w:r>
        <w:rPr>
          <w:rFonts w:ascii="Times New Roman" w:hAnsi="Times New Roman" w:cs="Times New Roman" w:hint="eastAsia"/>
          <w:i/>
          <w:iCs/>
          <w:sz w:val="20"/>
          <w:szCs w:val="20"/>
        </w:rPr>
        <w:t>No</w:t>
      </w:r>
      <w:r w:rsidR="00F5727D" w:rsidRPr="00CC5CB9">
        <w:rPr>
          <w:rFonts w:ascii="Times New Roman" w:hAnsi="Times New Roman" w:cs="Times New Roman" w:hint="eastAsia"/>
          <w:i/>
          <w:iCs/>
          <w:sz w:val="20"/>
          <w:szCs w:val="20"/>
        </w:rPr>
        <w:t>. It can be verified through the following query:</w:t>
      </w:r>
    </w:p>
    <w:p w14:paraId="02404535" w14:textId="79DCC7EC" w:rsidR="00AB429C" w:rsidRPr="00F5727D" w:rsidRDefault="00F5727D" w:rsidP="00F5727D">
      <w:pPr>
        <w:pStyle w:val="ListParagraph"/>
        <w:snapToGrid w:val="0"/>
        <w:spacing w:beforeLines="50" w:before="156" w:afterLines="50" w:after="156" w:line="300" w:lineRule="auto"/>
        <w:rPr>
          <w:rFonts w:ascii="Calibri" w:hAnsi="Calibri" w:cs="Calibri" w:hint="eastAsia"/>
          <w:color w:val="4EA72E" w:themeColor="accent6"/>
          <w:sz w:val="20"/>
          <w:szCs w:val="20"/>
        </w:rPr>
      </w:pPr>
      <w:r w:rsidRPr="00F5727D">
        <w:rPr>
          <w:rFonts w:ascii="Calibri" w:hAnsi="Calibri" w:cs="Calibri"/>
          <w:color w:val="4EA72E" w:themeColor="accent6"/>
          <w:sz w:val="20"/>
          <w:szCs w:val="20"/>
        </w:rPr>
        <w:t xml:space="preserve">A[] </w:t>
      </w:r>
      <w:proofErr w:type="spellStart"/>
      <w:r w:rsidRPr="00F5727D">
        <w:rPr>
          <w:rFonts w:ascii="Calibri" w:hAnsi="Calibri" w:cs="Calibri"/>
          <w:color w:val="4EA72E" w:themeColor="accent6"/>
          <w:sz w:val="20"/>
          <w:szCs w:val="20"/>
        </w:rPr>
        <w:t>i</w:t>
      </w:r>
      <w:proofErr w:type="spellEnd"/>
      <w:r w:rsidRPr="00F5727D">
        <w:rPr>
          <w:rFonts w:ascii="Calibri" w:hAnsi="Calibri" w:cs="Calibri"/>
          <w:color w:val="4EA72E" w:themeColor="accent6"/>
          <w:sz w:val="20"/>
          <w:szCs w:val="20"/>
        </w:rPr>
        <w:t xml:space="preserve"> &gt;= 0</w:t>
      </w:r>
    </w:p>
    <w:p w14:paraId="0E49231B" w14:textId="676C554C" w:rsidR="00974744" w:rsidRPr="00974744" w:rsidRDefault="00974744" w:rsidP="00974744">
      <w:pPr>
        <w:snapToGrid w:val="0"/>
        <w:spacing w:beforeLines="50" w:before="156" w:afterLines="50" w:after="156" w:line="300" w:lineRule="auto"/>
        <w:rPr>
          <w:rFonts w:ascii="Times New Roman" w:hAnsi="Times New Roman" w:cs="Times New Roman"/>
          <w:sz w:val="20"/>
          <w:szCs w:val="20"/>
        </w:rPr>
      </w:pPr>
      <w:r w:rsidRPr="00974744">
        <w:rPr>
          <w:rFonts w:ascii="Times New Roman" w:hAnsi="Times New Roman" w:cs="Times New Roman"/>
          <w:sz w:val="20"/>
          <w:szCs w:val="20"/>
        </w:rPr>
        <w:t>Part 2:</w:t>
      </w:r>
      <w:r w:rsidR="0097559D" w:rsidRPr="0097559D">
        <w:t xml:space="preserve"> </w:t>
      </w:r>
      <w:r w:rsidR="0097559D" w:rsidRPr="0097559D">
        <w:rPr>
          <w:rFonts w:ascii="Times New Roman" w:hAnsi="Times New Roman" w:cs="Times New Roman"/>
          <w:sz w:val="20"/>
          <w:szCs w:val="20"/>
        </w:rPr>
        <w:t>Scheduling</w:t>
      </w:r>
    </w:p>
    <w:p w14:paraId="3564733C" w14:textId="77777777" w:rsidR="00B41424" w:rsidRDefault="00B41424" w:rsidP="00B41424">
      <w:pPr>
        <w:numPr>
          <w:ilvl w:val="0"/>
          <w:numId w:val="2"/>
        </w:numPr>
        <w:snapToGrid w:val="0"/>
        <w:spacing w:beforeLines="50" w:before="156" w:afterLines="50" w:after="156" w:line="300" w:lineRule="auto"/>
        <w:rPr>
          <w:rFonts w:ascii="Times New Roman" w:hAnsi="Times New Roman" w:cs="Times New Roman"/>
          <w:sz w:val="20"/>
          <w:szCs w:val="20"/>
        </w:rPr>
      </w:pPr>
      <w:r w:rsidRPr="00B41424">
        <w:rPr>
          <w:rFonts w:ascii="Times New Roman" w:hAnsi="Times New Roman" w:cs="Times New Roman"/>
          <w:sz w:val="20"/>
          <w:szCs w:val="20"/>
        </w:rPr>
        <w:t>The "Job" template for the extended model, including a short description of what you did and why.</w:t>
      </w:r>
    </w:p>
    <w:p w14:paraId="27B1F3C9" w14:textId="780AA58F" w:rsidR="009D0159" w:rsidRPr="006E0BFC" w:rsidRDefault="009D0159" w:rsidP="009D0159">
      <w:pPr>
        <w:snapToGrid w:val="0"/>
        <w:spacing w:beforeLines="50" w:before="156" w:afterLines="50" w:after="156" w:line="300" w:lineRule="auto"/>
        <w:ind w:left="720"/>
        <w:rPr>
          <w:rFonts w:ascii="Times New Roman" w:hAnsi="Times New Roman" w:cs="Times New Roman" w:hint="eastAsia"/>
          <w:i/>
          <w:iCs/>
          <w:sz w:val="20"/>
          <w:szCs w:val="20"/>
        </w:rPr>
      </w:pPr>
      <w:r w:rsidRPr="006E0BFC">
        <w:rPr>
          <w:rFonts w:ascii="Times New Roman" w:hAnsi="Times New Roman" w:cs="Times New Roman"/>
          <w:i/>
          <w:iCs/>
          <w:sz w:val="20"/>
          <w:szCs w:val="20"/>
        </w:rPr>
        <w:t>The Job template models a non-preemptive task that can execute on either CPU.</w:t>
      </w:r>
      <w:r w:rsidRPr="006E0BFC">
        <w:rPr>
          <w:rFonts w:ascii="Times New Roman" w:hAnsi="Times New Roman" w:cs="Times New Roman" w:hint="eastAsia"/>
          <w:i/>
          <w:iCs/>
          <w:sz w:val="20"/>
          <w:szCs w:val="20"/>
        </w:rPr>
        <w:t xml:space="preserve"> </w:t>
      </w:r>
      <w:r w:rsidRPr="006E0BFC">
        <w:rPr>
          <w:rFonts w:ascii="Times New Roman" w:hAnsi="Times New Roman" w:cs="Times New Roman"/>
          <w:i/>
          <w:iCs/>
          <w:sz w:val="20"/>
          <w:szCs w:val="20"/>
        </w:rPr>
        <w:t>Each job has processor-dependent execution times and dependency constraints.</w:t>
      </w:r>
      <w:r w:rsidRPr="006E0BFC">
        <w:rPr>
          <w:rFonts w:ascii="Times New Roman" w:hAnsi="Times New Roman" w:cs="Times New Roman" w:hint="eastAsia"/>
          <w:i/>
          <w:iCs/>
          <w:sz w:val="20"/>
          <w:szCs w:val="20"/>
        </w:rPr>
        <w:t xml:space="preserve"> </w:t>
      </w:r>
      <w:r w:rsidRPr="006E0BFC">
        <w:rPr>
          <w:rFonts w:ascii="Times New Roman" w:hAnsi="Times New Roman" w:cs="Times New Roman"/>
          <w:i/>
          <w:iCs/>
          <w:sz w:val="20"/>
          <w:szCs w:val="20"/>
        </w:rPr>
        <w:t>Dependencies are enforced using a global bitmask. A job may request a CPU only after all its predecessor jobs have completed. After execution, the job signals completion and updates the global state.</w:t>
      </w:r>
      <w:r w:rsidR="002C6423" w:rsidRPr="006E0BFC">
        <w:rPr>
          <w:rFonts w:ascii="Times New Roman" w:hAnsi="Times New Roman" w:cs="Times New Roman" w:hint="eastAsia"/>
          <w:i/>
          <w:iCs/>
          <w:sz w:val="20"/>
          <w:szCs w:val="20"/>
        </w:rPr>
        <w:t xml:space="preserve"> The first parameter of a job is the ID, which marks the bit in the global bitma</w:t>
      </w:r>
      <w:r w:rsidR="00B672AF" w:rsidRPr="006E0BFC">
        <w:rPr>
          <w:rFonts w:ascii="Times New Roman" w:hAnsi="Times New Roman" w:cs="Times New Roman" w:hint="eastAsia"/>
          <w:i/>
          <w:iCs/>
          <w:sz w:val="20"/>
          <w:szCs w:val="20"/>
        </w:rPr>
        <w:t>sk,</w:t>
      </w:r>
      <w:r w:rsidR="002C6423" w:rsidRPr="006E0BFC">
        <w:rPr>
          <w:rFonts w:ascii="Times New Roman" w:hAnsi="Times New Roman" w:cs="Times New Roman" w:hint="eastAsia"/>
          <w:i/>
          <w:iCs/>
          <w:sz w:val="20"/>
          <w:szCs w:val="20"/>
        </w:rPr>
        <w:t xml:space="preserve"> the second</w:t>
      </w:r>
      <w:r w:rsidR="00B672AF" w:rsidRPr="006E0BFC">
        <w:rPr>
          <w:rFonts w:ascii="Times New Roman" w:hAnsi="Times New Roman" w:cs="Times New Roman" w:hint="eastAsia"/>
          <w:i/>
          <w:iCs/>
          <w:sz w:val="20"/>
          <w:szCs w:val="20"/>
        </w:rPr>
        <w:t xml:space="preserve"> and third parameters are the execution time for the two CPUs, and the fourth parameter indicates the </w:t>
      </w:r>
      <w:r w:rsidR="006E0BFC" w:rsidRPr="006E0BFC">
        <w:rPr>
          <w:rFonts w:ascii="Times New Roman" w:hAnsi="Times New Roman" w:cs="Times New Roman" w:hint="eastAsia"/>
          <w:i/>
          <w:iCs/>
          <w:sz w:val="20"/>
          <w:szCs w:val="20"/>
        </w:rPr>
        <w:t xml:space="preserve">dependencies by marking the </w:t>
      </w:r>
      <w:r w:rsidR="006E0BFC" w:rsidRPr="006E0BFC">
        <w:rPr>
          <w:rFonts w:ascii="Times New Roman" w:hAnsi="Times New Roman" w:cs="Times New Roman"/>
          <w:i/>
          <w:iCs/>
          <w:sz w:val="20"/>
          <w:szCs w:val="20"/>
        </w:rPr>
        <w:t>corresponding</w:t>
      </w:r>
      <w:r w:rsidR="006E0BFC" w:rsidRPr="006E0BFC">
        <w:rPr>
          <w:rFonts w:ascii="Times New Roman" w:hAnsi="Times New Roman" w:cs="Times New Roman" w:hint="eastAsia"/>
          <w:i/>
          <w:iCs/>
          <w:sz w:val="20"/>
          <w:szCs w:val="20"/>
        </w:rPr>
        <w:t xml:space="preserve"> bit(s) in the global bitmask.</w:t>
      </w:r>
    </w:p>
    <w:p w14:paraId="634D3FD1" w14:textId="74EC48CE" w:rsidR="00B41424" w:rsidRPr="006E0BFC" w:rsidRDefault="000479E1" w:rsidP="00B41424">
      <w:pPr>
        <w:snapToGrid w:val="0"/>
        <w:spacing w:beforeLines="50" w:before="156" w:afterLines="50" w:after="156" w:line="300" w:lineRule="auto"/>
        <w:ind w:left="720"/>
        <w:rPr>
          <w:rFonts w:ascii="Times New Roman" w:hAnsi="Times New Roman" w:cs="Times New Roman"/>
          <w:i/>
          <w:iCs/>
          <w:sz w:val="20"/>
          <w:szCs w:val="20"/>
        </w:rPr>
      </w:pPr>
      <w:r w:rsidRPr="006E0BFC">
        <w:rPr>
          <w:rFonts w:ascii="Times New Roman" w:hAnsi="Times New Roman" w:cs="Times New Roman" w:hint="eastAsia"/>
          <w:i/>
          <w:iCs/>
          <w:sz w:val="20"/>
          <w:szCs w:val="20"/>
        </w:rPr>
        <w:t xml:space="preserve">The </w:t>
      </w:r>
      <w:r w:rsidRPr="006E0BFC">
        <w:rPr>
          <w:rFonts w:ascii="Times New Roman" w:hAnsi="Times New Roman" w:cs="Times New Roman"/>
          <w:i/>
          <w:iCs/>
          <w:sz w:val="20"/>
          <w:szCs w:val="20"/>
        </w:rPr>
        <w:t>“</w:t>
      </w:r>
      <w:r w:rsidRPr="006E0BFC">
        <w:rPr>
          <w:rFonts w:ascii="Times New Roman" w:hAnsi="Times New Roman" w:cs="Times New Roman" w:hint="eastAsia"/>
          <w:i/>
          <w:iCs/>
          <w:sz w:val="20"/>
          <w:szCs w:val="20"/>
        </w:rPr>
        <w:t>Job</w:t>
      </w:r>
      <w:r w:rsidRPr="006E0BFC">
        <w:rPr>
          <w:rFonts w:ascii="Times New Roman" w:hAnsi="Times New Roman" w:cs="Times New Roman"/>
          <w:i/>
          <w:iCs/>
          <w:sz w:val="20"/>
          <w:szCs w:val="20"/>
        </w:rPr>
        <w:t>”</w:t>
      </w:r>
      <w:r w:rsidRPr="006E0BFC">
        <w:rPr>
          <w:rFonts w:ascii="Times New Roman" w:hAnsi="Times New Roman" w:cs="Times New Roman" w:hint="eastAsia"/>
          <w:i/>
          <w:iCs/>
          <w:sz w:val="20"/>
          <w:szCs w:val="20"/>
        </w:rPr>
        <w:t xml:space="preserve"> template is shown below:</w:t>
      </w:r>
    </w:p>
    <w:p w14:paraId="36A25E3B" w14:textId="1CB215A1" w:rsidR="000479E1" w:rsidRDefault="000479E1" w:rsidP="00B41424">
      <w:pPr>
        <w:snapToGrid w:val="0"/>
        <w:spacing w:beforeLines="50" w:before="156" w:afterLines="50" w:after="156" w:line="300" w:lineRule="auto"/>
        <w:ind w:left="720"/>
        <w:rPr>
          <w:rFonts w:ascii="Times New Roman" w:hAnsi="Times New Roman" w:cs="Times New Roman"/>
          <w:sz w:val="20"/>
          <w:szCs w:val="20"/>
        </w:rPr>
      </w:pPr>
      <w:r w:rsidRPr="000479E1">
        <w:rPr>
          <w:rFonts w:ascii="Times New Roman" w:hAnsi="Times New Roman" w:cs="Times New Roman"/>
          <w:sz w:val="20"/>
          <w:szCs w:val="20"/>
        </w:rPr>
        <w:drawing>
          <wp:inline distT="0" distB="0" distL="0" distR="0" wp14:anchorId="76F482AC" wp14:editId="7C57C5BC">
            <wp:extent cx="4644274" cy="1965960"/>
            <wp:effectExtent l="0" t="0" r="4445" b="0"/>
            <wp:docPr id="15401011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0101118" name=""/>
                    <pic:cNvPicPr/>
                  </pic:nvPicPr>
                  <pic:blipFill>
                    <a:blip r:embed="rId7"/>
                    <a:stretch>
                      <a:fillRect/>
                    </a:stretch>
                  </pic:blipFill>
                  <pic:spPr>
                    <a:xfrm>
                      <a:off x="0" y="0"/>
                      <a:ext cx="4662426" cy="1973644"/>
                    </a:xfrm>
                    <a:prstGeom prst="rect">
                      <a:avLst/>
                    </a:prstGeom>
                  </pic:spPr>
                </pic:pic>
              </a:graphicData>
            </a:graphic>
          </wp:inline>
        </w:drawing>
      </w:r>
    </w:p>
    <w:p w14:paraId="53C0ECCC" w14:textId="60519EE1" w:rsidR="004969F2" w:rsidRPr="00B41424" w:rsidRDefault="004969F2" w:rsidP="00B41424">
      <w:pPr>
        <w:snapToGrid w:val="0"/>
        <w:spacing w:beforeLines="50" w:before="156" w:afterLines="50" w:after="156" w:line="300" w:lineRule="auto"/>
        <w:ind w:left="720"/>
        <w:rPr>
          <w:rFonts w:ascii="Times New Roman" w:hAnsi="Times New Roman" w:cs="Times New Roman" w:hint="eastAsia"/>
          <w:sz w:val="20"/>
          <w:szCs w:val="20"/>
        </w:rPr>
      </w:pPr>
      <w:r w:rsidRPr="004969F2">
        <w:rPr>
          <w:rFonts w:ascii="Times New Roman" w:hAnsi="Times New Roman" w:cs="Times New Roman"/>
          <w:sz w:val="20"/>
          <w:szCs w:val="20"/>
        </w:rPr>
        <w:lastRenderedPageBreak/>
        <w:drawing>
          <wp:inline distT="0" distB="0" distL="0" distR="0" wp14:anchorId="3648FC86" wp14:editId="53E84081">
            <wp:extent cx="4823460" cy="2510790"/>
            <wp:effectExtent l="0" t="0" r="0" b="3810"/>
            <wp:docPr id="19865350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6535057" name=""/>
                    <pic:cNvPicPr/>
                  </pic:nvPicPr>
                  <pic:blipFill rotWithShape="1">
                    <a:blip r:embed="rId8"/>
                    <a:srcRect r="8548"/>
                    <a:stretch>
                      <a:fillRect/>
                    </a:stretch>
                  </pic:blipFill>
                  <pic:spPr bwMode="auto">
                    <a:xfrm>
                      <a:off x="0" y="0"/>
                      <a:ext cx="4823460" cy="2510790"/>
                    </a:xfrm>
                    <a:prstGeom prst="rect">
                      <a:avLst/>
                    </a:prstGeom>
                    <a:ln>
                      <a:noFill/>
                    </a:ln>
                    <a:extLst>
                      <a:ext uri="{53640926-AAD7-44D8-BBD7-CCE9431645EC}">
                        <a14:shadowObscured xmlns:a14="http://schemas.microsoft.com/office/drawing/2010/main"/>
                      </a:ext>
                    </a:extLst>
                  </pic:spPr>
                </pic:pic>
              </a:graphicData>
            </a:graphic>
          </wp:inline>
        </w:drawing>
      </w:r>
    </w:p>
    <w:p w14:paraId="69A5998A" w14:textId="77777777" w:rsidR="00B41424" w:rsidRDefault="00B41424" w:rsidP="00B41424">
      <w:pPr>
        <w:numPr>
          <w:ilvl w:val="0"/>
          <w:numId w:val="2"/>
        </w:numPr>
        <w:snapToGrid w:val="0"/>
        <w:spacing w:beforeLines="50" w:before="156" w:afterLines="50" w:after="156" w:line="300" w:lineRule="auto"/>
        <w:rPr>
          <w:rFonts w:ascii="Times New Roman" w:hAnsi="Times New Roman" w:cs="Times New Roman"/>
          <w:sz w:val="20"/>
          <w:szCs w:val="20"/>
        </w:rPr>
      </w:pPr>
      <w:r w:rsidRPr="00B41424">
        <w:rPr>
          <w:rFonts w:ascii="Times New Roman" w:hAnsi="Times New Roman" w:cs="Times New Roman"/>
          <w:sz w:val="20"/>
          <w:szCs w:val="20"/>
        </w:rPr>
        <w:t>All queries you used, i.e., for generating the trace as well as for proving optimality of the result. Please include a short description as well.</w:t>
      </w:r>
    </w:p>
    <w:p w14:paraId="518EFB90" w14:textId="3F3B7710" w:rsidR="00B41424" w:rsidRPr="00E644A8" w:rsidRDefault="008C32D4" w:rsidP="00E644A8">
      <w:pPr>
        <w:pStyle w:val="ListParagraph"/>
        <w:snapToGrid w:val="0"/>
        <w:spacing w:beforeLines="50" w:before="156" w:afterLines="50" w:after="156" w:line="300" w:lineRule="auto"/>
        <w:rPr>
          <w:rFonts w:ascii="Calibri" w:hAnsi="Calibri" w:cs="Calibri"/>
          <w:color w:val="4EA72E" w:themeColor="accent6"/>
          <w:sz w:val="20"/>
          <w:szCs w:val="20"/>
        </w:rPr>
      </w:pPr>
      <w:r w:rsidRPr="00E644A8">
        <w:rPr>
          <w:rFonts w:ascii="Calibri" w:hAnsi="Calibri" w:cs="Calibri"/>
          <w:color w:val="4EA72E" w:themeColor="accent6"/>
          <w:sz w:val="20"/>
          <w:szCs w:val="20"/>
        </w:rPr>
        <w:t xml:space="preserve">E&lt;&gt; </w:t>
      </w:r>
      <w:proofErr w:type="spellStart"/>
      <w:r w:rsidRPr="00E644A8">
        <w:rPr>
          <w:rFonts w:ascii="Calibri" w:hAnsi="Calibri" w:cs="Calibri"/>
          <w:color w:val="4EA72E" w:themeColor="accent6"/>
          <w:sz w:val="20"/>
          <w:szCs w:val="20"/>
        </w:rPr>
        <w:t>done_counter</w:t>
      </w:r>
      <w:proofErr w:type="spellEnd"/>
      <w:r w:rsidRPr="00E644A8">
        <w:rPr>
          <w:rFonts w:ascii="Calibri" w:hAnsi="Calibri" w:cs="Calibri"/>
          <w:color w:val="4EA72E" w:themeColor="accent6"/>
          <w:sz w:val="20"/>
          <w:szCs w:val="20"/>
        </w:rPr>
        <w:t xml:space="preserve"> == 5</w:t>
      </w:r>
    </w:p>
    <w:p w14:paraId="76D2E357" w14:textId="231B2300" w:rsidR="00E50939" w:rsidRPr="00E644A8" w:rsidRDefault="00E50939" w:rsidP="00B41424">
      <w:pPr>
        <w:pStyle w:val="ListParagraph"/>
        <w:rPr>
          <w:rFonts w:ascii="Times New Roman" w:hAnsi="Times New Roman" w:cs="Times New Roman"/>
          <w:i/>
          <w:iCs/>
          <w:sz w:val="20"/>
          <w:szCs w:val="20"/>
        </w:rPr>
      </w:pPr>
      <w:r w:rsidRPr="00E644A8">
        <w:rPr>
          <w:rFonts w:ascii="Times New Roman" w:hAnsi="Times New Roman" w:cs="Times New Roman"/>
          <w:i/>
          <w:iCs/>
          <w:sz w:val="20"/>
          <w:szCs w:val="20"/>
        </w:rPr>
        <w:t>Finds a schedule in which all jobs have completed.</w:t>
      </w:r>
    </w:p>
    <w:p w14:paraId="54A62C7F" w14:textId="77777777" w:rsidR="00E50939" w:rsidRDefault="00E50939" w:rsidP="00B41424">
      <w:pPr>
        <w:pStyle w:val="ListParagraph"/>
        <w:rPr>
          <w:rFonts w:ascii="Times New Roman" w:hAnsi="Times New Roman" w:cs="Times New Roman"/>
          <w:sz w:val="20"/>
          <w:szCs w:val="20"/>
        </w:rPr>
      </w:pPr>
    </w:p>
    <w:p w14:paraId="2BB9BF21" w14:textId="2DF19341" w:rsidR="00E50939" w:rsidRPr="00E644A8" w:rsidRDefault="00E50939" w:rsidP="00E644A8">
      <w:pPr>
        <w:pStyle w:val="ListParagraph"/>
        <w:snapToGrid w:val="0"/>
        <w:spacing w:beforeLines="50" w:before="156" w:afterLines="50" w:after="156" w:line="300" w:lineRule="auto"/>
        <w:rPr>
          <w:rFonts w:ascii="Calibri" w:hAnsi="Calibri" w:cs="Calibri" w:hint="eastAsia"/>
          <w:color w:val="4EA72E" w:themeColor="accent6"/>
          <w:sz w:val="20"/>
          <w:szCs w:val="20"/>
        </w:rPr>
      </w:pPr>
      <w:r w:rsidRPr="00E644A8">
        <w:rPr>
          <w:rFonts w:ascii="Calibri" w:hAnsi="Calibri" w:cs="Calibri"/>
          <w:color w:val="4EA72E" w:themeColor="accent6"/>
          <w:sz w:val="20"/>
          <w:szCs w:val="20"/>
        </w:rPr>
        <w:t>E&lt;&gt; (</w:t>
      </w:r>
      <w:proofErr w:type="spellStart"/>
      <w:r w:rsidRPr="00E644A8">
        <w:rPr>
          <w:rFonts w:ascii="Calibri" w:hAnsi="Calibri" w:cs="Calibri"/>
          <w:color w:val="4EA72E" w:themeColor="accent6"/>
          <w:sz w:val="20"/>
          <w:szCs w:val="20"/>
        </w:rPr>
        <w:t>done_counter</w:t>
      </w:r>
      <w:proofErr w:type="spellEnd"/>
      <w:r w:rsidRPr="00E644A8">
        <w:rPr>
          <w:rFonts w:ascii="Calibri" w:hAnsi="Calibri" w:cs="Calibri"/>
          <w:color w:val="4EA72E" w:themeColor="accent6"/>
          <w:sz w:val="20"/>
          <w:szCs w:val="20"/>
        </w:rPr>
        <w:t xml:space="preserve"> == 5 &amp;&amp; y &lt;= 8)</w:t>
      </w:r>
    </w:p>
    <w:p w14:paraId="1806C04D" w14:textId="2BA8A113" w:rsidR="001F5ACE" w:rsidRPr="00E644A8" w:rsidRDefault="001F5ACE" w:rsidP="001F5ACE">
      <w:pPr>
        <w:snapToGrid w:val="0"/>
        <w:spacing w:beforeLines="50" w:before="156" w:afterLines="50" w:after="156" w:line="300" w:lineRule="auto"/>
        <w:ind w:left="720"/>
        <w:rPr>
          <w:rFonts w:ascii="Times New Roman" w:hAnsi="Times New Roman" w:cs="Times New Roman"/>
          <w:i/>
          <w:iCs/>
          <w:sz w:val="20"/>
          <w:szCs w:val="20"/>
        </w:rPr>
      </w:pPr>
      <w:r w:rsidRPr="00E644A8">
        <w:rPr>
          <w:rFonts w:ascii="Times New Roman" w:hAnsi="Times New Roman" w:cs="Times New Roman"/>
          <w:i/>
          <w:iCs/>
          <w:sz w:val="20"/>
          <w:szCs w:val="20"/>
        </w:rPr>
        <w:t>Checks that there exists a schedule completing all jobs within the optimal</w:t>
      </w:r>
      <w:r w:rsidR="00E644A8" w:rsidRPr="00E644A8">
        <w:rPr>
          <w:rFonts w:ascii="Times New Roman" w:hAnsi="Times New Roman" w:cs="Times New Roman" w:hint="eastAsia"/>
          <w:i/>
          <w:iCs/>
          <w:sz w:val="20"/>
          <w:szCs w:val="20"/>
        </w:rPr>
        <w:t xml:space="preserve"> </w:t>
      </w:r>
      <w:proofErr w:type="gramStart"/>
      <w:r w:rsidRPr="00E644A8">
        <w:rPr>
          <w:rFonts w:ascii="Times New Roman" w:hAnsi="Times New Roman" w:cs="Times New Roman" w:hint="eastAsia"/>
          <w:i/>
          <w:iCs/>
          <w:sz w:val="20"/>
          <w:szCs w:val="20"/>
        </w:rPr>
        <w:t>8</w:t>
      </w:r>
      <w:r w:rsidR="00E644A8" w:rsidRPr="00E644A8">
        <w:rPr>
          <w:rFonts w:ascii="Times New Roman" w:hAnsi="Times New Roman" w:cs="Times New Roman" w:hint="eastAsia"/>
          <w:i/>
          <w:iCs/>
          <w:sz w:val="20"/>
          <w:szCs w:val="20"/>
        </w:rPr>
        <w:t xml:space="preserve"> time</w:t>
      </w:r>
      <w:proofErr w:type="gramEnd"/>
      <w:r w:rsidR="00E644A8" w:rsidRPr="00E644A8">
        <w:rPr>
          <w:rFonts w:ascii="Times New Roman" w:hAnsi="Times New Roman" w:cs="Times New Roman" w:hint="eastAsia"/>
          <w:i/>
          <w:iCs/>
          <w:sz w:val="20"/>
          <w:szCs w:val="20"/>
        </w:rPr>
        <w:t xml:space="preserve"> units</w:t>
      </w:r>
      <w:r w:rsidRPr="00E644A8">
        <w:rPr>
          <w:rFonts w:ascii="Times New Roman" w:hAnsi="Times New Roman" w:cs="Times New Roman" w:hint="eastAsia"/>
          <w:i/>
          <w:iCs/>
          <w:sz w:val="20"/>
          <w:szCs w:val="20"/>
        </w:rPr>
        <w:t>.</w:t>
      </w:r>
    </w:p>
    <w:p w14:paraId="279D80A7" w14:textId="62951A9C" w:rsidR="001F5ACE" w:rsidRPr="00E644A8" w:rsidRDefault="001F5ACE" w:rsidP="00E644A8">
      <w:pPr>
        <w:pStyle w:val="ListParagraph"/>
        <w:snapToGrid w:val="0"/>
        <w:spacing w:beforeLines="50" w:before="156" w:afterLines="50" w:after="156" w:line="300" w:lineRule="auto"/>
        <w:rPr>
          <w:rFonts w:ascii="Calibri" w:hAnsi="Calibri" w:cs="Calibri"/>
          <w:color w:val="4EA72E" w:themeColor="accent6"/>
          <w:sz w:val="20"/>
          <w:szCs w:val="20"/>
        </w:rPr>
      </w:pPr>
      <w:r w:rsidRPr="00E644A8">
        <w:rPr>
          <w:rFonts w:ascii="Calibri" w:hAnsi="Calibri" w:cs="Calibri"/>
          <w:color w:val="4EA72E" w:themeColor="accent6"/>
          <w:sz w:val="20"/>
          <w:szCs w:val="20"/>
        </w:rPr>
        <w:t>A[] (</w:t>
      </w:r>
      <w:proofErr w:type="spellStart"/>
      <w:r w:rsidRPr="00E644A8">
        <w:rPr>
          <w:rFonts w:ascii="Calibri" w:hAnsi="Calibri" w:cs="Calibri"/>
          <w:color w:val="4EA72E" w:themeColor="accent6"/>
          <w:sz w:val="20"/>
          <w:szCs w:val="20"/>
        </w:rPr>
        <w:t>done_counter</w:t>
      </w:r>
      <w:proofErr w:type="spellEnd"/>
      <w:r w:rsidRPr="00E644A8">
        <w:rPr>
          <w:rFonts w:ascii="Calibri" w:hAnsi="Calibri" w:cs="Calibri"/>
          <w:color w:val="4EA72E" w:themeColor="accent6"/>
          <w:sz w:val="20"/>
          <w:szCs w:val="20"/>
        </w:rPr>
        <w:t xml:space="preserve"> == 5 imply y &gt;= 8) </w:t>
      </w:r>
    </w:p>
    <w:p w14:paraId="0DCECCAF" w14:textId="73A6163A" w:rsidR="00B41424" w:rsidRPr="00E644A8" w:rsidRDefault="00E644A8" w:rsidP="00E644A8">
      <w:pPr>
        <w:snapToGrid w:val="0"/>
        <w:spacing w:beforeLines="50" w:before="156" w:afterLines="50" w:after="156" w:line="300" w:lineRule="auto"/>
        <w:ind w:left="720"/>
        <w:rPr>
          <w:rFonts w:ascii="Times New Roman" w:hAnsi="Times New Roman" w:cs="Times New Roman" w:hint="eastAsia"/>
          <w:i/>
          <w:iCs/>
          <w:sz w:val="20"/>
          <w:szCs w:val="20"/>
        </w:rPr>
      </w:pPr>
      <w:r w:rsidRPr="00E644A8">
        <w:rPr>
          <w:rFonts w:ascii="Times New Roman" w:hAnsi="Times New Roman" w:cs="Times New Roman"/>
          <w:i/>
          <w:iCs/>
          <w:sz w:val="20"/>
          <w:szCs w:val="20"/>
        </w:rPr>
        <w:t xml:space="preserve">Proves that no schedule can complete all jobs in less than </w:t>
      </w:r>
      <w:proofErr w:type="gramStart"/>
      <w:r w:rsidRPr="00E644A8">
        <w:rPr>
          <w:rFonts w:ascii="Times New Roman" w:hAnsi="Times New Roman" w:cs="Times New Roman" w:hint="eastAsia"/>
          <w:i/>
          <w:iCs/>
          <w:sz w:val="20"/>
          <w:szCs w:val="20"/>
        </w:rPr>
        <w:t xml:space="preserve">8 </w:t>
      </w:r>
      <w:r w:rsidRPr="00E644A8">
        <w:rPr>
          <w:rFonts w:ascii="Times New Roman" w:hAnsi="Times New Roman" w:cs="Times New Roman"/>
          <w:i/>
          <w:iCs/>
          <w:sz w:val="20"/>
          <w:szCs w:val="20"/>
        </w:rPr>
        <w:t>time</w:t>
      </w:r>
      <w:proofErr w:type="gramEnd"/>
      <w:r w:rsidRPr="00E644A8">
        <w:rPr>
          <w:rFonts w:ascii="Times New Roman" w:hAnsi="Times New Roman" w:cs="Times New Roman"/>
          <w:i/>
          <w:iCs/>
          <w:sz w:val="20"/>
          <w:szCs w:val="20"/>
        </w:rPr>
        <w:t xml:space="preserve"> units.</w:t>
      </w:r>
    </w:p>
    <w:p w14:paraId="01C87DBB" w14:textId="11002DAF" w:rsidR="00B41424" w:rsidRDefault="00B41424" w:rsidP="00B41424">
      <w:pPr>
        <w:numPr>
          <w:ilvl w:val="0"/>
          <w:numId w:val="2"/>
        </w:numPr>
        <w:snapToGrid w:val="0"/>
        <w:spacing w:beforeLines="50" w:before="156" w:afterLines="50" w:after="156" w:line="300" w:lineRule="auto"/>
        <w:rPr>
          <w:rFonts w:ascii="Times New Roman" w:hAnsi="Times New Roman" w:cs="Times New Roman"/>
          <w:sz w:val="20"/>
          <w:szCs w:val="20"/>
        </w:rPr>
      </w:pPr>
      <w:r w:rsidRPr="00B41424">
        <w:rPr>
          <w:rFonts w:ascii="Times New Roman" w:hAnsi="Times New Roman" w:cs="Times New Roman"/>
          <w:sz w:val="20"/>
          <w:szCs w:val="20"/>
        </w:rPr>
        <w:t>Minimal execution time for the following problem instance:</w:t>
      </w:r>
    </w:p>
    <w:p w14:paraId="4051340B" w14:textId="1E6FB7BD" w:rsidR="00E644A8" w:rsidRPr="001B65B0" w:rsidRDefault="00B34BF3" w:rsidP="001B65B0">
      <w:pPr>
        <w:snapToGrid w:val="0"/>
        <w:spacing w:beforeLines="50" w:before="156" w:afterLines="50" w:after="156" w:line="300" w:lineRule="auto"/>
        <w:ind w:left="720"/>
        <w:rPr>
          <w:rFonts w:ascii="Times New Roman" w:hAnsi="Times New Roman" w:cs="Times New Roman" w:hint="eastAsia"/>
          <w:i/>
          <w:iCs/>
          <w:sz w:val="20"/>
          <w:szCs w:val="20"/>
        </w:rPr>
      </w:pPr>
      <w:r w:rsidRPr="00B34BF3">
        <w:rPr>
          <w:rFonts w:ascii="Times New Roman" w:hAnsi="Times New Roman" w:cs="Times New Roman" w:hint="eastAsia"/>
          <w:i/>
          <w:iCs/>
          <w:sz w:val="20"/>
          <w:szCs w:val="20"/>
        </w:rPr>
        <w:t>14</w:t>
      </w:r>
      <w:r w:rsidR="001B65B0">
        <w:rPr>
          <w:rFonts w:ascii="Times New Roman" w:hAnsi="Times New Roman" w:cs="Times New Roman" w:hint="eastAsia"/>
          <w:i/>
          <w:iCs/>
          <w:sz w:val="20"/>
          <w:szCs w:val="20"/>
        </w:rPr>
        <w:t xml:space="preserve"> time units</w:t>
      </w:r>
      <w:r w:rsidR="00DB7F83">
        <w:rPr>
          <w:rFonts w:ascii="Times New Roman" w:hAnsi="Times New Roman" w:cs="Times New Roman" w:hint="eastAsia"/>
          <w:i/>
          <w:iCs/>
          <w:sz w:val="20"/>
          <w:szCs w:val="20"/>
        </w:rPr>
        <w:t>.</w:t>
      </w:r>
    </w:p>
    <w:p w14:paraId="3ED1F6B2" w14:textId="6B6E9A4B" w:rsidR="00974744" w:rsidRPr="00974744" w:rsidRDefault="00974744" w:rsidP="00974744">
      <w:pPr>
        <w:snapToGrid w:val="0"/>
        <w:spacing w:beforeLines="50" w:before="156" w:afterLines="50" w:after="156" w:line="300" w:lineRule="auto"/>
        <w:rPr>
          <w:rFonts w:ascii="Times New Roman" w:hAnsi="Times New Roman" w:cs="Times New Roman"/>
          <w:sz w:val="20"/>
          <w:szCs w:val="20"/>
        </w:rPr>
      </w:pPr>
      <w:r w:rsidRPr="00974744">
        <w:rPr>
          <w:rFonts w:ascii="Times New Roman" w:hAnsi="Times New Roman" w:cs="Times New Roman"/>
          <w:sz w:val="20"/>
          <w:szCs w:val="20"/>
        </w:rPr>
        <w:t>Part 3</w:t>
      </w:r>
      <w:r w:rsidRPr="00974744">
        <w:rPr>
          <w:rFonts w:ascii="Times New Roman" w:hAnsi="Times New Roman" w:cs="Times New Roman"/>
          <w:sz w:val="20"/>
          <w:szCs w:val="20"/>
        </w:rPr>
        <w:t>：</w:t>
      </w:r>
      <w:r w:rsidR="004F3362" w:rsidRPr="004F3362">
        <w:rPr>
          <w:rFonts w:ascii="Times New Roman" w:hAnsi="Times New Roman" w:cs="Times New Roman"/>
          <w:sz w:val="20"/>
          <w:szCs w:val="20"/>
        </w:rPr>
        <w:t>A Deadlock</w:t>
      </w:r>
    </w:p>
    <w:p w14:paraId="759CC4AB" w14:textId="77777777" w:rsidR="002C4465" w:rsidRDefault="00075ECC" w:rsidP="002C4465">
      <w:pPr>
        <w:numPr>
          <w:ilvl w:val="0"/>
          <w:numId w:val="3"/>
        </w:numPr>
        <w:snapToGrid w:val="0"/>
        <w:spacing w:beforeLines="50" w:before="156" w:afterLines="50" w:after="156" w:line="300" w:lineRule="auto"/>
        <w:rPr>
          <w:rFonts w:ascii="Times New Roman" w:hAnsi="Times New Roman" w:cs="Times New Roman"/>
          <w:sz w:val="20"/>
          <w:szCs w:val="20"/>
        </w:rPr>
      </w:pPr>
      <w:r w:rsidRPr="00075ECC">
        <w:rPr>
          <w:rFonts w:ascii="Times New Roman" w:hAnsi="Times New Roman" w:cs="Times New Roman"/>
          <w:sz w:val="20"/>
          <w:szCs w:val="20"/>
        </w:rPr>
        <w:t xml:space="preserve">The </w:t>
      </w:r>
      <w:proofErr w:type="gramStart"/>
      <w:r w:rsidRPr="00075ECC">
        <w:rPr>
          <w:rFonts w:ascii="Times New Roman" w:hAnsi="Times New Roman" w:cs="Times New Roman"/>
          <w:sz w:val="20"/>
          <w:szCs w:val="20"/>
        </w:rPr>
        <w:t>two timed</w:t>
      </w:r>
      <w:proofErr w:type="gramEnd"/>
      <w:r w:rsidRPr="00075ECC">
        <w:rPr>
          <w:rFonts w:ascii="Times New Roman" w:hAnsi="Times New Roman" w:cs="Times New Roman"/>
          <w:sz w:val="20"/>
          <w:szCs w:val="20"/>
        </w:rPr>
        <w:t xml:space="preserve"> automata for Consumer and Buffer</w:t>
      </w:r>
      <w:r w:rsidR="00974744" w:rsidRPr="00974744">
        <w:rPr>
          <w:rFonts w:ascii="Times New Roman" w:hAnsi="Times New Roman" w:cs="Times New Roman"/>
          <w:sz w:val="20"/>
          <w:szCs w:val="20"/>
        </w:rPr>
        <w:t>:</w:t>
      </w:r>
    </w:p>
    <w:p w14:paraId="66D53A89" w14:textId="313863EC" w:rsidR="002C4465" w:rsidRPr="008A68A3" w:rsidRDefault="00A217FC" w:rsidP="002C4465">
      <w:pPr>
        <w:snapToGrid w:val="0"/>
        <w:spacing w:beforeLines="50" w:before="156" w:afterLines="50" w:after="156" w:line="300" w:lineRule="auto"/>
        <w:ind w:left="720"/>
        <w:rPr>
          <w:rFonts w:ascii="Times New Roman" w:hAnsi="Times New Roman" w:cs="Times New Roman"/>
          <w:i/>
          <w:iCs/>
          <w:sz w:val="20"/>
          <w:szCs w:val="20"/>
        </w:rPr>
      </w:pPr>
      <w:r w:rsidRPr="008A68A3">
        <w:rPr>
          <w:rFonts w:ascii="Times New Roman" w:hAnsi="Times New Roman" w:cs="Times New Roman" w:hint="eastAsia"/>
          <w:i/>
          <w:iCs/>
          <w:sz w:val="20"/>
          <w:szCs w:val="20"/>
        </w:rPr>
        <w:t>Consumer:</w:t>
      </w:r>
    </w:p>
    <w:p w14:paraId="42AA0310" w14:textId="296C7D7F" w:rsidR="00A217FC" w:rsidRDefault="00BB43E7" w:rsidP="002C4465">
      <w:pPr>
        <w:snapToGrid w:val="0"/>
        <w:spacing w:beforeLines="50" w:before="156" w:afterLines="50" w:after="156" w:line="300" w:lineRule="auto"/>
        <w:ind w:left="720"/>
        <w:rPr>
          <w:rFonts w:ascii="Times New Roman" w:hAnsi="Times New Roman" w:cs="Times New Roman"/>
          <w:sz w:val="20"/>
          <w:szCs w:val="20"/>
        </w:rPr>
      </w:pPr>
      <w:r w:rsidRPr="00BB43E7">
        <w:rPr>
          <w:rFonts w:ascii="Times New Roman" w:hAnsi="Times New Roman" w:cs="Times New Roman"/>
          <w:sz w:val="20"/>
          <w:szCs w:val="20"/>
        </w:rPr>
        <w:drawing>
          <wp:inline distT="0" distB="0" distL="0" distR="0" wp14:anchorId="42172E6E" wp14:editId="4A3D36BF">
            <wp:extent cx="4788877" cy="2506290"/>
            <wp:effectExtent l="0" t="0" r="0" b="8890"/>
            <wp:docPr id="21024040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2404057" name=""/>
                    <pic:cNvPicPr/>
                  </pic:nvPicPr>
                  <pic:blipFill>
                    <a:blip r:embed="rId9"/>
                    <a:stretch>
                      <a:fillRect/>
                    </a:stretch>
                  </pic:blipFill>
                  <pic:spPr>
                    <a:xfrm>
                      <a:off x="0" y="0"/>
                      <a:ext cx="4793766" cy="2508849"/>
                    </a:xfrm>
                    <a:prstGeom prst="rect">
                      <a:avLst/>
                    </a:prstGeom>
                  </pic:spPr>
                </pic:pic>
              </a:graphicData>
            </a:graphic>
          </wp:inline>
        </w:drawing>
      </w:r>
    </w:p>
    <w:p w14:paraId="6523E816" w14:textId="7B37A541" w:rsidR="00BB43E7" w:rsidRPr="008A68A3" w:rsidRDefault="00BB43E7" w:rsidP="002C4465">
      <w:pPr>
        <w:snapToGrid w:val="0"/>
        <w:spacing w:beforeLines="50" w:before="156" w:afterLines="50" w:after="156" w:line="300" w:lineRule="auto"/>
        <w:ind w:left="720"/>
        <w:rPr>
          <w:rFonts w:ascii="Times New Roman" w:hAnsi="Times New Roman" w:cs="Times New Roman"/>
          <w:i/>
          <w:iCs/>
          <w:sz w:val="20"/>
          <w:szCs w:val="20"/>
        </w:rPr>
      </w:pPr>
      <w:r w:rsidRPr="008A68A3">
        <w:rPr>
          <w:rFonts w:ascii="Times New Roman" w:hAnsi="Times New Roman" w:cs="Times New Roman" w:hint="eastAsia"/>
          <w:i/>
          <w:iCs/>
          <w:sz w:val="20"/>
          <w:szCs w:val="20"/>
        </w:rPr>
        <w:lastRenderedPageBreak/>
        <w:t>Buffer:</w:t>
      </w:r>
    </w:p>
    <w:p w14:paraId="408B5ED9" w14:textId="0D54E10C" w:rsidR="00BB43E7" w:rsidRDefault="00555416" w:rsidP="002C4465">
      <w:pPr>
        <w:snapToGrid w:val="0"/>
        <w:spacing w:beforeLines="50" w:before="156" w:afterLines="50" w:after="156" w:line="300" w:lineRule="auto"/>
        <w:ind w:left="720"/>
        <w:rPr>
          <w:rFonts w:ascii="Times New Roman" w:hAnsi="Times New Roman" w:cs="Times New Roman"/>
          <w:sz w:val="20"/>
          <w:szCs w:val="20"/>
        </w:rPr>
      </w:pPr>
      <w:r w:rsidRPr="00555416">
        <w:rPr>
          <w:rFonts w:ascii="Times New Roman" w:hAnsi="Times New Roman" w:cs="Times New Roman"/>
          <w:sz w:val="20"/>
          <w:szCs w:val="20"/>
        </w:rPr>
        <w:drawing>
          <wp:inline distT="0" distB="0" distL="0" distR="0" wp14:anchorId="0C4A48E7" wp14:editId="7A87830E">
            <wp:extent cx="5274310" cy="3439160"/>
            <wp:effectExtent l="0" t="0" r="2540" b="8890"/>
            <wp:docPr id="7387606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8760676" name=""/>
                    <pic:cNvPicPr/>
                  </pic:nvPicPr>
                  <pic:blipFill>
                    <a:blip r:embed="rId10"/>
                    <a:stretch>
                      <a:fillRect/>
                    </a:stretch>
                  </pic:blipFill>
                  <pic:spPr>
                    <a:xfrm>
                      <a:off x="0" y="0"/>
                      <a:ext cx="5274310" cy="3439160"/>
                    </a:xfrm>
                    <a:prstGeom prst="rect">
                      <a:avLst/>
                    </a:prstGeom>
                  </pic:spPr>
                </pic:pic>
              </a:graphicData>
            </a:graphic>
          </wp:inline>
        </w:drawing>
      </w:r>
    </w:p>
    <w:p w14:paraId="2AA8F5BB" w14:textId="77777777" w:rsidR="00555416" w:rsidRDefault="00555416" w:rsidP="002C4465">
      <w:pPr>
        <w:snapToGrid w:val="0"/>
        <w:spacing w:beforeLines="50" w:before="156" w:afterLines="50" w:after="156" w:line="300" w:lineRule="auto"/>
        <w:ind w:left="720"/>
        <w:rPr>
          <w:rFonts w:ascii="Times New Roman" w:hAnsi="Times New Roman" w:cs="Times New Roman" w:hint="eastAsia"/>
          <w:sz w:val="20"/>
          <w:szCs w:val="20"/>
        </w:rPr>
      </w:pPr>
    </w:p>
    <w:p w14:paraId="1C94325A" w14:textId="1F6BDF70" w:rsidR="002C4465" w:rsidRDefault="002C4465" w:rsidP="002C4465">
      <w:pPr>
        <w:numPr>
          <w:ilvl w:val="0"/>
          <w:numId w:val="3"/>
        </w:numPr>
        <w:snapToGrid w:val="0"/>
        <w:spacing w:beforeLines="50" w:before="156" w:afterLines="50" w:after="156" w:line="300" w:lineRule="auto"/>
        <w:rPr>
          <w:rFonts w:ascii="Times New Roman" w:hAnsi="Times New Roman" w:cs="Times New Roman"/>
          <w:sz w:val="20"/>
          <w:szCs w:val="20"/>
        </w:rPr>
      </w:pPr>
      <w:r w:rsidRPr="002C4465">
        <w:rPr>
          <w:rFonts w:ascii="Times New Roman" w:hAnsi="Times New Roman" w:cs="Times New Roman"/>
          <w:sz w:val="20"/>
          <w:szCs w:val="20"/>
        </w:rPr>
        <w:t>The extended query to exclude the "artificial" deadlock state</w:t>
      </w:r>
      <w:r>
        <w:rPr>
          <w:rFonts w:ascii="Times New Roman" w:hAnsi="Times New Roman" w:cs="Times New Roman" w:hint="eastAsia"/>
          <w:sz w:val="20"/>
          <w:szCs w:val="20"/>
        </w:rPr>
        <w:t>:</w:t>
      </w:r>
    </w:p>
    <w:p w14:paraId="2F63D056" w14:textId="77777777" w:rsidR="008A68A3" w:rsidRDefault="008A68A3" w:rsidP="008A68A3">
      <w:pPr>
        <w:snapToGrid w:val="0"/>
        <w:spacing w:beforeLines="50" w:before="156" w:afterLines="50" w:after="156" w:line="300" w:lineRule="auto"/>
        <w:ind w:left="720"/>
        <w:rPr>
          <w:rFonts w:ascii="Calibri" w:hAnsi="Calibri" w:cs="Calibri"/>
          <w:color w:val="4EA72E" w:themeColor="accent6"/>
          <w:sz w:val="20"/>
          <w:szCs w:val="20"/>
        </w:rPr>
      </w:pPr>
      <w:r w:rsidRPr="008A68A3">
        <w:rPr>
          <w:rFonts w:ascii="Calibri" w:hAnsi="Calibri" w:cs="Calibri"/>
          <w:color w:val="4EA72E" w:themeColor="accent6"/>
          <w:sz w:val="20"/>
          <w:szCs w:val="20"/>
        </w:rPr>
        <w:t>A[] (deadlock imply (</w:t>
      </w:r>
      <w:proofErr w:type="spellStart"/>
      <w:r w:rsidRPr="008A68A3">
        <w:rPr>
          <w:rFonts w:ascii="Calibri" w:hAnsi="Calibri" w:cs="Calibri"/>
          <w:color w:val="4EA72E" w:themeColor="accent6"/>
          <w:sz w:val="20"/>
          <w:szCs w:val="20"/>
        </w:rPr>
        <w:t>Producer.done</w:t>
      </w:r>
      <w:proofErr w:type="spellEnd"/>
      <w:r w:rsidRPr="008A68A3">
        <w:rPr>
          <w:rFonts w:ascii="Calibri" w:hAnsi="Calibri" w:cs="Calibri"/>
          <w:color w:val="4EA72E" w:themeColor="accent6"/>
          <w:sz w:val="20"/>
          <w:szCs w:val="20"/>
        </w:rPr>
        <w:t xml:space="preserve"> &amp;&amp; </w:t>
      </w:r>
      <w:proofErr w:type="spellStart"/>
      <w:r w:rsidRPr="008A68A3">
        <w:rPr>
          <w:rFonts w:ascii="Calibri" w:hAnsi="Calibri" w:cs="Calibri"/>
          <w:color w:val="4EA72E" w:themeColor="accent6"/>
          <w:sz w:val="20"/>
          <w:szCs w:val="20"/>
        </w:rPr>
        <w:t>Buffer.done</w:t>
      </w:r>
      <w:proofErr w:type="spellEnd"/>
      <w:r w:rsidRPr="008A68A3">
        <w:rPr>
          <w:rFonts w:ascii="Calibri" w:hAnsi="Calibri" w:cs="Calibri"/>
          <w:color w:val="4EA72E" w:themeColor="accent6"/>
          <w:sz w:val="20"/>
          <w:szCs w:val="20"/>
        </w:rPr>
        <w:t xml:space="preserve"> &amp;&amp; </w:t>
      </w:r>
      <w:proofErr w:type="spellStart"/>
      <w:r w:rsidRPr="008A68A3">
        <w:rPr>
          <w:rFonts w:ascii="Calibri" w:hAnsi="Calibri" w:cs="Calibri"/>
          <w:color w:val="4EA72E" w:themeColor="accent6"/>
          <w:sz w:val="20"/>
          <w:szCs w:val="20"/>
        </w:rPr>
        <w:t>Consumer.done</w:t>
      </w:r>
      <w:proofErr w:type="spellEnd"/>
      <w:r w:rsidRPr="008A68A3">
        <w:rPr>
          <w:rFonts w:ascii="Calibri" w:hAnsi="Calibri" w:cs="Calibri"/>
          <w:color w:val="4EA72E" w:themeColor="accent6"/>
          <w:sz w:val="20"/>
          <w:szCs w:val="20"/>
        </w:rPr>
        <w:t>))</w:t>
      </w:r>
    </w:p>
    <w:p w14:paraId="693446CF" w14:textId="168DEB03" w:rsidR="001E43A2" w:rsidRPr="001E43A2" w:rsidRDefault="001E43A2" w:rsidP="008A68A3">
      <w:pPr>
        <w:snapToGrid w:val="0"/>
        <w:spacing w:beforeLines="50" w:before="156" w:afterLines="50" w:after="156" w:line="300" w:lineRule="auto"/>
        <w:ind w:left="720"/>
        <w:rPr>
          <w:rFonts w:ascii="Times New Roman" w:hAnsi="Times New Roman" w:cs="Times New Roman"/>
          <w:i/>
          <w:iCs/>
          <w:sz w:val="20"/>
          <w:szCs w:val="20"/>
        </w:rPr>
      </w:pPr>
      <w:r w:rsidRPr="001E43A2">
        <w:rPr>
          <w:rFonts w:ascii="Times New Roman" w:hAnsi="Times New Roman" w:cs="Times New Roman"/>
          <w:i/>
          <w:iCs/>
          <w:sz w:val="20"/>
          <w:szCs w:val="20"/>
        </w:rPr>
        <w:t>The query ensures that deadlock can only occur in the intended termination state where all automata have finished.</w:t>
      </w:r>
    </w:p>
    <w:p w14:paraId="5972AD36" w14:textId="59EE8B53" w:rsidR="002C4465" w:rsidRDefault="002C4465" w:rsidP="002C4465">
      <w:pPr>
        <w:numPr>
          <w:ilvl w:val="0"/>
          <w:numId w:val="3"/>
        </w:numPr>
        <w:snapToGrid w:val="0"/>
        <w:spacing w:beforeLines="50" w:before="156" w:afterLines="50" w:after="156" w:line="300" w:lineRule="auto"/>
        <w:rPr>
          <w:rFonts w:ascii="Times New Roman" w:hAnsi="Times New Roman" w:cs="Times New Roman"/>
          <w:sz w:val="20"/>
          <w:szCs w:val="20"/>
        </w:rPr>
      </w:pPr>
      <w:r w:rsidRPr="002C4465">
        <w:rPr>
          <w:rFonts w:ascii="Times New Roman" w:hAnsi="Times New Roman" w:cs="Times New Roman"/>
          <w:sz w:val="20"/>
          <w:szCs w:val="20"/>
        </w:rPr>
        <w:t>An explanation to the second deadlock</w:t>
      </w:r>
      <w:r>
        <w:rPr>
          <w:rFonts w:ascii="Times New Roman" w:hAnsi="Times New Roman" w:cs="Times New Roman" w:hint="eastAsia"/>
          <w:sz w:val="20"/>
          <w:szCs w:val="20"/>
        </w:rPr>
        <w:t>:</w:t>
      </w:r>
    </w:p>
    <w:p w14:paraId="59076B96" w14:textId="79ABC49C" w:rsidR="008A68A3" w:rsidRDefault="009E30B1" w:rsidP="009E30B1">
      <w:pPr>
        <w:snapToGrid w:val="0"/>
        <w:spacing w:beforeLines="50" w:before="156" w:afterLines="50" w:after="156" w:line="300" w:lineRule="auto"/>
        <w:ind w:left="720"/>
        <w:rPr>
          <w:rFonts w:ascii="Times New Roman" w:hAnsi="Times New Roman" w:cs="Times New Roman"/>
          <w:i/>
          <w:iCs/>
          <w:sz w:val="20"/>
          <w:szCs w:val="20"/>
        </w:rPr>
      </w:pPr>
      <w:r w:rsidRPr="00C56016">
        <w:rPr>
          <w:rFonts w:ascii="Times New Roman" w:hAnsi="Times New Roman" w:cs="Times New Roman"/>
          <w:i/>
          <w:iCs/>
          <w:sz w:val="20"/>
          <w:szCs w:val="20"/>
        </w:rPr>
        <w:t xml:space="preserve">Even after changing the termination order </w:t>
      </w:r>
      <w:r w:rsidRPr="00C56016">
        <w:rPr>
          <w:rFonts w:ascii="Times New Roman" w:hAnsi="Times New Roman" w:cs="Times New Roman" w:hint="eastAsia"/>
          <w:i/>
          <w:iCs/>
          <w:sz w:val="20"/>
          <w:szCs w:val="20"/>
        </w:rPr>
        <w:t>in which</w:t>
      </w:r>
      <w:r w:rsidRPr="00C56016">
        <w:rPr>
          <w:rFonts w:ascii="Times New Roman" w:hAnsi="Times New Roman" w:cs="Times New Roman"/>
          <w:i/>
          <w:iCs/>
          <w:sz w:val="20"/>
          <w:szCs w:val="20"/>
        </w:rPr>
        <w:t xml:space="preserve"> the Producer is terminated before the Buffer, a deadlock </w:t>
      </w:r>
      <w:r w:rsidR="00D70543">
        <w:rPr>
          <w:rFonts w:ascii="Times New Roman" w:hAnsi="Times New Roman" w:cs="Times New Roman" w:hint="eastAsia"/>
          <w:i/>
          <w:iCs/>
          <w:sz w:val="20"/>
          <w:szCs w:val="20"/>
        </w:rPr>
        <w:t xml:space="preserve">can </w:t>
      </w:r>
      <w:r w:rsidRPr="00C56016">
        <w:rPr>
          <w:rFonts w:ascii="Times New Roman" w:hAnsi="Times New Roman" w:cs="Times New Roman"/>
          <w:i/>
          <w:iCs/>
          <w:sz w:val="20"/>
          <w:szCs w:val="20"/>
        </w:rPr>
        <w:t>still occur.</w:t>
      </w:r>
      <w:r w:rsidRPr="00C56016">
        <w:rPr>
          <w:rFonts w:ascii="Times New Roman" w:hAnsi="Times New Roman" w:cs="Times New Roman" w:hint="eastAsia"/>
          <w:i/>
          <w:iCs/>
          <w:sz w:val="20"/>
          <w:szCs w:val="20"/>
        </w:rPr>
        <w:t xml:space="preserve"> </w:t>
      </w:r>
      <w:r w:rsidRPr="00C56016">
        <w:rPr>
          <w:rFonts w:ascii="Times New Roman" w:hAnsi="Times New Roman" w:cs="Times New Roman"/>
          <w:i/>
          <w:iCs/>
          <w:sz w:val="20"/>
          <w:szCs w:val="20"/>
        </w:rPr>
        <w:t>In this deadlock, the Producer is blocked waiting to synchronize on put, while the Buffer is full and the Consumer has already left the consumption loop. Since the Producer can only accept the termination signal in its main loop, it cannot be terminated while waiting to put, causing the system to deadlock.</w:t>
      </w:r>
    </w:p>
    <w:p w14:paraId="529E7626" w14:textId="3319A6A1" w:rsidR="00C56016" w:rsidRDefault="00C56016" w:rsidP="009E30B1">
      <w:pPr>
        <w:snapToGrid w:val="0"/>
        <w:spacing w:beforeLines="50" w:before="156" w:afterLines="50" w:after="156" w:line="300" w:lineRule="auto"/>
        <w:ind w:left="720"/>
        <w:rPr>
          <w:rFonts w:ascii="Times New Roman" w:hAnsi="Times New Roman" w:cs="Times New Roman"/>
          <w:i/>
          <w:iCs/>
          <w:sz w:val="20"/>
          <w:szCs w:val="20"/>
        </w:rPr>
      </w:pPr>
      <w:r>
        <w:rPr>
          <w:rFonts w:ascii="Times New Roman" w:hAnsi="Times New Roman" w:cs="Times New Roman" w:hint="eastAsia"/>
          <w:i/>
          <w:iCs/>
          <w:sz w:val="20"/>
          <w:szCs w:val="20"/>
        </w:rPr>
        <w:t>It is shown in the figure below:</w:t>
      </w:r>
    </w:p>
    <w:p w14:paraId="056343C5" w14:textId="3271EDE9" w:rsidR="003F4E6E" w:rsidRPr="00C56016" w:rsidRDefault="003F4E6E" w:rsidP="009E30B1">
      <w:pPr>
        <w:snapToGrid w:val="0"/>
        <w:spacing w:beforeLines="50" w:before="156" w:afterLines="50" w:after="156" w:line="300" w:lineRule="auto"/>
        <w:ind w:left="720"/>
        <w:rPr>
          <w:rFonts w:ascii="Times New Roman" w:hAnsi="Times New Roman" w:cs="Times New Roman" w:hint="eastAsia"/>
          <w:i/>
          <w:iCs/>
          <w:sz w:val="20"/>
          <w:szCs w:val="20"/>
        </w:rPr>
      </w:pPr>
      <w:r w:rsidRPr="003F4E6E">
        <w:rPr>
          <w:rFonts w:ascii="Times New Roman" w:hAnsi="Times New Roman" w:cs="Times New Roman"/>
          <w:i/>
          <w:iCs/>
          <w:sz w:val="20"/>
          <w:szCs w:val="20"/>
        </w:rPr>
        <w:lastRenderedPageBreak/>
        <w:drawing>
          <wp:inline distT="0" distB="0" distL="0" distR="0" wp14:anchorId="57C0C0DC" wp14:editId="211E5241">
            <wp:extent cx="4771292" cy="2972723"/>
            <wp:effectExtent l="0" t="0" r="0" b="0"/>
            <wp:docPr id="20220739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2073932" name=""/>
                    <pic:cNvPicPr/>
                  </pic:nvPicPr>
                  <pic:blipFill>
                    <a:blip r:embed="rId11"/>
                    <a:stretch>
                      <a:fillRect/>
                    </a:stretch>
                  </pic:blipFill>
                  <pic:spPr>
                    <a:xfrm>
                      <a:off x="0" y="0"/>
                      <a:ext cx="4778331" cy="2977108"/>
                    </a:xfrm>
                    <a:prstGeom prst="rect">
                      <a:avLst/>
                    </a:prstGeom>
                  </pic:spPr>
                </pic:pic>
              </a:graphicData>
            </a:graphic>
          </wp:inline>
        </w:drawing>
      </w:r>
    </w:p>
    <w:p w14:paraId="77FBBC7D" w14:textId="093DB520" w:rsidR="002C4465" w:rsidRDefault="002C4465" w:rsidP="002C4465">
      <w:pPr>
        <w:numPr>
          <w:ilvl w:val="0"/>
          <w:numId w:val="3"/>
        </w:numPr>
        <w:snapToGrid w:val="0"/>
        <w:spacing w:beforeLines="50" w:before="156" w:afterLines="50" w:after="156" w:line="300" w:lineRule="auto"/>
        <w:rPr>
          <w:rFonts w:ascii="Times New Roman" w:hAnsi="Times New Roman" w:cs="Times New Roman"/>
          <w:sz w:val="20"/>
          <w:szCs w:val="20"/>
        </w:rPr>
      </w:pPr>
      <w:r w:rsidRPr="002C4465">
        <w:rPr>
          <w:rFonts w:ascii="Times New Roman" w:hAnsi="Times New Roman" w:cs="Times New Roman"/>
          <w:sz w:val="20"/>
          <w:szCs w:val="20"/>
        </w:rPr>
        <w:t>Your suggested fix to that problem</w:t>
      </w:r>
      <w:r>
        <w:rPr>
          <w:rFonts w:ascii="Times New Roman" w:hAnsi="Times New Roman" w:cs="Times New Roman" w:hint="eastAsia"/>
          <w:sz w:val="20"/>
          <w:szCs w:val="20"/>
        </w:rPr>
        <w:t>:</w:t>
      </w:r>
    </w:p>
    <w:p w14:paraId="5AC22A9E" w14:textId="6DD475CE" w:rsidR="00525EF6" w:rsidRPr="00525EF6" w:rsidRDefault="00525EF6" w:rsidP="00525EF6">
      <w:pPr>
        <w:snapToGrid w:val="0"/>
        <w:spacing w:beforeLines="50" w:before="156" w:afterLines="50" w:after="156" w:line="300" w:lineRule="auto"/>
        <w:ind w:left="720"/>
        <w:rPr>
          <w:rFonts w:ascii="Times New Roman" w:hAnsi="Times New Roman" w:cs="Times New Roman" w:hint="eastAsia"/>
          <w:i/>
          <w:iCs/>
          <w:sz w:val="20"/>
          <w:szCs w:val="20"/>
        </w:rPr>
      </w:pPr>
      <w:r w:rsidRPr="00525EF6">
        <w:rPr>
          <w:rFonts w:ascii="Times New Roman" w:hAnsi="Times New Roman" w:cs="Times New Roman"/>
          <w:i/>
          <w:iCs/>
          <w:sz w:val="20"/>
          <w:szCs w:val="20"/>
        </w:rPr>
        <w:t xml:space="preserve">The Producer was modified to allow reception of the </w:t>
      </w:r>
      <w:proofErr w:type="spellStart"/>
      <w:r w:rsidRPr="00525EF6">
        <w:rPr>
          <w:rFonts w:ascii="Times New Roman" w:hAnsi="Times New Roman" w:cs="Times New Roman"/>
          <w:i/>
          <w:iCs/>
          <w:color w:val="4EA72E" w:themeColor="accent6"/>
          <w:sz w:val="20"/>
          <w:szCs w:val="20"/>
        </w:rPr>
        <w:t>producer_finish</w:t>
      </w:r>
      <w:proofErr w:type="spellEnd"/>
      <w:r w:rsidRPr="00525EF6">
        <w:rPr>
          <w:rFonts w:ascii="Times New Roman" w:hAnsi="Times New Roman" w:cs="Times New Roman"/>
          <w:i/>
          <w:iCs/>
          <w:sz w:val="20"/>
          <w:szCs w:val="20"/>
        </w:rPr>
        <w:t xml:space="preserve"> signal also while waiting to </w:t>
      </w:r>
      <w:r w:rsidRPr="00525EF6">
        <w:rPr>
          <w:rFonts w:ascii="Times New Roman" w:hAnsi="Times New Roman" w:cs="Times New Roman"/>
          <w:i/>
          <w:iCs/>
          <w:color w:val="4EA72E" w:themeColor="accent6"/>
          <w:sz w:val="20"/>
          <w:szCs w:val="20"/>
        </w:rPr>
        <w:t>put</w:t>
      </w:r>
      <w:r w:rsidRPr="00525EF6">
        <w:rPr>
          <w:rFonts w:ascii="Times New Roman" w:hAnsi="Times New Roman" w:cs="Times New Roman"/>
          <w:i/>
          <w:iCs/>
          <w:sz w:val="20"/>
          <w:szCs w:val="20"/>
        </w:rPr>
        <w:t>.</w:t>
      </w:r>
      <w:r w:rsidRPr="00525EF6">
        <w:rPr>
          <w:rFonts w:ascii="Times New Roman" w:hAnsi="Times New Roman" w:cs="Times New Roman" w:hint="eastAsia"/>
          <w:i/>
          <w:iCs/>
          <w:sz w:val="20"/>
          <w:szCs w:val="20"/>
        </w:rPr>
        <w:t xml:space="preserve"> </w:t>
      </w:r>
      <w:r w:rsidRPr="00525EF6">
        <w:rPr>
          <w:rFonts w:ascii="Times New Roman" w:hAnsi="Times New Roman" w:cs="Times New Roman"/>
          <w:i/>
          <w:iCs/>
          <w:sz w:val="20"/>
          <w:szCs w:val="20"/>
        </w:rPr>
        <w:t>After this modification, the verification query is satisfied, and the system is free from deadlocks except for the allowed terminal state.</w:t>
      </w:r>
    </w:p>
    <w:p w14:paraId="4796661D" w14:textId="0636E0DD" w:rsidR="00E9096A" w:rsidRPr="002C4465" w:rsidRDefault="00E9096A" w:rsidP="00E9096A">
      <w:pPr>
        <w:snapToGrid w:val="0"/>
        <w:spacing w:beforeLines="50" w:before="156" w:afterLines="50" w:after="156" w:line="300" w:lineRule="auto"/>
        <w:ind w:left="720"/>
        <w:rPr>
          <w:rFonts w:ascii="Times New Roman" w:hAnsi="Times New Roman" w:cs="Times New Roman" w:hint="eastAsia"/>
          <w:sz w:val="20"/>
          <w:szCs w:val="20"/>
        </w:rPr>
      </w:pPr>
      <w:r w:rsidRPr="00E9096A">
        <w:rPr>
          <w:rFonts w:ascii="Times New Roman" w:hAnsi="Times New Roman" w:cs="Times New Roman"/>
          <w:sz w:val="20"/>
          <w:szCs w:val="20"/>
        </w:rPr>
        <w:drawing>
          <wp:inline distT="0" distB="0" distL="0" distR="0" wp14:anchorId="025D30B7" wp14:editId="48869371">
            <wp:extent cx="4770755" cy="2446261"/>
            <wp:effectExtent l="0" t="0" r="0" b="0"/>
            <wp:docPr id="9882966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8296634" name=""/>
                    <pic:cNvPicPr/>
                  </pic:nvPicPr>
                  <pic:blipFill>
                    <a:blip r:embed="rId12"/>
                    <a:stretch>
                      <a:fillRect/>
                    </a:stretch>
                  </pic:blipFill>
                  <pic:spPr>
                    <a:xfrm>
                      <a:off x="0" y="0"/>
                      <a:ext cx="4779177" cy="2450579"/>
                    </a:xfrm>
                    <a:prstGeom prst="rect">
                      <a:avLst/>
                    </a:prstGeom>
                  </pic:spPr>
                </pic:pic>
              </a:graphicData>
            </a:graphic>
          </wp:inline>
        </w:drawing>
      </w:r>
    </w:p>
    <w:p w14:paraId="2E4A9872" w14:textId="77777777" w:rsidR="00075ECC" w:rsidRPr="002C4465" w:rsidRDefault="00075ECC" w:rsidP="002C4465">
      <w:pPr>
        <w:snapToGrid w:val="0"/>
        <w:spacing w:beforeLines="50" w:before="156" w:afterLines="50" w:after="156" w:line="300" w:lineRule="auto"/>
        <w:ind w:left="720"/>
        <w:rPr>
          <w:rFonts w:ascii="Times New Roman" w:hAnsi="Times New Roman" w:cs="Times New Roman" w:hint="eastAsia"/>
          <w:sz w:val="20"/>
          <w:szCs w:val="20"/>
        </w:rPr>
      </w:pPr>
    </w:p>
    <w:p w14:paraId="01D47CEA" w14:textId="77777777" w:rsidR="00AB5627" w:rsidRPr="00974744" w:rsidRDefault="00AB5627" w:rsidP="00E60479">
      <w:pPr>
        <w:snapToGrid w:val="0"/>
        <w:spacing w:beforeLines="50" w:before="156" w:afterLines="50" w:after="156" w:line="300" w:lineRule="auto"/>
        <w:rPr>
          <w:rFonts w:ascii="Times New Roman" w:hAnsi="Times New Roman" w:cs="Times New Roman"/>
          <w:sz w:val="20"/>
          <w:szCs w:val="20"/>
        </w:rPr>
      </w:pPr>
    </w:p>
    <w:p w14:paraId="7BD24068" w14:textId="77777777" w:rsidR="00725BAB" w:rsidRPr="00974744" w:rsidRDefault="00725BAB" w:rsidP="00974744">
      <w:pPr>
        <w:snapToGrid w:val="0"/>
        <w:spacing w:beforeLines="50" w:before="156" w:afterLines="50" w:after="156" w:line="300" w:lineRule="auto"/>
        <w:rPr>
          <w:rFonts w:ascii="Times New Roman" w:hAnsi="Times New Roman" w:cs="Times New Roman"/>
          <w:sz w:val="20"/>
          <w:szCs w:val="20"/>
        </w:rPr>
      </w:pPr>
    </w:p>
    <w:sectPr w:rsidR="00725BAB" w:rsidRPr="00974744">
      <w:headerReference w:type="default" r:id="rId13"/>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1768E6" w14:textId="77777777" w:rsidR="00202B9F" w:rsidRDefault="00202B9F" w:rsidP="008A2141">
      <w:r>
        <w:separator/>
      </w:r>
    </w:p>
  </w:endnote>
  <w:endnote w:type="continuationSeparator" w:id="0">
    <w:p w14:paraId="1C32AA25" w14:textId="77777777" w:rsidR="00202B9F" w:rsidRDefault="00202B9F" w:rsidP="008A214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C13AF9" w14:textId="77777777" w:rsidR="00202B9F" w:rsidRDefault="00202B9F" w:rsidP="008A2141">
      <w:r>
        <w:separator/>
      </w:r>
    </w:p>
  </w:footnote>
  <w:footnote w:type="continuationSeparator" w:id="0">
    <w:p w14:paraId="7BE068CC" w14:textId="77777777" w:rsidR="00202B9F" w:rsidRDefault="00202B9F" w:rsidP="008A214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A00FDC" w14:textId="1F98883D" w:rsidR="008A2141" w:rsidRPr="00C27855" w:rsidRDefault="005C0D8B">
    <w:pPr>
      <w:pStyle w:val="Header"/>
      <w:rPr>
        <w:rFonts w:ascii="Times New Roman" w:hAnsi="Times New Roman" w:cs="Times New Roman"/>
      </w:rPr>
    </w:pPr>
    <w:r w:rsidRPr="005C0D8B">
      <w:rPr>
        <w:rFonts w:ascii="Times New Roman" w:hAnsi="Times New Roman" w:cs="Times New Roman"/>
      </w:rPr>
      <w:t>Real Time Systems 1DT004 11210 HT2025</w:t>
    </w:r>
    <w:r w:rsidR="008A2141" w:rsidRPr="00C27855">
      <w:rPr>
        <w:rFonts w:ascii="Times New Roman" w:hAnsi="Times New Roman" w:cs="Times New Roman"/>
      </w:rPr>
      <w:ptab w:relativeTo="margin" w:alignment="center" w:leader="none"/>
    </w:r>
    <w:r w:rsidR="008A2141" w:rsidRPr="00C27855">
      <w:rPr>
        <w:rFonts w:ascii="Times New Roman" w:hAnsi="Times New Roman" w:cs="Times New Roman"/>
      </w:rPr>
      <w:t xml:space="preserve">Lab </w:t>
    </w:r>
    <w:r w:rsidR="00EF506C">
      <w:rPr>
        <w:rFonts w:ascii="Times New Roman" w:hAnsi="Times New Roman" w:cs="Times New Roman" w:hint="eastAsia"/>
      </w:rPr>
      <w:t>4</w:t>
    </w:r>
    <w:r w:rsidR="008A2141" w:rsidRPr="00C27855">
      <w:rPr>
        <w:rFonts w:ascii="Times New Roman" w:hAnsi="Times New Roman" w:cs="Times New Roman"/>
      </w:rPr>
      <w:ptab w:relativeTo="margin" w:alignment="right" w:leader="none"/>
    </w:r>
    <w:r>
      <w:rPr>
        <w:rFonts w:ascii="Times New Roman" w:hAnsi="Times New Roman" w:cs="Times New Roman" w:hint="eastAsia"/>
      </w:rPr>
      <w:t xml:space="preserve">Group 3: </w:t>
    </w:r>
    <w:r w:rsidR="00C27855" w:rsidRPr="00C27855">
      <w:rPr>
        <w:rFonts w:ascii="Times New Roman" w:hAnsi="Times New Roman" w:cs="Times New Roman"/>
      </w:rPr>
      <w:t>Ha Pham</w:t>
    </w:r>
    <w:r>
      <w:rPr>
        <w:rFonts w:ascii="Times New Roman" w:hAnsi="Times New Roman" w:cs="Times New Roman" w:hint="eastAsia"/>
      </w:rPr>
      <w:t xml:space="preserve"> &amp;</w:t>
    </w:r>
    <w:r w:rsidR="00C27855" w:rsidRPr="00C27855">
      <w:rPr>
        <w:rFonts w:ascii="Times New Roman" w:hAnsi="Times New Roman" w:cs="Times New Roman"/>
      </w:rPr>
      <w:t xml:space="preserve"> </w:t>
    </w:r>
    <w:r w:rsidR="008A2141" w:rsidRPr="00C27855">
      <w:rPr>
        <w:rFonts w:ascii="Times New Roman" w:hAnsi="Times New Roman" w:cs="Times New Roman"/>
      </w:rPr>
      <w:t>Cong Wang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F359AB"/>
    <w:multiLevelType w:val="multilevel"/>
    <w:tmpl w:val="88860F4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64560C48"/>
    <w:multiLevelType w:val="multilevel"/>
    <w:tmpl w:val="8B4433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64997F59"/>
    <w:multiLevelType w:val="multilevel"/>
    <w:tmpl w:val="760AF0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DC85B98"/>
    <w:multiLevelType w:val="multilevel"/>
    <w:tmpl w:val="346EB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DE67192"/>
    <w:multiLevelType w:val="multilevel"/>
    <w:tmpl w:val="8D3CA9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58662446">
    <w:abstractNumId w:val="1"/>
  </w:num>
  <w:num w:numId="2" w16cid:durableId="1657106767">
    <w:abstractNumId w:val="2"/>
  </w:num>
  <w:num w:numId="3" w16cid:durableId="756050079">
    <w:abstractNumId w:val="0"/>
  </w:num>
  <w:num w:numId="4" w16cid:durableId="927731246">
    <w:abstractNumId w:val="4"/>
  </w:num>
  <w:num w:numId="5" w16cid:durableId="13730236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4744"/>
    <w:rsid w:val="000479E1"/>
    <w:rsid w:val="00075ECC"/>
    <w:rsid w:val="001B65B0"/>
    <w:rsid w:val="001C2A6A"/>
    <w:rsid w:val="001E43A2"/>
    <w:rsid w:val="001F5ACE"/>
    <w:rsid w:val="00202B9F"/>
    <w:rsid w:val="00226167"/>
    <w:rsid w:val="002B6E3E"/>
    <w:rsid w:val="002C4465"/>
    <w:rsid w:val="002C6423"/>
    <w:rsid w:val="003F4E6E"/>
    <w:rsid w:val="004969F2"/>
    <w:rsid w:val="004A1FF0"/>
    <w:rsid w:val="004F3362"/>
    <w:rsid w:val="00525EF6"/>
    <w:rsid w:val="00555416"/>
    <w:rsid w:val="005B0607"/>
    <w:rsid w:val="005C0D8B"/>
    <w:rsid w:val="006C23DB"/>
    <w:rsid w:val="006E0BFC"/>
    <w:rsid w:val="00725BAB"/>
    <w:rsid w:val="00883670"/>
    <w:rsid w:val="008A2141"/>
    <w:rsid w:val="008A68A3"/>
    <w:rsid w:val="008C32D4"/>
    <w:rsid w:val="00933BF5"/>
    <w:rsid w:val="00974744"/>
    <w:rsid w:val="0097559D"/>
    <w:rsid w:val="009D0159"/>
    <w:rsid w:val="009E30B1"/>
    <w:rsid w:val="00A07DD0"/>
    <w:rsid w:val="00A217FC"/>
    <w:rsid w:val="00AB429C"/>
    <w:rsid w:val="00AB5627"/>
    <w:rsid w:val="00B34BF3"/>
    <w:rsid w:val="00B41424"/>
    <w:rsid w:val="00B672AF"/>
    <w:rsid w:val="00B67652"/>
    <w:rsid w:val="00B8395F"/>
    <w:rsid w:val="00BB43E7"/>
    <w:rsid w:val="00BF301E"/>
    <w:rsid w:val="00C155CE"/>
    <w:rsid w:val="00C27855"/>
    <w:rsid w:val="00C56016"/>
    <w:rsid w:val="00CC5CB9"/>
    <w:rsid w:val="00CE241A"/>
    <w:rsid w:val="00D70543"/>
    <w:rsid w:val="00D839AF"/>
    <w:rsid w:val="00DA3D36"/>
    <w:rsid w:val="00DB7F83"/>
    <w:rsid w:val="00DE2359"/>
    <w:rsid w:val="00E50939"/>
    <w:rsid w:val="00E60479"/>
    <w:rsid w:val="00E644A8"/>
    <w:rsid w:val="00E9096A"/>
    <w:rsid w:val="00EF506C"/>
    <w:rsid w:val="00F5727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C606BDA"/>
  <w15:chartTrackingRefBased/>
  <w15:docId w15:val="{20CF9333-F4C5-4DCD-B573-77A289A6F6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jc w:val="both"/>
    </w:pPr>
  </w:style>
  <w:style w:type="paragraph" w:styleId="Heading1">
    <w:name w:val="heading 1"/>
    <w:basedOn w:val="Normal"/>
    <w:next w:val="Normal"/>
    <w:link w:val="Heading1Char"/>
    <w:uiPriority w:val="9"/>
    <w:qFormat/>
    <w:rsid w:val="00974744"/>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Heading2">
    <w:name w:val="heading 2"/>
    <w:basedOn w:val="Normal"/>
    <w:next w:val="Normal"/>
    <w:link w:val="Heading2Char"/>
    <w:uiPriority w:val="9"/>
    <w:unhideWhenUsed/>
    <w:qFormat/>
    <w:rsid w:val="00974744"/>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Heading3">
    <w:name w:val="heading 3"/>
    <w:basedOn w:val="Normal"/>
    <w:next w:val="Normal"/>
    <w:link w:val="Heading3Char"/>
    <w:uiPriority w:val="9"/>
    <w:semiHidden/>
    <w:unhideWhenUsed/>
    <w:qFormat/>
    <w:rsid w:val="00974744"/>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Heading4">
    <w:name w:val="heading 4"/>
    <w:basedOn w:val="Normal"/>
    <w:next w:val="Normal"/>
    <w:link w:val="Heading4Char"/>
    <w:uiPriority w:val="9"/>
    <w:semiHidden/>
    <w:unhideWhenUsed/>
    <w:qFormat/>
    <w:rsid w:val="00974744"/>
    <w:pPr>
      <w:keepNext/>
      <w:keepLines/>
      <w:spacing w:before="80" w:after="40"/>
      <w:outlineLvl w:val="3"/>
    </w:pPr>
    <w:rPr>
      <w:rFonts w:cstheme="majorBidi"/>
      <w:color w:val="0F4761" w:themeColor="accent1" w:themeShade="BF"/>
      <w:sz w:val="28"/>
      <w:szCs w:val="28"/>
    </w:rPr>
  </w:style>
  <w:style w:type="paragraph" w:styleId="Heading5">
    <w:name w:val="heading 5"/>
    <w:basedOn w:val="Normal"/>
    <w:next w:val="Normal"/>
    <w:link w:val="Heading5Char"/>
    <w:uiPriority w:val="9"/>
    <w:semiHidden/>
    <w:unhideWhenUsed/>
    <w:qFormat/>
    <w:rsid w:val="00974744"/>
    <w:pPr>
      <w:keepNext/>
      <w:keepLines/>
      <w:spacing w:before="80" w:after="40"/>
      <w:outlineLvl w:val="4"/>
    </w:pPr>
    <w:rPr>
      <w:rFonts w:cstheme="majorBidi"/>
      <w:color w:val="0F4761" w:themeColor="accent1" w:themeShade="BF"/>
      <w:sz w:val="24"/>
      <w:szCs w:val="24"/>
    </w:rPr>
  </w:style>
  <w:style w:type="paragraph" w:styleId="Heading6">
    <w:name w:val="heading 6"/>
    <w:basedOn w:val="Normal"/>
    <w:next w:val="Normal"/>
    <w:link w:val="Heading6Char"/>
    <w:uiPriority w:val="9"/>
    <w:semiHidden/>
    <w:unhideWhenUsed/>
    <w:qFormat/>
    <w:rsid w:val="00974744"/>
    <w:pPr>
      <w:keepNext/>
      <w:keepLines/>
      <w:spacing w:before="40"/>
      <w:outlineLvl w:val="5"/>
    </w:pPr>
    <w:rPr>
      <w:rFonts w:cstheme="majorBidi"/>
      <w:b/>
      <w:bCs/>
      <w:color w:val="0F4761" w:themeColor="accent1" w:themeShade="BF"/>
    </w:rPr>
  </w:style>
  <w:style w:type="paragraph" w:styleId="Heading7">
    <w:name w:val="heading 7"/>
    <w:basedOn w:val="Normal"/>
    <w:next w:val="Normal"/>
    <w:link w:val="Heading7Char"/>
    <w:uiPriority w:val="9"/>
    <w:semiHidden/>
    <w:unhideWhenUsed/>
    <w:qFormat/>
    <w:rsid w:val="00974744"/>
    <w:pPr>
      <w:keepNext/>
      <w:keepLines/>
      <w:spacing w:before="40"/>
      <w:outlineLvl w:val="6"/>
    </w:pPr>
    <w:rPr>
      <w:rFonts w:cstheme="majorBidi"/>
      <w:b/>
      <w:bCs/>
      <w:color w:val="595959" w:themeColor="text1" w:themeTint="A6"/>
    </w:rPr>
  </w:style>
  <w:style w:type="paragraph" w:styleId="Heading8">
    <w:name w:val="heading 8"/>
    <w:basedOn w:val="Normal"/>
    <w:next w:val="Normal"/>
    <w:link w:val="Heading8Char"/>
    <w:uiPriority w:val="9"/>
    <w:semiHidden/>
    <w:unhideWhenUsed/>
    <w:qFormat/>
    <w:rsid w:val="00974744"/>
    <w:pPr>
      <w:keepNext/>
      <w:keepLines/>
      <w:outlineLvl w:val="7"/>
    </w:pPr>
    <w:rPr>
      <w:rFonts w:cstheme="majorBidi"/>
      <w:color w:val="595959" w:themeColor="text1" w:themeTint="A6"/>
    </w:rPr>
  </w:style>
  <w:style w:type="paragraph" w:styleId="Heading9">
    <w:name w:val="heading 9"/>
    <w:basedOn w:val="Normal"/>
    <w:next w:val="Normal"/>
    <w:link w:val="Heading9Char"/>
    <w:uiPriority w:val="9"/>
    <w:semiHidden/>
    <w:unhideWhenUsed/>
    <w:qFormat/>
    <w:rsid w:val="00974744"/>
    <w:pPr>
      <w:keepNext/>
      <w:keepLines/>
      <w:outlineLvl w:val="8"/>
    </w:pPr>
    <w:rPr>
      <w:rFonts w:eastAsiaTheme="majorEastAsia" w:cstheme="majorBidi"/>
      <w:color w:val="595959" w:themeColor="text1" w:themeTint="A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74744"/>
    <w:rPr>
      <w:rFonts w:asciiTheme="majorHAnsi" w:eastAsiaTheme="majorEastAsia" w:hAnsiTheme="majorHAnsi" w:cstheme="majorBidi"/>
      <w:color w:val="0F4761" w:themeColor="accent1" w:themeShade="BF"/>
      <w:sz w:val="48"/>
      <w:szCs w:val="48"/>
    </w:rPr>
  </w:style>
  <w:style w:type="character" w:customStyle="1" w:styleId="Heading2Char">
    <w:name w:val="Heading 2 Char"/>
    <w:basedOn w:val="DefaultParagraphFont"/>
    <w:link w:val="Heading2"/>
    <w:uiPriority w:val="9"/>
    <w:rsid w:val="00974744"/>
    <w:rPr>
      <w:rFonts w:asciiTheme="majorHAnsi" w:eastAsiaTheme="majorEastAsia" w:hAnsiTheme="majorHAnsi" w:cstheme="majorBidi"/>
      <w:color w:val="0F4761" w:themeColor="accent1" w:themeShade="BF"/>
      <w:sz w:val="40"/>
      <w:szCs w:val="40"/>
    </w:rPr>
  </w:style>
  <w:style w:type="character" w:customStyle="1" w:styleId="Heading3Char">
    <w:name w:val="Heading 3 Char"/>
    <w:basedOn w:val="DefaultParagraphFont"/>
    <w:link w:val="Heading3"/>
    <w:uiPriority w:val="9"/>
    <w:semiHidden/>
    <w:rsid w:val="00974744"/>
    <w:rPr>
      <w:rFonts w:asciiTheme="majorHAnsi" w:eastAsiaTheme="majorEastAsia" w:hAnsiTheme="majorHAnsi" w:cstheme="majorBidi"/>
      <w:color w:val="0F4761" w:themeColor="accent1" w:themeShade="BF"/>
      <w:sz w:val="32"/>
      <w:szCs w:val="32"/>
    </w:rPr>
  </w:style>
  <w:style w:type="character" w:customStyle="1" w:styleId="Heading4Char">
    <w:name w:val="Heading 4 Char"/>
    <w:basedOn w:val="DefaultParagraphFont"/>
    <w:link w:val="Heading4"/>
    <w:uiPriority w:val="9"/>
    <w:semiHidden/>
    <w:rsid w:val="00974744"/>
    <w:rPr>
      <w:rFonts w:cstheme="majorBidi"/>
      <w:color w:val="0F4761" w:themeColor="accent1" w:themeShade="BF"/>
      <w:sz w:val="28"/>
      <w:szCs w:val="28"/>
    </w:rPr>
  </w:style>
  <w:style w:type="character" w:customStyle="1" w:styleId="Heading5Char">
    <w:name w:val="Heading 5 Char"/>
    <w:basedOn w:val="DefaultParagraphFont"/>
    <w:link w:val="Heading5"/>
    <w:uiPriority w:val="9"/>
    <w:semiHidden/>
    <w:rsid w:val="00974744"/>
    <w:rPr>
      <w:rFonts w:cstheme="majorBidi"/>
      <w:color w:val="0F4761" w:themeColor="accent1" w:themeShade="BF"/>
      <w:sz w:val="24"/>
      <w:szCs w:val="24"/>
    </w:rPr>
  </w:style>
  <w:style w:type="character" w:customStyle="1" w:styleId="Heading6Char">
    <w:name w:val="Heading 6 Char"/>
    <w:basedOn w:val="DefaultParagraphFont"/>
    <w:link w:val="Heading6"/>
    <w:uiPriority w:val="9"/>
    <w:semiHidden/>
    <w:rsid w:val="00974744"/>
    <w:rPr>
      <w:rFonts w:cstheme="majorBidi"/>
      <w:b/>
      <w:bCs/>
      <w:color w:val="0F4761" w:themeColor="accent1" w:themeShade="BF"/>
    </w:rPr>
  </w:style>
  <w:style w:type="character" w:customStyle="1" w:styleId="Heading7Char">
    <w:name w:val="Heading 7 Char"/>
    <w:basedOn w:val="DefaultParagraphFont"/>
    <w:link w:val="Heading7"/>
    <w:uiPriority w:val="9"/>
    <w:semiHidden/>
    <w:rsid w:val="00974744"/>
    <w:rPr>
      <w:rFonts w:cstheme="majorBidi"/>
      <w:b/>
      <w:bCs/>
      <w:color w:val="595959" w:themeColor="text1" w:themeTint="A6"/>
    </w:rPr>
  </w:style>
  <w:style w:type="character" w:customStyle="1" w:styleId="Heading8Char">
    <w:name w:val="Heading 8 Char"/>
    <w:basedOn w:val="DefaultParagraphFont"/>
    <w:link w:val="Heading8"/>
    <w:uiPriority w:val="9"/>
    <w:semiHidden/>
    <w:rsid w:val="00974744"/>
    <w:rPr>
      <w:rFonts w:cstheme="majorBidi"/>
      <w:color w:val="595959" w:themeColor="text1" w:themeTint="A6"/>
    </w:rPr>
  </w:style>
  <w:style w:type="character" w:customStyle="1" w:styleId="Heading9Char">
    <w:name w:val="Heading 9 Char"/>
    <w:basedOn w:val="DefaultParagraphFont"/>
    <w:link w:val="Heading9"/>
    <w:uiPriority w:val="9"/>
    <w:semiHidden/>
    <w:rsid w:val="00974744"/>
    <w:rPr>
      <w:rFonts w:eastAsiaTheme="majorEastAsia" w:cstheme="majorBidi"/>
      <w:color w:val="595959" w:themeColor="text1" w:themeTint="A6"/>
    </w:rPr>
  </w:style>
  <w:style w:type="paragraph" w:styleId="Title">
    <w:name w:val="Title"/>
    <w:basedOn w:val="Normal"/>
    <w:next w:val="Normal"/>
    <w:link w:val="TitleChar"/>
    <w:uiPriority w:val="10"/>
    <w:qFormat/>
    <w:rsid w:val="00974744"/>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7474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74744"/>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74744"/>
    <w:rPr>
      <w:rFonts w:asciiTheme="majorHAnsi" w:eastAsiaTheme="majorEastAsia" w:hAnsiTheme="majorHAnsi" w:cstheme="majorBidi"/>
      <w:color w:val="595959" w:themeColor="text1" w:themeTint="A6"/>
      <w:spacing w:val="15"/>
      <w:sz w:val="28"/>
      <w:szCs w:val="28"/>
    </w:rPr>
  </w:style>
  <w:style w:type="paragraph" w:styleId="Quote">
    <w:name w:val="Quote"/>
    <w:basedOn w:val="Normal"/>
    <w:next w:val="Normal"/>
    <w:link w:val="QuoteChar"/>
    <w:uiPriority w:val="29"/>
    <w:qFormat/>
    <w:rsid w:val="00974744"/>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974744"/>
    <w:rPr>
      <w:i/>
      <w:iCs/>
      <w:color w:val="404040" w:themeColor="text1" w:themeTint="BF"/>
    </w:rPr>
  </w:style>
  <w:style w:type="paragraph" w:styleId="ListParagraph">
    <w:name w:val="List Paragraph"/>
    <w:basedOn w:val="Normal"/>
    <w:uiPriority w:val="34"/>
    <w:qFormat/>
    <w:rsid w:val="00974744"/>
    <w:pPr>
      <w:ind w:left="720"/>
      <w:contextualSpacing/>
    </w:pPr>
  </w:style>
  <w:style w:type="character" w:styleId="IntenseEmphasis">
    <w:name w:val="Intense Emphasis"/>
    <w:basedOn w:val="DefaultParagraphFont"/>
    <w:uiPriority w:val="21"/>
    <w:qFormat/>
    <w:rsid w:val="00974744"/>
    <w:rPr>
      <w:i/>
      <w:iCs/>
      <w:color w:val="0F4761" w:themeColor="accent1" w:themeShade="BF"/>
    </w:rPr>
  </w:style>
  <w:style w:type="paragraph" w:styleId="IntenseQuote">
    <w:name w:val="Intense Quote"/>
    <w:basedOn w:val="Normal"/>
    <w:next w:val="Normal"/>
    <w:link w:val="IntenseQuoteChar"/>
    <w:uiPriority w:val="30"/>
    <w:qFormat/>
    <w:rsid w:val="0097474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74744"/>
    <w:rPr>
      <w:i/>
      <w:iCs/>
      <w:color w:val="0F4761" w:themeColor="accent1" w:themeShade="BF"/>
    </w:rPr>
  </w:style>
  <w:style w:type="character" w:styleId="IntenseReference">
    <w:name w:val="Intense Reference"/>
    <w:basedOn w:val="DefaultParagraphFont"/>
    <w:uiPriority w:val="32"/>
    <w:qFormat/>
    <w:rsid w:val="00974744"/>
    <w:rPr>
      <w:b/>
      <w:bCs/>
      <w:smallCaps/>
      <w:color w:val="0F4761" w:themeColor="accent1" w:themeShade="BF"/>
      <w:spacing w:val="5"/>
    </w:rPr>
  </w:style>
  <w:style w:type="paragraph" w:styleId="Header">
    <w:name w:val="header"/>
    <w:basedOn w:val="Normal"/>
    <w:link w:val="HeaderChar"/>
    <w:uiPriority w:val="99"/>
    <w:unhideWhenUsed/>
    <w:rsid w:val="008A2141"/>
    <w:pPr>
      <w:tabs>
        <w:tab w:val="center" w:pos="4153"/>
        <w:tab w:val="right" w:pos="8306"/>
      </w:tabs>
      <w:snapToGrid w:val="0"/>
      <w:jc w:val="center"/>
    </w:pPr>
    <w:rPr>
      <w:sz w:val="18"/>
      <w:szCs w:val="18"/>
    </w:rPr>
  </w:style>
  <w:style w:type="character" w:customStyle="1" w:styleId="HeaderChar">
    <w:name w:val="Header Char"/>
    <w:basedOn w:val="DefaultParagraphFont"/>
    <w:link w:val="Header"/>
    <w:uiPriority w:val="99"/>
    <w:rsid w:val="008A2141"/>
    <w:rPr>
      <w:sz w:val="18"/>
      <w:szCs w:val="18"/>
    </w:rPr>
  </w:style>
  <w:style w:type="paragraph" w:styleId="Footer">
    <w:name w:val="footer"/>
    <w:basedOn w:val="Normal"/>
    <w:link w:val="FooterChar"/>
    <w:uiPriority w:val="99"/>
    <w:unhideWhenUsed/>
    <w:rsid w:val="008A2141"/>
    <w:pPr>
      <w:tabs>
        <w:tab w:val="center" w:pos="4153"/>
        <w:tab w:val="right" w:pos="8306"/>
      </w:tabs>
      <w:snapToGrid w:val="0"/>
      <w:jc w:val="left"/>
    </w:pPr>
    <w:rPr>
      <w:sz w:val="18"/>
      <w:szCs w:val="18"/>
    </w:rPr>
  </w:style>
  <w:style w:type="character" w:customStyle="1" w:styleId="FooterChar">
    <w:name w:val="Footer Char"/>
    <w:basedOn w:val="DefaultParagraphFont"/>
    <w:link w:val="Footer"/>
    <w:uiPriority w:val="99"/>
    <w:rsid w:val="008A2141"/>
    <w:rPr>
      <w:sz w:val="18"/>
      <w:szCs w:val="18"/>
    </w:rPr>
  </w:style>
  <w:style w:type="character" w:styleId="Hyperlink">
    <w:name w:val="Hyperlink"/>
    <w:basedOn w:val="DefaultParagraphFont"/>
    <w:uiPriority w:val="99"/>
    <w:unhideWhenUsed/>
    <w:rsid w:val="00AB5627"/>
    <w:rPr>
      <w:color w:val="467886" w:themeColor="hyperlink"/>
      <w:u w:val="single"/>
    </w:rPr>
  </w:style>
  <w:style w:type="character" w:styleId="UnresolvedMention">
    <w:name w:val="Unresolved Mention"/>
    <w:basedOn w:val="DefaultParagraphFont"/>
    <w:uiPriority w:val="99"/>
    <w:semiHidden/>
    <w:unhideWhenUsed/>
    <w:rsid w:val="00AB562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476</Words>
  <Characters>2715</Characters>
  <Application>Microsoft Office Word</Application>
  <DocSecurity>0</DocSecurity>
  <Lines>22</Lines>
  <Paragraphs>6</Paragraphs>
  <ScaleCrop>false</ScaleCrop>
  <Company/>
  <LinksUpToDate>false</LinksUpToDate>
  <CharactersWithSpaces>3185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Cong Wang</dc:creator>
  <cp:keywords/>
  <dc:description/>
  <cp:lastModifiedBy>Cong Wang</cp:lastModifiedBy>
  <cp:revision>2</cp:revision>
  <cp:lastPrinted>2025-11-25T13:21:00Z</cp:lastPrinted>
  <dcterms:created xsi:type="dcterms:W3CDTF">2026-01-22T17:07:00Z</dcterms:created>
  <dcterms:modified xsi:type="dcterms:W3CDTF">2026-01-22T17:07:00Z</dcterms:modified>
</cp:coreProperties>
</file>