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real-world code demonstrates the use of a legacy chemical databank. Chemical compound objects access the databank through an Adapter interface.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Adapter pattern -- Real World example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Adapter_Example2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Real-World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Adapter Design Pattern.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Non-adapted chemical compound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Compound unknown = new Compound("Unknown");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unknown.Display();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Adapted chemical compounds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Compound water = new RichCompound("Water");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water.Display();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Compound benzene = new RichCompound("Benzene");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benzene.Display();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Compound ethanol = new RichCompound("Ethanol");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ethanol.Display();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'Target' class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Compound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_chemical;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float _boilingPoint;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float _meltingPoint;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double _molecularWeight;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_molecularFormula;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Compound(string chemical)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this._chemical = chemical;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Display()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Console.WriteLine("\nCompound: {0} ------ ", _chemical);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'Adapter' class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RichCompound : Compound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ChemicalDatabank _bank;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RichCompound(string name)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Display()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The Adaptee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_bank = new ChemicalDatabank();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_boilingPoint = _bank.GetCriticalPoint(_chemical, "B");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_meltingPoint = _bank.GetCriticalPoint(_chemical, "M");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_molecularWeight = _bank.GetMolecularWeight(_chemical);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_molecularFormula = _bank.GetMolecularStructure(_chemical);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base.Display();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Formula: {0}", _molecularFormula);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Weight : {0}", _molecularWeight);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Melting Pt: {0}", _meltingPoint);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Boiling Pt: {0}", _boilingPoint);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'Adaptee' class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ChemicalDatabank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databank 'legacy API'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float GetCriticalPoint(string compound, string point)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Melting Point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(point == "M")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(compound.ToLower())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"water": return 0.0f;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"benzene": return 5.5f;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"ethanol": return -114.1f;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default: return 0f;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Boiling Point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(compound.ToLower())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"water": return 100.0f;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"benzene": return 80.1f;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case "ethanol": return 78.3f;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default: return 0f;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GetMolecularStructure(string compound)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switch (compound.ToLower())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"water": return "H20";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"benzene": return "C6H6";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"ethanol": return "C2H5OH";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return "";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GetMolecularWeight(string compound)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switch (compound.ToLower())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"water": return 18.015;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"benzene": return 78.1134;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"ethanol": return 46.0688;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return 0d;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Compound: Unknown 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Compound: Water 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Formula: H20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 : 18.015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Melting Pt: 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Boiling Pt: 100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Compound: Benzene 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Formula: C6H6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 : 78.1134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Melting Pt: 5.5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Boiling Pt: 80.1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Compound: Alcohol 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Formula: C2H6O2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 : 46.0688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Melting Pt: -114.1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Boiling Pt: 78.3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