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Addapter_Example3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static void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//Створюємо екземпляр класу FlyingCar та викликаємо метод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Car fantastic_car = new FlyingCar();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fantastic_car.Move();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Console.Read();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//Клас "машина" Target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Car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virtual void Move()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Console.WriteLine("Object is moving");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//Клас літаючий автомобіль - адаптер, що поєднує можливості Car та Airplane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//Adapter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FlyingCar : Car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private Airplane ap = new Airplane();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override void Move()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ap.Fly();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//Клас літак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//Adaptee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Airplane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public void Fly()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Console.WriteLine("Object is flying");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