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BridgeExample5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Employee Emp1 = new Manager("Ivanov");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Emp1.SallaryType = new ByHourSallary(50);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Emp1.PayEmployeeSallary(100);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Employee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EmployeeName {get; set;}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SallaryType SallaryType {get; set;}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virtual void PayEmployeeSallary(int 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SallaryType.ShowSallaryInfo(n);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Manager : Employee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Manager(string nName)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EmployeeName = nName;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PayEmployeeSallary(int 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Console.WriteLine("Employee Name: " + EmployeeName);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Console.WriteLine("Employee Post: Manager");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base.PayEmployeeSallary(n);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Designer : Employee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Designer(string nName)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EmployeeName = nName;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PayEmployeeSallary(int 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Console.WriteLine("Employee Name: " + EmployeeName);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Console.WriteLine("Employee Post: Designer");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base.PayEmployeeSallary(n);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SallaryType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ShowSallaryInfo(int n);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ByHourSallary : SallaryType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HourSal;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ByHourSallary(int h)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HourSal = h;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ShowSallaryInfo(int 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Console.WriteLine("Employee sallary: {0}$", n * HourSal);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SinglePaymentSallary : SallaryType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ShowSallaryInfo(int 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Console.WriteLine("Employee sallary: {0}$", n);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