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Facade pattern -- Structural example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FacadeExample1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MainApp startup class for Structural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Facade Design Pattern.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MainApp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&lt;summary&gt;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Entry point into console application.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&lt;/summary&gt;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static void Main()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Facade facade = new Facade();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facade.MethodA();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facade.MethodB();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Wait for user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Console.ReadKey();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'Subsystem ClassA' class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SubSystemOne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MethodOne()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 SubSystemOne Method");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'Subsystem ClassB' class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SubSystemTwo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MethodTwo()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 SubSystemTwo Method");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'Subsystem ClassC' class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SubSystemThree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MethodThree()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 SubSystemThree Method");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'Subsystem ClassD' class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SubSystemFour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MethodFour()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 SubSystemFour Method");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'Facade' class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Facade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SubSystemOne _one;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SubSystemTwo _two;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SubSystemThree _three;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SubSystemFour _four;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Facade()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_one = new SubSystemOne();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_two = new SubSystemTwo();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_three = new SubSystemThree();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_four = new SubSystemFour();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MethodA()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Console.WriteLine("\nMethodA() ---- ");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_one.MethodOne();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_two.MethodTwo();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_four.MethodFour();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MethodB()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Console.WriteLine("\nMethodB() ---- ");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_two.MethodTwo();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_three.MethodThree();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MethodA() ----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SubSystemOne Method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SubSystemTwo Method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SubSystemFour Method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MethodB() ----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SubSystemTwo Method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SubSystemThree Method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